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6078B0" w14:textId="7E6A9A06" w:rsidR="00881F71" w:rsidRPr="009C7AA6" w:rsidRDefault="004A3B42" w:rsidP="00E875E8">
      <w:pPr>
        <w:tabs>
          <w:tab w:val="left" w:pos="1980"/>
        </w:tabs>
        <w:spacing w:before="240" w:line="360" w:lineRule="atLeast"/>
        <w:jc w:val="center"/>
        <w:rPr>
          <w:rFonts w:cs="Arial"/>
          <w:b/>
          <w:color w:val="000000"/>
          <w:sz w:val="28"/>
          <w:szCs w:val="28"/>
        </w:rPr>
      </w:pPr>
      <w:r>
        <w:rPr>
          <w:rFonts w:cs="Arial"/>
          <w:b/>
          <w:color w:val="000000"/>
          <w:sz w:val="28"/>
          <w:szCs w:val="28"/>
        </w:rPr>
        <w:t>WORKING DOCUMENT</w:t>
      </w:r>
    </w:p>
    <w:p w14:paraId="61CBEE7E" w14:textId="57D60003" w:rsidR="00E875E8" w:rsidRPr="009C7AA6" w:rsidRDefault="0062757F" w:rsidP="00E875E8">
      <w:pPr>
        <w:tabs>
          <w:tab w:val="left" w:pos="1980"/>
        </w:tabs>
        <w:spacing w:before="240" w:line="360" w:lineRule="atLeast"/>
        <w:jc w:val="center"/>
        <w:rPr>
          <w:rFonts w:cs="Arial"/>
          <w:b/>
          <w:color w:val="000000"/>
          <w:sz w:val="28"/>
          <w:szCs w:val="28"/>
        </w:rPr>
      </w:pPr>
      <w:r>
        <w:rPr>
          <w:rFonts w:cs="Arial"/>
          <w:b/>
          <w:color w:val="000000"/>
          <w:sz w:val="28"/>
          <w:szCs w:val="28"/>
        </w:rPr>
        <w:t>20</w:t>
      </w:r>
      <w:r w:rsidR="00377FB5">
        <w:rPr>
          <w:rFonts w:cs="Arial"/>
          <w:b/>
          <w:color w:val="000000"/>
          <w:sz w:val="28"/>
          <w:szCs w:val="28"/>
        </w:rPr>
        <w:t>22</w:t>
      </w:r>
      <w:r w:rsidR="00AC354E" w:rsidRPr="009C7AA6">
        <w:rPr>
          <w:rFonts w:cs="Arial"/>
          <w:b/>
          <w:color w:val="000000"/>
          <w:sz w:val="28"/>
          <w:szCs w:val="28"/>
        </w:rPr>
        <w:t>-</w:t>
      </w:r>
      <w:r w:rsidR="00377FB5">
        <w:rPr>
          <w:rFonts w:cs="Arial"/>
          <w:b/>
          <w:color w:val="000000"/>
          <w:sz w:val="28"/>
          <w:szCs w:val="28"/>
        </w:rPr>
        <w:t>2025</w:t>
      </w:r>
    </w:p>
    <w:p w14:paraId="6789446B" w14:textId="77777777" w:rsidR="00E875E8" w:rsidRPr="009C7AA6" w:rsidRDefault="00E875E8" w:rsidP="00E875E8">
      <w:pPr>
        <w:tabs>
          <w:tab w:val="left" w:pos="1980"/>
        </w:tabs>
        <w:spacing w:before="240" w:line="360" w:lineRule="atLeast"/>
        <w:jc w:val="center"/>
        <w:rPr>
          <w:rFonts w:cs="Arial"/>
          <w:b/>
          <w:color w:val="000000"/>
          <w:sz w:val="28"/>
          <w:szCs w:val="28"/>
        </w:rPr>
      </w:pPr>
      <w:r w:rsidRPr="009C7AA6">
        <w:rPr>
          <w:rFonts w:cs="Arial"/>
          <w:b/>
          <w:color w:val="000000"/>
          <w:sz w:val="28"/>
          <w:szCs w:val="28"/>
        </w:rPr>
        <w:t>PROVINCIAL COLLECTIVE AGREEMENT</w:t>
      </w:r>
    </w:p>
    <w:p w14:paraId="1812A540" w14:textId="77777777" w:rsidR="00E875E8" w:rsidRPr="009C7AA6" w:rsidRDefault="00E875E8" w:rsidP="00E875E8">
      <w:pPr>
        <w:spacing w:line="360" w:lineRule="atLeast"/>
        <w:jc w:val="center"/>
        <w:rPr>
          <w:rFonts w:cs="Arial"/>
          <w:color w:val="000000"/>
          <w:sz w:val="28"/>
          <w:szCs w:val="28"/>
        </w:rPr>
      </w:pPr>
    </w:p>
    <w:p w14:paraId="1E5A3CB4" w14:textId="77777777" w:rsidR="00D74F34" w:rsidRPr="009C7AA6" w:rsidRDefault="00D74F34" w:rsidP="00E875E8">
      <w:pPr>
        <w:spacing w:line="360" w:lineRule="atLeast"/>
        <w:jc w:val="center"/>
        <w:rPr>
          <w:rFonts w:cs="Arial"/>
          <w:color w:val="000000"/>
          <w:sz w:val="28"/>
          <w:szCs w:val="28"/>
        </w:rPr>
      </w:pPr>
    </w:p>
    <w:p w14:paraId="06D77E91" w14:textId="77777777" w:rsidR="00D74F34" w:rsidRPr="009C7AA6" w:rsidRDefault="00D74F34" w:rsidP="00D74F34">
      <w:pPr>
        <w:jc w:val="center"/>
        <w:rPr>
          <w:b/>
          <w:sz w:val="28"/>
          <w:szCs w:val="28"/>
        </w:rPr>
      </w:pPr>
      <w:bookmarkStart w:id="0" w:name="_Toc203814001"/>
      <w:bookmarkStart w:id="1" w:name="_Toc203814641"/>
      <w:r w:rsidRPr="009C7AA6">
        <w:rPr>
          <w:b/>
          <w:sz w:val="28"/>
          <w:szCs w:val="28"/>
        </w:rPr>
        <w:t>BRITISH COLUMBIA PUBLIC SCHOOL EMPLOYERS’ ASSOCIATION/</w:t>
      </w:r>
    </w:p>
    <w:p w14:paraId="281A4E5D" w14:textId="77777777" w:rsidR="00661943" w:rsidRPr="009C7AA6" w:rsidRDefault="00661943" w:rsidP="00D74F34">
      <w:pPr>
        <w:jc w:val="center"/>
        <w:rPr>
          <w:b/>
          <w:sz w:val="28"/>
          <w:szCs w:val="28"/>
        </w:rPr>
      </w:pPr>
    </w:p>
    <w:p w14:paraId="141F247F" w14:textId="4BF6BC58" w:rsidR="00D74F34" w:rsidRPr="009C7AA6" w:rsidRDefault="00D74F34" w:rsidP="00D74F34">
      <w:pPr>
        <w:jc w:val="center"/>
        <w:rPr>
          <w:b/>
          <w:sz w:val="28"/>
          <w:szCs w:val="28"/>
        </w:rPr>
      </w:pPr>
      <w:r w:rsidRPr="009C7AA6">
        <w:rPr>
          <w:b/>
          <w:sz w:val="28"/>
          <w:szCs w:val="28"/>
        </w:rPr>
        <w:t xml:space="preserve">BOARD OF </w:t>
      </w:r>
      <w:r w:rsidR="00AC354E" w:rsidRPr="009C7AA6">
        <w:rPr>
          <w:b/>
          <w:sz w:val="28"/>
          <w:szCs w:val="28"/>
        </w:rPr>
        <w:t>EDUCATION</w:t>
      </w:r>
      <w:r w:rsidRPr="009C7AA6">
        <w:rPr>
          <w:b/>
          <w:sz w:val="28"/>
          <w:szCs w:val="28"/>
        </w:rPr>
        <w:t xml:space="preserve"> OF SCHOOL DISTRICT NO. 20 (KOOTENAY-COLUMBIA)</w:t>
      </w:r>
      <w:bookmarkEnd w:id="0"/>
      <w:bookmarkEnd w:id="1"/>
    </w:p>
    <w:p w14:paraId="4924E963" w14:textId="77777777" w:rsidR="00661943" w:rsidRPr="009C7AA6" w:rsidRDefault="00661943" w:rsidP="00D74F34">
      <w:pPr>
        <w:jc w:val="center"/>
        <w:rPr>
          <w:b/>
          <w:sz w:val="28"/>
          <w:szCs w:val="28"/>
        </w:rPr>
      </w:pPr>
    </w:p>
    <w:p w14:paraId="09C7C8DF" w14:textId="77777777" w:rsidR="00D74F34" w:rsidRPr="009C7AA6" w:rsidRDefault="00D74F34" w:rsidP="00D74F34">
      <w:pPr>
        <w:jc w:val="center"/>
        <w:rPr>
          <w:b/>
          <w:sz w:val="28"/>
          <w:szCs w:val="28"/>
        </w:rPr>
      </w:pPr>
      <w:bookmarkStart w:id="2" w:name="_Toc203814002"/>
      <w:bookmarkStart w:id="3" w:name="_Toc203814642"/>
      <w:r w:rsidRPr="009C7AA6">
        <w:rPr>
          <w:b/>
          <w:sz w:val="28"/>
          <w:szCs w:val="28"/>
        </w:rPr>
        <w:t>(The “Employer”)</w:t>
      </w:r>
      <w:bookmarkEnd w:id="2"/>
      <w:bookmarkEnd w:id="3"/>
    </w:p>
    <w:p w14:paraId="5071D758" w14:textId="77777777" w:rsidR="00D74F34" w:rsidRPr="009C7AA6" w:rsidRDefault="00D74F34" w:rsidP="00D74F34">
      <w:pPr>
        <w:jc w:val="center"/>
        <w:rPr>
          <w:b/>
          <w:sz w:val="28"/>
          <w:szCs w:val="28"/>
        </w:rPr>
      </w:pPr>
    </w:p>
    <w:p w14:paraId="3A5F3DFC" w14:textId="77777777" w:rsidR="00D74F34" w:rsidRPr="009C7AA6" w:rsidRDefault="00D74F34" w:rsidP="00D74F34">
      <w:pPr>
        <w:jc w:val="center"/>
        <w:rPr>
          <w:b/>
          <w:sz w:val="28"/>
          <w:szCs w:val="28"/>
        </w:rPr>
      </w:pPr>
      <w:bookmarkStart w:id="4" w:name="_Toc203814003"/>
      <w:bookmarkStart w:id="5" w:name="_Toc203814643"/>
      <w:r w:rsidRPr="009C7AA6">
        <w:rPr>
          <w:b/>
          <w:sz w:val="28"/>
          <w:szCs w:val="28"/>
        </w:rPr>
        <w:t>AND</w:t>
      </w:r>
      <w:bookmarkEnd w:id="4"/>
      <w:bookmarkEnd w:id="5"/>
    </w:p>
    <w:p w14:paraId="72D9BF6A" w14:textId="77777777" w:rsidR="00D74F34" w:rsidRPr="009C7AA6" w:rsidRDefault="00D74F34" w:rsidP="00D74F34">
      <w:pPr>
        <w:jc w:val="center"/>
        <w:rPr>
          <w:b/>
          <w:sz w:val="28"/>
          <w:szCs w:val="28"/>
        </w:rPr>
      </w:pPr>
    </w:p>
    <w:p w14:paraId="269141AA" w14:textId="77777777" w:rsidR="00D74F34" w:rsidRPr="009C7AA6" w:rsidRDefault="00D74F34" w:rsidP="00D74F34">
      <w:pPr>
        <w:jc w:val="center"/>
        <w:rPr>
          <w:b/>
          <w:sz w:val="28"/>
          <w:szCs w:val="28"/>
        </w:rPr>
      </w:pPr>
      <w:bookmarkStart w:id="6" w:name="_Toc203814004"/>
      <w:bookmarkStart w:id="7" w:name="_Toc203814644"/>
      <w:r w:rsidRPr="009C7AA6">
        <w:rPr>
          <w:b/>
          <w:sz w:val="28"/>
          <w:szCs w:val="28"/>
        </w:rPr>
        <w:t>BRITISH COLUMBIA TEACHERS’ FEDERATION/</w:t>
      </w:r>
    </w:p>
    <w:p w14:paraId="143CFFA2" w14:textId="77777777" w:rsidR="00661943" w:rsidRPr="009C7AA6" w:rsidRDefault="00661943" w:rsidP="00D74F34">
      <w:pPr>
        <w:jc w:val="center"/>
        <w:rPr>
          <w:b/>
          <w:sz w:val="28"/>
          <w:szCs w:val="28"/>
        </w:rPr>
      </w:pPr>
    </w:p>
    <w:p w14:paraId="2D90EFD9" w14:textId="77777777" w:rsidR="00D74F34" w:rsidRPr="009C7AA6" w:rsidRDefault="000375BA" w:rsidP="00D74F34">
      <w:pPr>
        <w:jc w:val="center"/>
        <w:rPr>
          <w:b/>
          <w:sz w:val="28"/>
          <w:szCs w:val="28"/>
        </w:rPr>
      </w:pPr>
      <w:r w:rsidRPr="009C7AA6">
        <w:rPr>
          <w:b/>
          <w:sz w:val="28"/>
          <w:szCs w:val="28"/>
        </w:rPr>
        <w:t>KOOTE</w:t>
      </w:r>
      <w:r w:rsidR="00D74F34" w:rsidRPr="009C7AA6">
        <w:rPr>
          <w:b/>
          <w:sz w:val="28"/>
          <w:szCs w:val="28"/>
        </w:rPr>
        <w:t>N</w:t>
      </w:r>
      <w:r w:rsidRPr="009C7AA6">
        <w:rPr>
          <w:b/>
          <w:sz w:val="28"/>
          <w:szCs w:val="28"/>
        </w:rPr>
        <w:t>A</w:t>
      </w:r>
      <w:r w:rsidR="00D74F34" w:rsidRPr="009C7AA6">
        <w:rPr>
          <w:b/>
          <w:sz w:val="28"/>
          <w:szCs w:val="28"/>
        </w:rPr>
        <w:t xml:space="preserve">Y COLUMBIA TEACHERS’ </w:t>
      </w:r>
      <w:bookmarkEnd w:id="6"/>
      <w:bookmarkEnd w:id="7"/>
      <w:r w:rsidR="00D74F34" w:rsidRPr="009C7AA6">
        <w:rPr>
          <w:b/>
          <w:sz w:val="28"/>
          <w:szCs w:val="28"/>
        </w:rPr>
        <w:t>UNION</w:t>
      </w:r>
    </w:p>
    <w:p w14:paraId="0327A606" w14:textId="77777777" w:rsidR="00661943" w:rsidRPr="009C7AA6" w:rsidRDefault="00661943" w:rsidP="00D74F34">
      <w:pPr>
        <w:jc w:val="center"/>
        <w:rPr>
          <w:b/>
          <w:sz w:val="28"/>
          <w:szCs w:val="28"/>
        </w:rPr>
      </w:pPr>
    </w:p>
    <w:p w14:paraId="2C4E308C" w14:textId="77777777" w:rsidR="00D74F34" w:rsidRPr="009C7AA6" w:rsidRDefault="00D74F34" w:rsidP="00D74F34">
      <w:pPr>
        <w:jc w:val="center"/>
        <w:rPr>
          <w:b/>
          <w:sz w:val="28"/>
          <w:szCs w:val="28"/>
        </w:rPr>
      </w:pPr>
      <w:bookmarkStart w:id="8" w:name="_Toc203814005"/>
      <w:bookmarkStart w:id="9" w:name="_Toc203814645"/>
      <w:r w:rsidRPr="009C7AA6">
        <w:rPr>
          <w:b/>
          <w:sz w:val="28"/>
          <w:szCs w:val="28"/>
        </w:rPr>
        <w:t>(The “Union”)</w:t>
      </w:r>
      <w:bookmarkEnd w:id="8"/>
      <w:bookmarkEnd w:id="9"/>
    </w:p>
    <w:p w14:paraId="4EA94718" w14:textId="77777777" w:rsidR="00E875E8" w:rsidRPr="009C7AA6" w:rsidRDefault="00E875E8" w:rsidP="00E875E8">
      <w:pPr>
        <w:spacing w:line="360" w:lineRule="atLeast"/>
        <w:jc w:val="center"/>
        <w:rPr>
          <w:rFonts w:cs="Arial"/>
          <w:color w:val="000000"/>
          <w:sz w:val="28"/>
          <w:szCs w:val="28"/>
        </w:rPr>
      </w:pPr>
    </w:p>
    <w:p w14:paraId="4F19548F" w14:textId="77777777" w:rsidR="00D74F34" w:rsidRPr="009C7AA6" w:rsidRDefault="00D74F34" w:rsidP="00E875E8">
      <w:pPr>
        <w:spacing w:line="360" w:lineRule="atLeast"/>
        <w:jc w:val="center"/>
        <w:rPr>
          <w:rFonts w:cs="Arial"/>
          <w:color w:val="000000"/>
          <w:sz w:val="28"/>
          <w:szCs w:val="28"/>
        </w:rPr>
      </w:pPr>
    </w:p>
    <w:p w14:paraId="19CDE0EC" w14:textId="2B6C9EEF" w:rsidR="00E875E8" w:rsidRPr="009C7AA6" w:rsidRDefault="00E875E8" w:rsidP="00E875E8">
      <w:pPr>
        <w:spacing w:line="360" w:lineRule="atLeast"/>
        <w:jc w:val="center"/>
        <w:rPr>
          <w:rFonts w:cs="Arial"/>
          <w:i/>
          <w:color w:val="000000"/>
          <w:sz w:val="28"/>
          <w:szCs w:val="28"/>
        </w:rPr>
      </w:pPr>
      <w:r w:rsidRPr="009C7AA6">
        <w:rPr>
          <w:rFonts w:cs="Arial"/>
          <w:i/>
          <w:color w:val="000000"/>
          <w:sz w:val="28"/>
          <w:szCs w:val="28"/>
        </w:rPr>
        <w:t xml:space="preserve">Effective July 1, </w:t>
      </w:r>
      <w:r w:rsidR="00377FB5" w:rsidRPr="009C7AA6">
        <w:rPr>
          <w:rFonts w:cs="Arial"/>
          <w:i/>
          <w:color w:val="000000"/>
          <w:sz w:val="28"/>
          <w:szCs w:val="28"/>
        </w:rPr>
        <w:t>20</w:t>
      </w:r>
      <w:r w:rsidR="00377FB5">
        <w:rPr>
          <w:rFonts w:cs="Arial"/>
          <w:i/>
          <w:color w:val="000000"/>
          <w:sz w:val="28"/>
          <w:szCs w:val="28"/>
        </w:rPr>
        <w:t>22</w:t>
      </w:r>
      <w:r w:rsidR="00377FB5" w:rsidRPr="009C7AA6">
        <w:rPr>
          <w:rFonts w:cs="Arial"/>
          <w:i/>
          <w:color w:val="000000"/>
          <w:sz w:val="28"/>
          <w:szCs w:val="28"/>
        </w:rPr>
        <w:t xml:space="preserve"> </w:t>
      </w:r>
      <w:r w:rsidRPr="009C7AA6">
        <w:rPr>
          <w:rFonts w:cs="Arial"/>
          <w:i/>
          <w:color w:val="000000"/>
          <w:sz w:val="28"/>
          <w:szCs w:val="28"/>
        </w:rPr>
        <w:t xml:space="preserve">- June 30, </w:t>
      </w:r>
      <w:r w:rsidR="00377FB5" w:rsidRPr="009C7AA6">
        <w:rPr>
          <w:rFonts w:cs="Arial"/>
          <w:i/>
          <w:color w:val="000000"/>
          <w:sz w:val="28"/>
          <w:szCs w:val="28"/>
        </w:rPr>
        <w:t>20</w:t>
      </w:r>
      <w:r w:rsidR="00377FB5">
        <w:rPr>
          <w:rFonts w:cs="Arial"/>
          <w:i/>
          <w:color w:val="000000"/>
          <w:sz w:val="28"/>
          <w:szCs w:val="28"/>
        </w:rPr>
        <w:t>25</w:t>
      </w:r>
    </w:p>
    <w:p w14:paraId="2318E230" w14:textId="77777777" w:rsidR="00661943" w:rsidRPr="009C7AA6" w:rsidRDefault="00661943" w:rsidP="00E875E8">
      <w:pPr>
        <w:spacing w:line="360" w:lineRule="atLeast"/>
        <w:jc w:val="center"/>
        <w:rPr>
          <w:rFonts w:cs="Arial"/>
          <w:i/>
          <w:color w:val="000000"/>
          <w:sz w:val="28"/>
          <w:szCs w:val="28"/>
        </w:rPr>
      </w:pPr>
    </w:p>
    <w:p w14:paraId="0A3A7197" w14:textId="77777777" w:rsidR="00E875E8" w:rsidRPr="009C7AA6" w:rsidRDefault="00E875E8" w:rsidP="00E875E8">
      <w:pPr>
        <w:spacing w:line="360" w:lineRule="atLeast"/>
        <w:jc w:val="center"/>
        <w:rPr>
          <w:rFonts w:cs="Arial"/>
          <w:i/>
          <w:color w:val="000000"/>
          <w:szCs w:val="22"/>
        </w:rPr>
      </w:pPr>
      <w:r w:rsidRPr="009C7AA6">
        <w:rPr>
          <w:rFonts w:cs="Arial"/>
          <w:i/>
          <w:color w:val="000000"/>
          <w:szCs w:val="22"/>
        </w:rPr>
        <w:t xml:space="preserve">As it applies in </w:t>
      </w:r>
      <w:smartTag w:uri="urn:schemas-microsoft-com:office:smarttags" w:element="place">
        <w:r w:rsidRPr="009C7AA6">
          <w:rPr>
            <w:rFonts w:cs="Arial"/>
            <w:i/>
            <w:color w:val="000000"/>
            <w:szCs w:val="22"/>
          </w:rPr>
          <w:t>School District</w:t>
        </w:r>
      </w:smartTag>
      <w:r w:rsidRPr="009C7AA6">
        <w:rPr>
          <w:rFonts w:cs="Arial"/>
          <w:i/>
          <w:color w:val="000000"/>
          <w:szCs w:val="22"/>
        </w:rPr>
        <w:t xml:space="preserve"> # 20 (Kootenay-Columbia)</w:t>
      </w:r>
    </w:p>
    <w:p w14:paraId="16311587" w14:textId="77777777" w:rsidR="00377FB5" w:rsidRPr="009C7AA6" w:rsidRDefault="00377FB5" w:rsidP="00E875E8">
      <w:pPr>
        <w:tabs>
          <w:tab w:val="left" w:pos="8380"/>
          <w:tab w:val="right" w:pos="8660"/>
        </w:tabs>
        <w:rPr>
          <w:rFonts w:cs="Arial"/>
          <w:i/>
          <w:color w:val="000000"/>
          <w:szCs w:val="22"/>
        </w:rPr>
      </w:pPr>
    </w:p>
    <w:p w14:paraId="1A505EAD" w14:textId="77777777" w:rsidR="001B5592" w:rsidRPr="006E736B" w:rsidRDefault="00E875E8" w:rsidP="00E20C38">
      <w:pPr>
        <w:pStyle w:val="PlainText"/>
        <w:pBdr>
          <w:top w:val="single" w:sz="4" w:space="1" w:color="auto"/>
          <w:left w:val="single" w:sz="4" w:space="4" w:color="auto"/>
          <w:bottom w:val="single" w:sz="4" w:space="1" w:color="auto"/>
          <w:right w:val="single" w:sz="4" w:space="4" w:color="auto"/>
        </w:pBdr>
        <w:rPr>
          <w:rFonts w:ascii="Arial" w:hAnsi="Arial" w:cs="Arial"/>
        </w:rPr>
      </w:pPr>
      <w:r w:rsidRPr="006E736B">
        <w:rPr>
          <w:rFonts w:ascii="Arial" w:hAnsi="Arial" w:cs="Arial"/>
        </w:rPr>
        <w:t>Please note:</w:t>
      </w:r>
      <w:r w:rsidR="00E20C38" w:rsidRPr="006E736B">
        <w:rPr>
          <w:rFonts w:ascii="Arial" w:hAnsi="Arial" w:cs="Arial"/>
        </w:rPr>
        <w:t xml:space="preserve"> </w:t>
      </w:r>
    </w:p>
    <w:p w14:paraId="184CDE3A" w14:textId="687647ED" w:rsidR="00E20C38" w:rsidRPr="006E736B" w:rsidRDefault="00E20C38" w:rsidP="00E20C38">
      <w:pPr>
        <w:pStyle w:val="PlainText"/>
        <w:pBdr>
          <w:top w:val="single" w:sz="4" w:space="1" w:color="auto"/>
          <w:left w:val="single" w:sz="4" w:space="4" w:color="auto"/>
          <w:bottom w:val="single" w:sz="4" w:space="1" w:color="auto"/>
          <w:right w:val="single" w:sz="4" w:space="4" w:color="auto"/>
        </w:pBdr>
        <w:rPr>
          <w:rFonts w:ascii="Arial" w:hAnsi="Arial" w:cs="Arial"/>
          <w:b/>
          <w:sz w:val="28"/>
          <w:szCs w:val="28"/>
        </w:rPr>
      </w:pPr>
      <w:r w:rsidRPr="006E736B">
        <w:rPr>
          <w:rFonts w:ascii="Arial" w:hAnsi="Arial" w:cs="Arial"/>
        </w:rPr>
        <w:t xml:space="preserve">This document attempts to set out all the current terms and conditions of employment contained in the Collective Agreement between B.C.T.F. and B.C.P.S.E.A. under the </w:t>
      </w:r>
      <w:r w:rsidRPr="006E736B">
        <w:rPr>
          <w:rFonts w:ascii="Arial" w:hAnsi="Arial" w:cs="Arial"/>
          <w:u w:val="single"/>
        </w:rPr>
        <w:t>Public Education Labour Relations Act</w:t>
      </w:r>
      <w:r w:rsidRPr="006E736B">
        <w:rPr>
          <w:rFonts w:ascii="Arial" w:hAnsi="Arial" w:cs="Arial"/>
        </w:rPr>
        <w:t>, as those terms and conditions are applicable to this School District.  In the event of dispute, the original source documents would be applicable</w:t>
      </w:r>
      <w:r w:rsidR="00020281" w:rsidRPr="006E736B">
        <w:rPr>
          <w:rFonts w:ascii="Arial" w:hAnsi="Arial" w:cs="Arial"/>
        </w:rPr>
        <w:t>.</w:t>
      </w:r>
    </w:p>
    <w:p w14:paraId="57F62691" w14:textId="0119F1CC" w:rsidR="00033BDD" w:rsidRDefault="00033BDD" w:rsidP="00FD4596">
      <w:pPr>
        <w:pStyle w:val="PlainText"/>
        <w:rPr>
          <w:rFonts w:ascii="Times New Roman" w:hAnsi="Times New Roman" w:cs="Times New Roman"/>
          <w:sz w:val="24"/>
          <w:szCs w:val="32"/>
        </w:rPr>
      </w:pPr>
    </w:p>
    <w:p w14:paraId="1865916A" w14:textId="77777777" w:rsidR="006E736B" w:rsidRPr="00EF7D59" w:rsidRDefault="006E736B" w:rsidP="00FD4596">
      <w:pPr>
        <w:pStyle w:val="PlainText"/>
        <w:rPr>
          <w:rFonts w:ascii="Times New Roman" w:hAnsi="Times New Roman" w:cs="Times New Roman"/>
          <w:sz w:val="24"/>
          <w:szCs w:val="32"/>
        </w:rPr>
      </w:pPr>
    </w:p>
    <w:p w14:paraId="1118FB28" w14:textId="77777777" w:rsidR="00377FB5" w:rsidRPr="00EF7D59" w:rsidRDefault="00377FB5" w:rsidP="00377FB5">
      <w:pPr>
        <w:pStyle w:val="PlainText"/>
        <w:rPr>
          <w:rFonts w:ascii="Times New Roman" w:hAnsi="Times New Roman" w:cs="Times New Roman"/>
          <w:b/>
          <w:bCs/>
          <w:sz w:val="24"/>
          <w:szCs w:val="32"/>
          <w:lang w:val="en-US"/>
        </w:rPr>
      </w:pPr>
      <w:r w:rsidRPr="00EF7D59">
        <w:rPr>
          <w:rFonts w:ascii="Times New Roman" w:hAnsi="Times New Roman" w:cs="Times New Roman"/>
          <w:b/>
          <w:bCs/>
          <w:sz w:val="24"/>
          <w:szCs w:val="32"/>
          <w:lang w:val="en-US"/>
        </w:rPr>
        <w:t>Acknowledgement of Traditional Territories</w:t>
      </w:r>
    </w:p>
    <w:p w14:paraId="6A08333B" w14:textId="77777777" w:rsidR="00ED256F" w:rsidRDefault="00ED256F" w:rsidP="00377FB5">
      <w:pPr>
        <w:pStyle w:val="PlainText"/>
        <w:rPr>
          <w:rFonts w:ascii="Times New Roman" w:hAnsi="Times New Roman" w:cs="Times New Roman"/>
          <w:sz w:val="24"/>
          <w:szCs w:val="32"/>
          <w:lang w:val="en-US"/>
        </w:rPr>
      </w:pPr>
    </w:p>
    <w:p w14:paraId="24039888" w14:textId="4B8936CD" w:rsidR="00377FB5" w:rsidRPr="00EF7D59" w:rsidRDefault="00377FB5" w:rsidP="00377FB5">
      <w:pPr>
        <w:pStyle w:val="PlainText"/>
        <w:rPr>
          <w:rFonts w:ascii="Times New Roman" w:hAnsi="Times New Roman" w:cs="Times New Roman"/>
          <w:sz w:val="24"/>
          <w:szCs w:val="32"/>
        </w:rPr>
      </w:pPr>
      <w:r w:rsidRPr="00EF7D59">
        <w:rPr>
          <w:rFonts w:ascii="Times New Roman" w:hAnsi="Times New Roman" w:cs="Times New Roman"/>
          <w:sz w:val="24"/>
          <w:szCs w:val="32"/>
          <w:lang w:val="en-US"/>
        </w:rPr>
        <w:t>The employer and the union acknowledge that the Province of British Columbia is situated on the traditional territories of many First Nations, each with their own unique traditions and history. We commit to building respectful, productive, and meaningful relationships with First Nations, Métis, and Inuit groups.</w:t>
      </w:r>
    </w:p>
    <w:p w14:paraId="571841C7" w14:textId="77777777" w:rsidR="00ED256F" w:rsidRDefault="00033BDD" w:rsidP="00D93D3E">
      <w:r w:rsidRPr="009C7AA6">
        <w:br w:type="page"/>
      </w:r>
    </w:p>
    <w:p w14:paraId="19327E2B" w14:textId="5213A7C6" w:rsidR="00E03A00" w:rsidRPr="009C7AA6" w:rsidRDefault="00E03A00" w:rsidP="00BE623D">
      <w:pPr>
        <w:pStyle w:val="PlainText"/>
        <w:rPr>
          <w:rFonts w:ascii="Arial" w:hAnsi="Arial" w:cs="Arial"/>
          <w:b/>
          <w:sz w:val="28"/>
          <w:szCs w:val="28"/>
        </w:rPr>
      </w:pPr>
      <w:r w:rsidRPr="009C7AA6">
        <w:rPr>
          <w:rFonts w:ascii="Arial" w:hAnsi="Arial" w:cs="Arial"/>
          <w:b/>
          <w:sz w:val="28"/>
          <w:szCs w:val="28"/>
        </w:rPr>
        <w:lastRenderedPageBreak/>
        <w:t>TABLE OF CONTENTS</w:t>
      </w:r>
    </w:p>
    <w:p w14:paraId="411EE3E7" w14:textId="77777777" w:rsidR="00E03A00" w:rsidRPr="009C7AA6" w:rsidRDefault="00E03A00" w:rsidP="00E03A00"/>
    <w:p w14:paraId="43252076" w14:textId="53E24ECC" w:rsidR="00110A78" w:rsidRDefault="000C0C5B">
      <w:pPr>
        <w:pStyle w:val="TOC1"/>
        <w:rPr>
          <w:rFonts w:asciiTheme="minorHAnsi" w:eastAsiaTheme="minorEastAsia" w:hAnsiTheme="minorHAnsi" w:cstheme="minorBidi"/>
          <w:b w:val="0"/>
          <w:bCs w:val="0"/>
          <w:caps w:val="0"/>
          <w:noProof/>
          <w:kern w:val="2"/>
          <w:sz w:val="22"/>
          <w:szCs w:val="22"/>
          <w14:ligatures w14:val="standardContextual"/>
        </w:rPr>
      </w:pPr>
      <w:r w:rsidRPr="009C7AA6">
        <w:fldChar w:fldCharType="begin"/>
      </w:r>
      <w:r w:rsidRPr="009C7AA6">
        <w:instrText xml:space="preserve"> TOC \o "1-3" \h \z \u </w:instrText>
      </w:r>
      <w:r w:rsidRPr="009C7AA6">
        <w:fldChar w:fldCharType="separate"/>
      </w:r>
      <w:hyperlink w:anchor="_Toc164943274" w:history="1">
        <w:r w:rsidR="00110A78" w:rsidRPr="00DF4CA8">
          <w:rPr>
            <w:rStyle w:val="Hyperlink"/>
            <w:noProof/>
          </w:rPr>
          <w:t>PREAMBLE</w:t>
        </w:r>
        <w:r w:rsidR="00110A78">
          <w:rPr>
            <w:noProof/>
            <w:webHidden/>
          </w:rPr>
          <w:tab/>
        </w:r>
        <w:r w:rsidR="00110A78">
          <w:rPr>
            <w:noProof/>
            <w:webHidden/>
          </w:rPr>
          <w:fldChar w:fldCharType="begin"/>
        </w:r>
        <w:r w:rsidR="00110A78">
          <w:rPr>
            <w:noProof/>
            <w:webHidden/>
          </w:rPr>
          <w:instrText xml:space="preserve"> PAGEREF _Toc164943274 \h </w:instrText>
        </w:r>
        <w:r w:rsidR="00110A78">
          <w:rPr>
            <w:noProof/>
            <w:webHidden/>
          </w:rPr>
        </w:r>
        <w:r w:rsidR="00110A78">
          <w:rPr>
            <w:noProof/>
            <w:webHidden/>
          </w:rPr>
          <w:fldChar w:fldCharType="separate"/>
        </w:r>
        <w:r w:rsidR="00ED256F">
          <w:rPr>
            <w:noProof/>
            <w:webHidden/>
          </w:rPr>
          <w:t>6</w:t>
        </w:r>
        <w:r w:rsidR="00110A78">
          <w:rPr>
            <w:noProof/>
            <w:webHidden/>
          </w:rPr>
          <w:fldChar w:fldCharType="end"/>
        </w:r>
      </w:hyperlink>
    </w:p>
    <w:p w14:paraId="025B2D6E" w14:textId="02791F6D" w:rsidR="00110A78" w:rsidRDefault="00000000">
      <w:pPr>
        <w:pStyle w:val="TOC1"/>
        <w:rPr>
          <w:rFonts w:asciiTheme="minorHAnsi" w:eastAsiaTheme="minorEastAsia" w:hAnsiTheme="minorHAnsi" w:cstheme="minorBidi"/>
          <w:b w:val="0"/>
          <w:bCs w:val="0"/>
          <w:caps w:val="0"/>
          <w:noProof/>
          <w:kern w:val="2"/>
          <w:sz w:val="22"/>
          <w:szCs w:val="22"/>
          <w14:ligatures w14:val="standardContextual"/>
        </w:rPr>
      </w:pPr>
      <w:hyperlink w:anchor="_Toc164943275" w:history="1">
        <w:r w:rsidR="00110A78" w:rsidRPr="00DF4CA8">
          <w:rPr>
            <w:rStyle w:val="Hyperlink"/>
            <w:noProof/>
          </w:rPr>
          <w:t>SECTION A</w:t>
        </w:r>
        <w:r w:rsidR="00110A78">
          <w:rPr>
            <w:rFonts w:asciiTheme="minorHAnsi" w:eastAsiaTheme="minorEastAsia" w:hAnsiTheme="minorHAnsi" w:cstheme="minorBidi"/>
            <w:b w:val="0"/>
            <w:bCs w:val="0"/>
            <w:caps w:val="0"/>
            <w:noProof/>
            <w:kern w:val="2"/>
            <w:sz w:val="22"/>
            <w:szCs w:val="22"/>
            <w14:ligatures w14:val="standardContextual"/>
          </w:rPr>
          <w:tab/>
        </w:r>
        <w:r w:rsidR="00110A78" w:rsidRPr="00DF4CA8">
          <w:rPr>
            <w:rStyle w:val="Hyperlink"/>
            <w:noProof/>
          </w:rPr>
          <w:t>THE COLLECTIVE BARGAINING RELATIONSHIP</w:t>
        </w:r>
        <w:r w:rsidR="00110A78">
          <w:rPr>
            <w:noProof/>
            <w:webHidden/>
          </w:rPr>
          <w:tab/>
        </w:r>
        <w:r w:rsidR="00110A78">
          <w:rPr>
            <w:noProof/>
            <w:webHidden/>
          </w:rPr>
          <w:fldChar w:fldCharType="begin"/>
        </w:r>
        <w:r w:rsidR="00110A78">
          <w:rPr>
            <w:noProof/>
            <w:webHidden/>
          </w:rPr>
          <w:instrText xml:space="preserve"> PAGEREF _Toc164943275 \h </w:instrText>
        </w:r>
        <w:r w:rsidR="00110A78">
          <w:rPr>
            <w:noProof/>
            <w:webHidden/>
          </w:rPr>
        </w:r>
        <w:r w:rsidR="00110A78">
          <w:rPr>
            <w:noProof/>
            <w:webHidden/>
          </w:rPr>
          <w:fldChar w:fldCharType="separate"/>
        </w:r>
        <w:r w:rsidR="00ED256F">
          <w:rPr>
            <w:noProof/>
            <w:webHidden/>
          </w:rPr>
          <w:t>7</w:t>
        </w:r>
        <w:r w:rsidR="00110A78">
          <w:rPr>
            <w:noProof/>
            <w:webHidden/>
          </w:rPr>
          <w:fldChar w:fldCharType="end"/>
        </w:r>
      </w:hyperlink>
    </w:p>
    <w:p w14:paraId="7EEA9146" w14:textId="2FD22B0D"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76" w:history="1">
        <w:r w:rsidR="00110A78" w:rsidRPr="00DF4CA8">
          <w:rPr>
            <w:rStyle w:val="Hyperlink"/>
          </w:rPr>
          <w:t>ARTICLE A.1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TERM, CONTINUATION AND RENEGOTIATION</w:t>
        </w:r>
        <w:r w:rsidR="00110A78">
          <w:rPr>
            <w:webHidden/>
          </w:rPr>
          <w:tab/>
        </w:r>
        <w:r w:rsidR="00110A78">
          <w:rPr>
            <w:webHidden/>
          </w:rPr>
          <w:fldChar w:fldCharType="begin"/>
        </w:r>
        <w:r w:rsidR="00110A78">
          <w:rPr>
            <w:webHidden/>
          </w:rPr>
          <w:instrText xml:space="preserve"> PAGEREF _Toc164943276 \h </w:instrText>
        </w:r>
        <w:r w:rsidR="00110A78">
          <w:rPr>
            <w:webHidden/>
          </w:rPr>
        </w:r>
        <w:r w:rsidR="00110A78">
          <w:rPr>
            <w:webHidden/>
          </w:rPr>
          <w:fldChar w:fldCharType="separate"/>
        </w:r>
        <w:r w:rsidR="00ED256F">
          <w:rPr>
            <w:webHidden/>
          </w:rPr>
          <w:t>7</w:t>
        </w:r>
        <w:r w:rsidR="00110A78">
          <w:rPr>
            <w:webHidden/>
          </w:rPr>
          <w:fldChar w:fldCharType="end"/>
        </w:r>
      </w:hyperlink>
    </w:p>
    <w:p w14:paraId="07D4331B" w14:textId="14EDE278"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77" w:history="1">
        <w:r w:rsidR="00110A78" w:rsidRPr="00DF4CA8">
          <w:rPr>
            <w:rStyle w:val="Hyperlink"/>
          </w:rPr>
          <w:t>ARTICLE A.2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RECOGNITION OF THE UNION</w:t>
        </w:r>
        <w:r w:rsidR="00110A78">
          <w:rPr>
            <w:webHidden/>
          </w:rPr>
          <w:tab/>
        </w:r>
        <w:r w:rsidR="00110A78">
          <w:rPr>
            <w:webHidden/>
          </w:rPr>
          <w:fldChar w:fldCharType="begin"/>
        </w:r>
        <w:r w:rsidR="00110A78">
          <w:rPr>
            <w:webHidden/>
          </w:rPr>
          <w:instrText xml:space="preserve"> PAGEREF _Toc164943277 \h </w:instrText>
        </w:r>
        <w:r w:rsidR="00110A78">
          <w:rPr>
            <w:webHidden/>
          </w:rPr>
        </w:r>
        <w:r w:rsidR="00110A78">
          <w:rPr>
            <w:webHidden/>
          </w:rPr>
          <w:fldChar w:fldCharType="separate"/>
        </w:r>
        <w:r w:rsidR="00ED256F">
          <w:rPr>
            <w:webHidden/>
          </w:rPr>
          <w:t>8</w:t>
        </w:r>
        <w:r w:rsidR="00110A78">
          <w:rPr>
            <w:webHidden/>
          </w:rPr>
          <w:fldChar w:fldCharType="end"/>
        </w:r>
      </w:hyperlink>
    </w:p>
    <w:p w14:paraId="72B942FC" w14:textId="204882A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78" w:history="1">
        <w:r w:rsidR="00110A78" w:rsidRPr="00DF4CA8">
          <w:rPr>
            <w:rStyle w:val="Hyperlink"/>
          </w:rPr>
          <w:t>ARTICLE A.3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MEMBERSHIP REQUIREMENT</w:t>
        </w:r>
        <w:r w:rsidR="00110A78">
          <w:rPr>
            <w:webHidden/>
          </w:rPr>
          <w:tab/>
        </w:r>
        <w:r w:rsidR="00110A78">
          <w:rPr>
            <w:webHidden/>
          </w:rPr>
          <w:fldChar w:fldCharType="begin"/>
        </w:r>
        <w:r w:rsidR="00110A78">
          <w:rPr>
            <w:webHidden/>
          </w:rPr>
          <w:instrText xml:space="preserve"> PAGEREF _Toc164943278 \h </w:instrText>
        </w:r>
        <w:r w:rsidR="00110A78">
          <w:rPr>
            <w:webHidden/>
          </w:rPr>
        </w:r>
        <w:r w:rsidR="00110A78">
          <w:rPr>
            <w:webHidden/>
          </w:rPr>
          <w:fldChar w:fldCharType="separate"/>
        </w:r>
        <w:r w:rsidR="00ED256F">
          <w:rPr>
            <w:webHidden/>
          </w:rPr>
          <w:t>8</w:t>
        </w:r>
        <w:r w:rsidR="00110A78">
          <w:rPr>
            <w:webHidden/>
          </w:rPr>
          <w:fldChar w:fldCharType="end"/>
        </w:r>
      </w:hyperlink>
    </w:p>
    <w:p w14:paraId="484BB5E2" w14:textId="552C9978"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79" w:history="1">
        <w:r w:rsidR="00110A78" w:rsidRPr="00DF4CA8">
          <w:rPr>
            <w:rStyle w:val="Hyperlink"/>
          </w:rPr>
          <w:t>ARTICLE A.4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LOCAL AND BCTF DUES DEDUCTION</w:t>
        </w:r>
        <w:r w:rsidR="00110A78">
          <w:rPr>
            <w:webHidden/>
          </w:rPr>
          <w:tab/>
        </w:r>
        <w:r w:rsidR="00110A78">
          <w:rPr>
            <w:webHidden/>
          </w:rPr>
          <w:fldChar w:fldCharType="begin"/>
        </w:r>
        <w:r w:rsidR="00110A78">
          <w:rPr>
            <w:webHidden/>
          </w:rPr>
          <w:instrText xml:space="preserve"> PAGEREF _Toc164943279 \h </w:instrText>
        </w:r>
        <w:r w:rsidR="00110A78">
          <w:rPr>
            <w:webHidden/>
          </w:rPr>
        </w:r>
        <w:r w:rsidR="00110A78">
          <w:rPr>
            <w:webHidden/>
          </w:rPr>
          <w:fldChar w:fldCharType="separate"/>
        </w:r>
        <w:r w:rsidR="00ED256F">
          <w:rPr>
            <w:webHidden/>
          </w:rPr>
          <w:t>8</w:t>
        </w:r>
        <w:r w:rsidR="00110A78">
          <w:rPr>
            <w:webHidden/>
          </w:rPr>
          <w:fldChar w:fldCharType="end"/>
        </w:r>
      </w:hyperlink>
    </w:p>
    <w:p w14:paraId="1B8D6E27" w14:textId="03BB2D1E"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80" w:history="1">
        <w:r w:rsidR="00110A78" w:rsidRPr="00DF4CA8">
          <w:rPr>
            <w:rStyle w:val="Hyperlink"/>
          </w:rPr>
          <w:t>ARTICLE A.5</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COMMITTEE MEMBERSHIP</w:t>
        </w:r>
        <w:r w:rsidR="00110A78">
          <w:rPr>
            <w:webHidden/>
          </w:rPr>
          <w:tab/>
        </w:r>
        <w:r w:rsidR="00110A78">
          <w:rPr>
            <w:webHidden/>
          </w:rPr>
          <w:fldChar w:fldCharType="begin"/>
        </w:r>
        <w:r w:rsidR="00110A78">
          <w:rPr>
            <w:webHidden/>
          </w:rPr>
          <w:instrText xml:space="preserve"> PAGEREF _Toc164943280 \h </w:instrText>
        </w:r>
        <w:r w:rsidR="00110A78">
          <w:rPr>
            <w:webHidden/>
          </w:rPr>
        </w:r>
        <w:r w:rsidR="00110A78">
          <w:rPr>
            <w:webHidden/>
          </w:rPr>
          <w:fldChar w:fldCharType="separate"/>
        </w:r>
        <w:r w:rsidR="00ED256F">
          <w:rPr>
            <w:webHidden/>
          </w:rPr>
          <w:t>9</w:t>
        </w:r>
        <w:r w:rsidR="00110A78">
          <w:rPr>
            <w:webHidden/>
          </w:rPr>
          <w:fldChar w:fldCharType="end"/>
        </w:r>
      </w:hyperlink>
    </w:p>
    <w:p w14:paraId="1BC799D9" w14:textId="1F3190E2"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81" w:history="1">
        <w:r w:rsidR="00110A78" w:rsidRPr="00DF4CA8">
          <w:rPr>
            <w:rStyle w:val="Hyperlink"/>
          </w:rPr>
          <w:t>ARTICLE A.6</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GRIEVANCE PROCEDURE</w:t>
        </w:r>
        <w:r w:rsidR="00110A78">
          <w:rPr>
            <w:webHidden/>
          </w:rPr>
          <w:tab/>
        </w:r>
        <w:r w:rsidR="00110A78">
          <w:rPr>
            <w:webHidden/>
          </w:rPr>
          <w:fldChar w:fldCharType="begin"/>
        </w:r>
        <w:r w:rsidR="00110A78">
          <w:rPr>
            <w:webHidden/>
          </w:rPr>
          <w:instrText xml:space="preserve"> PAGEREF _Toc164943281 \h </w:instrText>
        </w:r>
        <w:r w:rsidR="00110A78">
          <w:rPr>
            <w:webHidden/>
          </w:rPr>
        </w:r>
        <w:r w:rsidR="00110A78">
          <w:rPr>
            <w:webHidden/>
          </w:rPr>
          <w:fldChar w:fldCharType="separate"/>
        </w:r>
        <w:r w:rsidR="00ED256F">
          <w:rPr>
            <w:webHidden/>
          </w:rPr>
          <w:t>10</w:t>
        </w:r>
        <w:r w:rsidR="00110A78">
          <w:rPr>
            <w:webHidden/>
          </w:rPr>
          <w:fldChar w:fldCharType="end"/>
        </w:r>
      </w:hyperlink>
    </w:p>
    <w:p w14:paraId="5365DED7" w14:textId="16497AB9"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82" w:history="1">
        <w:r w:rsidR="00110A78" w:rsidRPr="00DF4CA8">
          <w:rPr>
            <w:rStyle w:val="Hyperlink"/>
            <w:lang w:bidi="en-US"/>
          </w:rPr>
          <w:t>ARTICLE A.7</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lang w:bidi="en-US"/>
          </w:rPr>
          <w:t>EXPEDITED ARBITRATION</w:t>
        </w:r>
        <w:r w:rsidR="00110A78">
          <w:rPr>
            <w:webHidden/>
          </w:rPr>
          <w:tab/>
        </w:r>
        <w:r w:rsidR="00110A78">
          <w:rPr>
            <w:webHidden/>
          </w:rPr>
          <w:fldChar w:fldCharType="begin"/>
        </w:r>
        <w:r w:rsidR="00110A78">
          <w:rPr>
            <w:webHidden/>
          </w:rPr>
          <w:instrText xml:space="preserve"> PAGEREF _Toc164943282 \h </w:instrText>
        </w:r>
        <w:r w:rsidR="00110A78">
          <w:rPr>
            <w:webHidden/>
          </w:rPr>
        </w:r>
        <w:r w:rsidR="00110A78">
          <w:rPr>
            <w:webHidden/>
          </w:rPr>
          <w:fldChar w:fldCharType="separate"/>
        </w:r>
        <w:r w:rsidR="00ED256F">
          <w:rPr>
            <w:webHidden/>
          </w:rPr>
          <w:t>13</w:t>
        </w:r>
        <w:r w:rsidR="00110A78">
          <w:rPr>
            <w:webHidden/>
          </w:rPr>
          <w:fldChar w:fldCharType="end"/>
        </w:r>
      </w:hyperlink>
    </w:p>
    <w:p w14:paraId="0622C31D" w14:textId="38A2ED00"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83" w:history="1">
        <w:r w:rsidR="00110A78" w:rsidRPr="00DF4CA8">
          <w:rPr>
            <w:rStyle w:val="Hyperlink"/>
          </w:rPr>
          <w:t>ARTICLE A.8</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LEAVE FOR PROVINCIAL CONTRACT NEGOTIATIONS</w:t>
        </w:r>
        <w:r w:rsidR="00110A78">
          <w:rPr>
            <w:webHidden/>
          </w:rPr>
          <w:tab/>
        </w:r>
        <w:r w:rsidR="00110A78">
          <w:rPr>
            <w:webHidden/>
          </w:rPr>
          <w:fldChar w:fldCharType="begin"/>
        </w:r>
        <w:r w:rsidR="00110A78">
          <w:rPr>
            <w:webHidden/>
          </w:rPr>
          <w:instrText xml:space="preserve"> PAGEREF _Toc164943283 \h </w:instrText>
        </w:r>
        <w:r w:rsidR="00110A78">
          <w:rPr>
            <w:webHidden/>
          </w:rPr>
        </w:r>
        <w:r w:rsidR="00110A78">
          <w:rPr>
            <w:webHidden/>
          </w:rPr>
          <w:fldChar w:fldCharType="separate"/>
        </w:r>
        <w:r w:rsidR="00ED256F">
          <w:rPr>
            <w:webHidden/>
          </w:rPr>
          <w:t>15</w:t>
        </w:r>
        <w:r w:rsidR="00110A78">
          <w:rPr>
            <w:webHidden/>
          </w:rPr>
          <w:fldChar w:fldCharType="end"/>
        </w:r>
      </w:hyperlink>
    </w:p>
    <w:p w14:paraId="7EA3DD50" w14:textId="2F9A75D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84" w:history="1">
        <w:r w:rsidR="00110A78" w:rsidRPr="00DF4CA8">
          <w:rPr>
            <w:rStyle w:val="Hyperlink"/>
          </w:rPr>
          <w:t>ARTICLE A.9</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LEGISLATIVE CHANGE</w:t>
        </w:r>
        <w:r w:rsidR="00110A78">
          <w:rPr>
            <w:webHidden/>
          </w:rPr>
          <w:tab/>
        </w:r>
        <w:r w:rsidR="00110A78">
          <w:rPr>
            <w:webHidden/>
          </w:rPr>
          <w:fldChar w:fldCharType="begin"/>
        </w:r>
        <w:r w:rsidR="00110A78">
          <w:rPr>
            <w:webHidden/>
          </w:rPr>
          <w:instrText xml:space="preserve"> PAGEREF _Toc164943284 \h </w:instrText>
        </w:r>
        <w:r w:rsidR="00110A78">
          <w:rPr>
            <w:webHidden/>
          </w:rPr>
        </w:r>
        <w:r w:rsidR="00110A78">
          <w:rPr>
            <w:webHidden/>
          </w:rPr>
          <w:fldChar w:fldCharType="separate"/>
        </w:r>
        <w:r w:rsidR="00ED256F">
          <w:rPr>
            <w:webHidden/>
          </w:rPr>
          <w:t>15</w:t>
        </w:r>
        <w:r w:rsidR="00110A78">
          <w:rPr>
            <w:webHidden/>
          </w:rPr>
          <w:fldChar w:fldCharType="end"/>
        </w:r>
      </w:hyperlink>
    </w:p>
    <w:p w14:paraId="6F6E4597" w14:textId="1289979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85" w:history="1">
        <w:r w:rsidR="00110A78" w:rsidRPr="00DF4CA8">
          <w:rPr>
            <w:rStyle w:val="Hyperlink"/>
          </w:rPr>
          <w:t>ARTICLE A.10</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LEAVE FOR REGULATORY BUSINESS AS PER THE TEACHERS ACT</w:t>
        </w:r>
        <w:r w:rsidR="00110A78">
          <w:rPr>
            <w:webHidden/>
          </w:rPr>
          <w:tab/>
        </w:r>
        <w:r w:rsidR="00110A78">
          <w:rPr>
            <w:webHidden/>
          </w:rPr>
          <w:fldChar w:fldCharType="begin"/>
        </w:r>
        <w:r w:rsidR="00110A78">
          <w:rPr>
            <w:webHidden/>
          </w:rPr>
          <w:instrText xml:space="preserve"> PAGEREF _Toc164943285 \h </w:instrText>
        </w:r>
        <w:r w:rsidR="00110A78">
          <w:rPr>
            <w:webHidden/>
          </w:rPr>
        </w:r>
        <w:r w:rsidR="00110A78">
          <w:rPr>
            <w:webHidden/>
          </w:rPr>
          <w:fldChar w:fldCharType="separate"/>
        </w:r>
        <w:r w:rsidR="00ED256F">
          <w:rPr>
            <w:webHidden/>
          </w:rPr>
          <w:t>16</w:t>
        </w:r>
        <w:r w:rsidR="00110A78">
          <w:rPr>
            <w:webHidden/>
          </w:rPr>
          <w:fldChar w:fldCharType="end"/>
        </w:r>
      </w:hyperlink>
    </w:p>
    <w:p w14:paraId="747091B0" w14:textId="5D35F3D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86" w:history="1">
        <w:r w:rsidR="00110A78" w:rsidRPr="00DF4CA8">
          <w:rPr>
            <w:rStyle w:val="Hyperlink"/>
          </w:rPr>
          <w:t>ARTICLE A.101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UNION SCHOOL STAFF REPRESENTATIVE</w:t>
        </w:r>
        <w:r w:rsidR="00110A78">
          <w:rPr>
            <w:webHidden/>
          </w:rPr>
          <w:tab/>
        </w:r>
        <w:r w:rsidR="00110A78">
          <w:rPr>
            <w:webHidden/>
          </w:rPr>
          <w:fldChar w:fldCharType="begin"/>
        </w:r>
        <w:r w:rsidR="00110A78">
          <w:rPr>
            <w:webHidden/>
          </w:rPr>
          <w:instrText xml:space="preserve"> PAGEREF _Toc164943286 \h </w:instrText>
        </w:r>
        <w:r w:rsidR="00110A78">
          <w:rPr>
            <w:webHidden/>
          </w:rPr>
        </w:r>
        <w:r w:rsidR="00110A78">
          <w:rPr>
            <w:webHidden/>
          </w:rPr>
          <w:fldChar w:fldCharType="separate"/>
        </w:r>
        <w:r w:rsidR="00ED256F">
          <w:rPr>
            <w:webHidden/>
          </w:rPr>
          <w:t>16</w:t>
        </w:r>
        <w:r w:rsidR="00110A78">
          <w:rPr>
            <w:webHidden/>
          </w:rPr>
          <w:fldChar w:fldCharType="end"/>
        </w:r>
      </w:hyperlink>
    </w:p>
    <w:p w14:paraId="1D91F311" w14:textId="0975036E"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87" w:history="1">
        <w:r w:rsidR="00110A78" w:rsidRPr="00DF4CA8">
          <w:rPr>
            <w:rStyle w:val="Hyperlink"/>
          </w:rPr>
          <w:t>ARTICLE A.102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ACCESS TO WORKSITE</w:t>
        </w:r>
        <w:r w:rsidR="00110A78">
          <w:rPr>
            <w:webHidden/>
          </w:rPr>
          <w:tab/>
        </w:r>
        <w:r w:rsidR="00110A78">
          <w:rPr>
            <w:webHidden/>
          </w:rPr>
          <w:fldChar w:fldCharType="begin"/>
        </w:r>
        <w:r w:rsidR="00110A78">
          <w:rPr>
            <w:webHidden/>
          </w:rPr>
          <w:instrText xml:space="preserve"> PAGEREF _Toc164943287 \h </w:instrText>
        </w:r>
        <w:r w:rsidR="00110A78">
          <w:rPr>
            <w:webHidden/>
          </w:rPr>
        </w:r>
        <w:r w:rsidR="00110A78">
          <w:rPr>
            <w:webHidden/>
          </w:rPr>
          <w:fldChar w:fldCharType="separate"/>
        </w:r>
        <w:r w:rsidR="00ED256F">
          <w:rPr>
            <w:webHidden/>
          </w:rPr>
          <w:t>16</w:t>
        </w:r>
        <w:r w:rsidR="00110A78">
          <w:rPr>
            <w:webHidden/>
          </w:rPr>
          <w:fldChar w:fldCharType="end"/>
        </w:r>
      </w:hyperlink>
    </w:p>
    <w:p w14:paraId="03269CD6" w14:textId="698CA724"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88" w:history="1">
        <w:r w:rsidR="00110A78" w:rsidRPr="00DF4CA8">
          <w:rPr>
            <w:rStyle w:val="Hyperlink"/>
          </w:rPr>
          <w:t>ARTICLE A.103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BULLETIN BOARDS</w:t>
        </w:r>
        <w:r w:rsidR="00110A78">
          <w:rPr>
            <w:webHidden/>
          </w:rPr>
          <w:tab/>
        </w:r>
        <w:r w:rsidR="00110A78">
          <w:rPr>
            <w:webHidden/>
          </w:rPr>
          <w:fldChar w:fldCharType="begin"/>
        </w:r>
        <w:r w:rsidR="00110A78">
          <w:rPr>
            <w:webHidden/>
          </w:rPr>
          <w:instrText xml:space="preserve"> PAGEREF _Toc164943288 \h </w:instrText>
        </w:r>
        <w:r w:rsidR="00110A78">
          <w:rPr>
            <w:webHidden/>
          </w:rPr>
        </w:r>
        <w:r w:rsidR="00110A78">
          <w:rPr>
            <w:webHidden/>
          </w:rPr>
          <w:fldChar w:fldCharType="separate"/>
        </w:r>
        <w:r w:rsidR="00ED256F">
          <w:rPr>
            <w:webHidden/>
          </w:rPr>
          <w:t>17</w:t>
        </w:r>
        <w:r w:rsidR="00110A78">
          <w:rPr>
            <w:webHidden/>
          </w:rPr>
          <w:fldChar w:fldCharType="end"/>
        </w:r>
      </w:hyperlink>
    </w:p>
    <w:p w14:paraId="7B5B600E" w14:textId="6085585C"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89" w:history="1">
        <w:r w:rsidR="00110A78" w:rsidRPr="00DF4CA8">
          <w:rPr>
            <w:rStyle w:val="Hyperlink"/>
          </w:rPr>
          <w:t>ARTICLE A.104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INTERNAL MAIL</w:t>
        </w:r>
        <w:r w:rsidR="00110A78">
          <w:rPr>
            <w:webHidden/>
          </w:rPr>
          <w:tab/>
        </w:r>
        <w:r w:rsidR="00110A78">
          <w:rPr>
            <w:webHidden/>
          </w:rPr>
          <w:fldChar w:fldCharType="begin"/>
        </w:r>
        <w:r w:rsidR="00110A78">
          <w:rPr>
            <w:webHidden/>
          </w:rPr>
          <w:instrText xml:space="preserve"> PAGEREF _Toc164943289 \h </w:instrText>
        </w:r>
        <w:r w:rsidR="00110A78">
          <w:rPr>
            <w:webHidden/>
          </w:rPr>
        </w:r>
        <w:r w:rsidR="00110A78">
          <w:rPr>
            <w:webHidden/>
          </w:rPr>
          <w:fldChar w:fldCharType="separate"/>
        </w:r>
        <w:r w:rsidR="00ED256F">
          <w:rPr>
            <w:webHidden/>
          </w:rPr>
          <w:t>17</w:t>
        </w:r>
        <w:r w:rsidR="00110A78">
          <w:rPr>
            <w:webHidden/>
          </w:rPr>
          <w:fldChar w:fldCharType="end"/>
        </w:r>
      </w:hyperlink>
    </w:p>
    <w:p w14:paraId="7B8100A1" w14:textId="53C8D28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90" w:history="1">
        <w:r w:rsidR="00110A78" w:rsidRPr="00DF4CA8">
          <w:rPr>
            <w:rStyle w:val="Hyperlink"/>
          </w:rPr>
          <w:t>ARTICLE A.105</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SHORT TERM LEAVE FOR UNION BUSINESS</w:t>
        </w:r>
        <w:r w:rsidR="00110A78">
          <w:rPr>
            <w:webHidden/>
          </w:rPr>
          <w:tab/>
        </w:r>
        <w:r w:rsidR="00110A78">
          <w:rPr>
            <w:webHidden/>
          </w:rPr>
          <w:fldChar w:fldCharType="begin"/>
        </w:r>
        <w:r w:rsidR="00110A78">
          <w:rPr>
            <w:webHidden/>
          </w:rPr>
          <w:instrText xml:space="preserve"> PAGEREF _Toc164943290 \h </w:instrText>
        </w:r>
        <w:r w:rsidR="00110A78">
          <w:rPr>
            <w:webHidden/>
          </w:rPr>
        </w:r>
        <w:r w:rsidR="00110A78">
          <w:rPr>
            <w:webHidden/>
          </w:rPr>
          <w:fldChar w:fldCharType="separate"/>
        </w:r>
        <w:r w:rsidR="00ED256F">
          <w:rPr>
            <w:webHidden/>
          </w:rPr>
          <w:t>17</w:t>
        </w:r>
        <w:r w:rsidR="00110A78">
          <w:rPr>
            <w:webHidden/>
          </w:rPr>
          <w:fldChar w:fldCharType="end"/>
        </w:r>
      </w:hyperlink>
    </w:p>
    <w:p w14:paraId="1F0227E3" w14:textId="12E297F9"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91" w:history="1">
        <w:r w:rsidR="00110A78" w:rsidRPr="00DF4CA8">
          <w:rPr>
            <w:rStyle w:val="Hyperlink"/>
          </w:rPr>
          <w:t>ARTICLE A.106</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PRESIDENT'S LEAVE</w:t>
        </w:r>
        <w:r w:rsidR="00110A78">
          <w:rPr>
            <w:webHidden/>
          </w:rPr>
          <w:tab/>
        </w:r>
        <w:r w:rsidR="00110A78">
          <w:rPr>
            <w:webHidden/>
          </w:rPr>
          <w:fldChar w:fldCharType="begin"/>
        </w:r>
        <w:r w:rsidR="00110A78">
          <w:rPr>
            <w:webHidden/>
          </w:rPr>
          <w:instrText xml:space="preserve"> PAGEREF _Toc164943291 \h </w:instrText>
        </w:r>
        <w:r w:rsidR="00110A78">
          <w:rPr>
            <w:webHidden/>
          </w:rPr>
        </w:r>
        <w:r w:rsidR="00110A78">
          <w:rPr>
            <w:webHidden/>
          </w:rPr>
          <w:fldChar w:fldCharType="separate"/>
        </w:r>
        <w:r w:rsidR="00ED256F">
          <w:rPr>
            <w:webHidden/>
          </w:rPr>
          <w:t>17</w:t>
        </w:r>
        <w:r w:rsidR="00110A78">
          <w:rPr>
            <w:webHidden/>
          </w:rPr>
          <w:fldChar w:fldCharType="end"/>
        </w:r>
      </w:hyperlink>
    </w:p>
    <w:p w14:paraId="30C0EBA2" w14:textId="5B4AF53C"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92" w:history="1">
        <w:r w:rsidR="00110A78" w:rsidRPr="00DF4CA8">
          <w:rPr>
            <w:rStyle w:val="Hyperlink"/>
          </w:rPr>
          <w:t>ARTICLE A.107</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LONG TERM LEAVE FOR UNION BUSINESS</w:t>
        </w:r>
        <w:r w:rsidR="00110A78">
          <w:rPr>
            <w:webHidden/>
          </w:rPr>
          <w:tab/>
        </w:r>
        <w:r w:rsidR="00110A78">
          <w:rPr>
            <w:webHidden/>
          </w:rPr>
          <w:fldChar w:fldCharType="begin"/>
        </w:r>
        <w:r w:rsidR="00110A78">
          <w:rPr>
            <w:webHidden/>
          </w:rPr>
          <w:instrText xml:space="preserve"> PAGEREF _Toc164943292 \h </w:instrText>
        </w:r>
        <w:r w:rsidR="00110A78">
          <w:rPr>
            <w:webHidden/>
          </w:rPr>
        </w:r>
        <w:r w:rsidR="00110A78">
          <w:rPr>
            <w:webHidden/>
          </w:rPr>
          <w:fldChar w:fldCharType="separate"/>
        </w:r>
        <w:r w:rsidR="00ED256F">
          <w:rPr>
            <w:webHidden/>
          </w:rPr>
          <w:t>18</w:t>
        </w:r>
        <w:r w:rsidR="00110A78">
          <w:rPr>
            <w:webHidden/>
          </w:rPr>
          <w:fldChar w:fldCharType="end"/>
        </w:r>
      </w:hyperlink>
    </w:p>
    <w:p w14:paraId="741C7A38" w14:textId="7118A319"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93" w:history="1">
        <w:r w:rsidR="00110A78" w:rsidRPr="00DF4CA8">
          <w:rPr>
            <w:rStyle w:val="Hyperlink"/>
          </w:rPr>
          <w:t>ARTICLE A.108</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CHIEF NEGOTIATOR'S RELEASE</w:t>
        </w:r>
        <w:r w:rsidR="00110A78">
          <w:rPr>
            <w:webHidden/>
          </w:rPr>
          <w:tab/>
        </w:r>
        <w:r w:rsidR="00110A78">
          <w:rPr>
            <w:webHidden/>
          </w:rPr>
          <w:fldChar w:fldCharType="begin"/>
        </w:r>
        <w:r w:rsidR="00110A78">
          <w:rPr>
            <w:webHidden/>
          </w:rPr>
          <w:instrText xml:space="preserve"> PAGEREF _Toc164943293 \h </w:instrText>
        </w:r>
        <w:r w:rsidR="00110A78">
          <w:rPr>
            <w:webHidden/>
          </w:rPr>
        </w:r>
        <w:r w:rsidR="00110A78">
          <w:rPr>
            <w:webHidden/>
          </w:rPr>
          <w:fldChar w:fldCharType="separate"/>
        </w:r>
        <w:r w:rsidR="00ED256F">
          <w:rPr>
            <w:webHidden/>
          </w:rPr>
          <w:t>18</w:t>
        </w:r>
        <w:r w:rsidR="00110A78">
          <w:rPr>
            <w:webHidden/>
          </w:rPr>
          <w:fldChar w:fldCharType="end"/>
        </w:r>
      </w:hyperlink>
    </w:p>
    <w:p w14:paraId="0389A46B" w14:textId="2CF2B430"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94" w:history="1">
        <w:r w:rsidR="00110A78" w:rsidRPr="00DF4CA8">
          <w:rPr>
            <w:rStyle w:val="Hyperlink"/>
          </w:rPr>
          <w:t>ARTICLE A.109</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LEAVE TO INVESTIGATE GRIEVANCES</w:t>
        </w:r>
        <w:r w:rsidR="00110A78">
          <w:rPr>
            <w:webHidden/>
          </w:rPr>
          <w:tab/>
        </w:r>
        <w:r w:rsidR="00110A78">
          <w:rPr>
            <w:webHidden/>
          </w:rPr>
          <w:fldChar w:fldCharType="begin"/>
        </w:r>
        <w:r w:rsidR="00110A78">
          <w:rPr>
            <w:webHidden/>
          </w:rPr>
          <w:instrText xml:space="preserve"> PAGEREF _Toc164943294 \h </w:instrText>
        </w:r>
        <w:r w:rsidR="00110A78">
          <w:rPr>
            <w:webHidden/>
          </w:rPr>
        </w:r>
        <w:r w:rsidR="00110A78">
          <w:rPr>
            <w:webHidden/>
          </w:rPr>
          <w:fldChar w:fldCharType="separate"/>
        </w:r>
        <w:r w:rsidR="00ED256F">
          <w:rPr>
            <w:webHidden/>
          </w:rPr>
          <w:t>19</w:t>
        </w:r>
        <w:r w:rsidR="00110A78">
          <w:rPr>
            <w:webHidden/>
          </w:rPr>
          <w:fldChar w:fldCharType="end"/>
        </w:r>
      </w:hyperlink>
    </w:p>
    <w:p w14:paraId="527549E7" w14:textId="6CBBBF07"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95" w:history="1">
        <w:r w:rsidR="00110A78" w:rsidRPr="00DF4CA8">
          <w:rPr>
            <w:rStyle w:val="Hyperlink"/>
          </w:rPr>
          <w:t>ARTICLE A.110</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MANAGEMENT RIGHTS</w:t>
        </w:r>
        <w:r w:rsidR="00110A78">
          <w:rPr>
            <w:webHidden/>
          </w:rPr>
          <w:tab/>
        </w:r>
        <w:r w:rsidR="00110A78">
          <w:rPr>
            <w:webHidden/>
          </w:rPr>
          <w:fldChar w:fldCharType="begin"/>
        </w:r>
        <w:r w:rsidR="00110A78">
          <w:rPr>
            <w:webHidden/>
          </w:rPr>
          <w:instrText xml:space="preserve"> PAGEREF _Toc164943295 \h </w:instrText>
        </w:r>
        <w:r w:rsidR="00110A78">
          <w:rPr>
            <w:webHidden/>
          </w:rPr>
        </w:r>
        <w:r w:rsidR="00110A78">
          <w:rPr>
            <w:webHidden/>
          </w:rPr>
          <w:fldChar w:fldCharType="separate"/>
        </w:r>
        <w:r w:rsidR="00ED256F">
          <w:rPr>
            <w:webHidden/>
          </w:rPr>
          <w:t>19</w:t>
        </w:r>
        <w:r w:rsidR="00110A78">
          <w:rPr>
            <w:webHidden/>
          </w:rPr>
          <w:fldChar w:fldCharType="end"/>
        </w:r>
      </w:hyperlink>
    </w:p>
    <w:p w14:paraId="78A1031F" w14:textId="45ADB35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96" w:history="1">
        <w:r w:rsidR="00110A78" w:rsidRPr="00DF4CA8">
          <w:rPr>
            <w:rStyle w:val="Hyperlink"/>
          </w:rPr>
          <w:t>ARTICLE A.111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CONSULTATIVE PROCESS</w:t>
        </w:r>
        <w:r w:rsidR="00110A78">
          <w:rPr>
            <w:webHidden/>
          </w:rPr>
          <w:tab/>
        </w:r>
        <w:r w:rsidR="00110A78">
          <w:rPr>
            <w:webHidden/>
          </w:rPr>
          <w:fldChar w:fldCharType="begin"/>
        </w:r>
        <w:r w:rsidR="00110A78">
          <w:rPr>
            <w:webHidden/>
          </w:rPr>
          <w:instrText xml:space="preserve"> PAGEREF _Toc164943296 \h </w:instrText>
        </w:r>
        <w:r w:rsidR="00110A78">
          <w:rPr>
            <w:webHidden/>
          </w:rPr>
        </w:r>
        <w:r w:rsidR="00110A78">
          <w:rPr>
            <w:webHidden/>
          </w:rPr>
          <w:fldChar w:fldCharType="separate"/>
        </w:r>
        <w:r w:rsidR="00ED256F">
          <w:rPr>
            <w:webHidden/>
          </w:rPr>
          <w:t>20</w:t>
        </w:r>
        <w:r w:rsidR="00110A78">
          <w:rPr>
            <w:webHidden/>
          </w:rPr>
          <w:fldChar w:fldCharType="end"/>
        </w:r>
      </w:hyperlink>
    </w:p>
    <w:p w14:paraId="5401C528" w14:textId="6E0B472F"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97" w:history="1">
        <w:r w:rsidR="00110A78" w:rsidRPr="00DF4CA8">
          <w:rPr>
            <w:rStyle w:val="Hyperlink"/>
          </w:rPr>
          <w:t>ARTICLE A.112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ACCESS TO INFORMATION</w:t>
        </w:r>
        <w:r w:rsidR="00110A78">
          <w:rPr>
            <w:webHidden/>
          </w:rPr>
          <w:tab/>
        </w:r>
        <w:r w:rsidR="00110A78">
          <w:rPr>
            <w:webHidden/>
          </w:rPr>
          <w:fldChar w:fldCharType="begin"/>
        </w:r>
        <w:r w:rsidR="00110A78">
          <w:rPr>
            <w:webHidden/>
          </w:rPr>
          <w:instrText xml:space="preserve"> PAGEREF _Toc164943297 \h </w:instrText>
        </w:r>
        <w:r w:rsidR="00110A78">
          <w:rPr>
            <w:webHidden/>
          </w:rPr>
        </w:r>
        <w:r w:rsidR="00110A78">
          <w:rPr>
            <w:webHidden/>
          </w:rPr>
          <w:fldChar w:fldCharType="separate"/>
        </w:r>
        <w:r w:rsidR="00ED256F">
          <w:rPr>
            <w:webHidden/>
          </w:rPr>
          <w:t>21</w:t>
        </w:r>
        <w:r w:rsidR="00110A78">
          <w:rPr>
            <w:webHidden/>
          </w:rPr>
          <w:fldChar w:fldCharType="end"/>
        </w:r>
      </w:hyperlink>
    </w:p>
    <w:p w14:paraId="62F563F9" w14:textId="3589A14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98" w:history="1">
        <w:r w:rsidR="00110A78" w:rsidRPr="00DF4CA8">
          <w:rPr>
            <w:rStyle w:val="Hyperlink"/>
          </w:rPr>
          <w:t>ARTICLE A.113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PICKET LINE PROTECTION</w:t>
        </w:r>
        <w:r w:rsidR="00110A78">
          <w:rPr>
            <w:webHidden/>
          </w:rPr>
          <w:tab/>
        </w:r>
        <w:r w:rsidR="00110A78">
          <w:rPr>
            <w:webHidden/>
          </w:rPr>
          <w:fldChar w:fldCharType="begin"/>
        </w:r>
        <w:r w:rsidR="00110A78">
          <w:rPr>
            <w:webHidden/>
          </w:rPr>
          <w:instrText xml:space="preserve"> PAGEREF _Toc164943298 \h </w:instrText>
        </w:r>
        <w:r w:rsidR="00110A78">
          <w:rPr>
            <w:webHidden/>
          </w:rPr>
        </w:r>
        <w:r w:rsidR="00110A78">
          <w:rPr>
            <w:webHidden/>
          </w:rPr>
          <w:fldChar w:fldCharType="separate"/>
        </w:r>
        <w:r w:rsidR="00ED256F">
          <w:rPr>
            <w:webHidden/>
          </w:rPr>
          <w:t>21</w:t>
        </w:r>
        <w:r w:rsidR="00110A78">
          <w:rPr>
            <w:webHidden/>
          </w:rPr>
          <w:fldChar w:fldCharType="end"/>
        </w:r>
      </w:hyperlink>
    </w:p>
    <w:p w14:paraId="7B093C7E" w14:textId="02E55218"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299" w:history="1">
        <w:r w:rsidR="00110A78" w:rsidRPr="00DF4CA8">
          <w:rPr>
            <w:rStyle w:val="Hyperlink"/>
          </w:rPr>
          <w:t>ARTICLE A.114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COPY OF AGREEMENT</w:t>
        </w:r>
        <w:r w:rsidR="00110A78">
          <w:rPr>
            <w:webHidden/>
          </w:rPr>
          <w:tab/>
        </w:r>
        <w:r w:rsidR="00110A78">
          <w:rPr>
            <w:webHidden/>
          </w:rPr>
          <w:fldChar w:fldCharType="begin"/>
        </w:r>
        <w:r w:rsidR="00110A78">
          <w:rPr>
            <w:webHidden/>
          </w:rPr>
          <w:instrText xml:space="preserve"> PAGEREF _Toc164943299 \h </w:instrText>
        </w:r>
        <w:r w:rsidR="00110A78">
          <w:rPr>
            <w:webHidden/>
          </w:rPr>
        </w:r>
        <w:r w:rsidR="00110A78">
          <w:rPr>
            <w:webHidden/>
          </w:rPr>
          <w:fldChar w:fldCharType="separate"/>
        </w:r>
        <w:r w:rsidR="00ED256F">
          <w:rPr>
            <w:webHidden/>
          </w:rPr>
          <w:t>22</w:t>
        </w:r>
        <w:r w:rsidR="00110A78">
          <w:rPr>
            <w:webHidden/>
          </w:rPr>
          <w:fldChar w:fldCharType="end"/>
        </w:r>
      </w:hyperlink>
    </w:p>
    <w:p w14:paraId="2C62A356" w14:textId="05D598F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00" w:history="1">
        <w:r w:rsidR="00110A78" w:rsidRPr="00DF4CA8">
          <w:rPr>
            <w:rStyle w:val="Hyperlink"/>
          </w:rPr>
          <w:t>ARTICLE A.115</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STAFF ORIENTATION</w:t>
        </w:r>
        <w:r w:rsidR="00110A78">
          <w:rPr>
            <w:webHidden/>
          </w:rPr>
          <w:tab/>
        </w:r>
        <w:r w:rsidR="00110A78">
          <w:rPr>
            <w:webHidden/>
          </w:rPr>
          <w:fldChar w:fldCharType="begin"/>
        </w:r>
        <w:r w:rsidR="00110A78">
          <w:rPr>
            <w:webHidden/>
          </w:rPr>
          <w:instrText xml:space="preserve"> PAGEREF _Toc164943300 \h </w:instrText>
        </w:r>
        <w:r w:rsidR="00110A78">
          <w:rPr>
            <w:webHidden/>
          </w:rPr>
        </w:r>
        <w:r w:rsidR="00110A78">
          <w:rPr>
            <w:webHidden/>
          </w:rPr>
          <w:fldChar w:fldCharType="separate"/>
        </w:r>
        <w:r w:rsidR="00ED256F">
          <w:rPr>
            <w:webHidden/>
          </w:rPr>
          <w:t>22</w:t>
        </w:r>
        <w:r w:rsidR="00110A78">
          <w:rPr>
            <w:webHidden/>
          </w:rPr>
          <w:fldChar w:fldCharType="end"/>
        </w:r>
      </w:hyperlink>
    </w:p>
    <w:p w14:paraId="5F20F3EE" w14:textId="24ADCD5A"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01" w:history="1">
        <w:r w:rsidR="00110A78" w:rsidRPr="00DF4CA8">
          <w:rPr>
            <w:rStyle w:val="Hyperlink"/>
          </w:rPr>
          <w:t>ARTICLE A.116</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BARGAINING UNIT</w:t>
        </w:r>
        <w:r w:rsidR="00110A78">
          <w:rPr>
            <w:webHidden/>
          </w:rPr>
          <w:tab/>
        </w:r>
        <w:r w:rsidR="00110A78">
          <w:rPr>
            <w:webHidden/>
          </w:rPr>
          <w:fldChar w:fldCharType="begin"/>
        </w:r>
        <w:r w:rsidR="00110A78">
          <w:rPr>
            <w:webHidden/>
          </w:rPr>
          <w:instrText xml:space="preserve"> PAGEREF _Toc164943301 \h </w:instrText>
        </w:r>
        <w:r w:rsidR="00110A78">
          <w:rPr>
            <w:webHidden/>
          </w:rPr>
        </w:r>
        <w:r w:rsidR="00110A78">
          <w:rPr>
            <w:webHidden/>
          </w:rPr>
          <w:fldChar w:fldCharType="separate"/>
        </w:r>
        <w:r w:rsidR="00ED256F">
          <w:rPr>
            <w:webHidden/>
          </w:rPr>
          <w:t>22</w:t>
        </w:r>
        <w:r w:rsidR="00110A78">
          <w:rPr>
            <w:webHidden/>
          </w:rPr>
          <w:fldChar w:fldCharType="end"/>
        </w:r>
      </w:hyperlink>
    </w:p>
    <w:p w14:paraId="0E3ADB90" w14:textId="748F1EF3"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02" w:history="1">
        <w:r w:rsidR="00110A78" w:rsidRPr="00DF4CA8">
          <w:rPr>
            <w:rStyle w:val="Hyperlink"/>
          </w:rPr>
          <w:t>ARTICLE A.117</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INCLUSION SUPPORT EMPLOYEES</w:t>
        </w:r>
        <w:r w:rsidR="00110A78">
          <w:rPr>
            <w:webHidden/>
          </w:rPr>
          <w:tab/>
        </w:r>
        <w:r w:rsidR="00110A78">
          <w:rPr>
            <w:webHidden/>
          </w:rPr>
          <w:fldChar w:fldCharType="begin"/>
        </w:r>
        <w:r w:rsidR="00110A78">
          <w:rPr>
            <w:webHidden/>
          </w:rPr>
          <w:instrText xml:space="preserve"> PAGEREF _Toc164943302 \h </w:instrText>
        </w:r>
        <w:r w:rsidR="00110A78">
          <w:rPr>
            <w:webHidden/>
          </w:rPr>
        </w:r>
        <w:r w:rsidR="00110A78">
          <w:rPr>
            <w:webHidden/>
          </w:rPr>
          <w:fldChar w:fldCharType="separate"/>
        </w:r>
        <w:r w:rsidR="00ED256F">
          <w:rPr>
            <w:webHidden/>
          </w:rPr>
          <w:t>22</w:t>
        </w:r>
        <w:r w:rsidR="00110A78">
          <w:rPr>
            <w:webHidden/>
          </w:rPr>
          <w:fldChar w:fldCharType="end"/>
        </w:r>
      </w:hyperlink>
    </w:p>
    <w:p w14:paraId="0305DE96" w14:textId="47FDA5C1"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03" w:history="1">
        <w:r w:rsidR="00110A78" w:rsidRPr="00DF4CA8">
          <w:rPr>
            <w:rStyle w:val="Hyperlink"/>
          </w:rPr>
          <w:t>ARTICLE A.118</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CONTRACTING OUT</w:t>
        </w:r>
        <w:r w:rsidR="00110A78">
          <w:rPr>
            <w:webHidden/>
          </w:rPr>
          <w:tab/>
        </w:r>
        <w:r w:rsidR="00110A78">
          <w:rPr>
            <w:webHidden/>
          </w:rPr>
          <w:fldChar w:fldCharType="begin"/>
        </w:r>
        <w:r w:rsidR="00110A78">
          <w:rPr>
            <w:webHidden/>
          </w:rPr>
          <w:instrText xml:space="preserve"> PAGEREF _Toc164943303 \h </w:instrText>
        </w:r>
        <w:r w:rsidR="00110A78">
          <w:rPr>
            <w:webHidden/>
          </w:rPr>
        </w:r>
        <w:r w:rsidR="00110A78">
          <w:rPr>
            <w:webHidden/>
          </w:rPr>
          <w:fldChar w:fldCharType="separate"/>
        </w:r>
        <w:r w:rsidR="00ED256F">
          <w:rPr>
            <w:webHidden/>
          </w:rPr>
          <w:t>23</w:t>
        </w:r>
        <w:r w:rsidR="00110A78">
          <w:rPr>
            <w:webHidden/>
          </w:rPr>
          <w:fldChar w:fldCharType="end"/>
        </w:r>
      </w:hyperlink>
    </w:p>
    <w:p w14:paraId="1338C79C" w14:textId="14B0B67F"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04" w:history="1">
        <w:r w:rsidR="00110A78" w:rsidRPr="00DF4CA8">
          <w:rPr>
            <w:rStyle w:val="Hyperlink"/>
          </w:rPr>
          <w:t>ARTICLE A.119</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LABOUR MANAGEMENT COMMITTEE</w:t>
        </w:r>
        <w:r w:rsidR="00110A78">
          <w:rPr>
            <w:webHidden/>
          </w:rPr>
          <w:tab/>
        </w:r>
        <w:r w:rsidR="00110A78">
          <w:rPr>
            <w:webHidden/>
          </w:rPr>
          <w:fldChar w:fldCharType="begin"/>
        </w:r>
        <w:r w:rsidR="00110A78">
          <w:rPr>
            <w:webHidden/>
          </w:rPr>
          <w:instrText xml:space="preserve"> PAGEREF _Toc164943304 \h </w:instrText>
        </w:r>
        <w:r w:rsidR="00110A78">
          <w:rPr>
            <w:webHidden/>
          </w:rPr>
        </w:r>
        <w:r w:rsidR="00110A78">
          <w:rPr>
            <w:webHidden/>
          </w:rPr>
          <w:fldChar w:fldCharType="separate"/>
        </w:r>
        <w:r w:rsidR="00ED256F">
          <w:rPr>
            <w:webHidden/>
          </w:rPr>
          <w:t>23</w:t>
        </w:r>
        <w:r w:rsidR="00110A78">
          <w:rPr>
            <w:webHidden/>
          </w:rPr>
          <w:fldChar w:fldCharType="end"/>
        </w:r>
      </w:hyperlink>
    </w:p>
    <w:p w14:paraId="044E581C" w14:textId="1179DD46" w:rsidR="00110A78" w:rsidRDefault="00000000">
      <w:pPr>
        <w:pStyle w:val="TOC1"/>
        <w:rPr>
          <w:rFonts w:asciiTheme="minorHAnsi" w:eastAsiaTheme="minorEastAsia" w:hAnsiTheme="minorHAnsi" w:cstheme="minorBidi"/>
          <w:b w:val="0"/>
          <w:bCs w:val="0"/>
          <w:caps w:val="0"/>
          <w:noProof/>
          <w:kern w:val="2"/>
          <w:sz w:val="22"/>
          <w:szCs w:val="22"/>
          <w14:ligatures w14:val="standardContextual"/>
        </w:rPr>
      </w:pPr>
      <w:hyperlink w:anchor="_Toc164943305" w:history="1">
        <w:r w:rsidR="00110A78" w:rsidRPr="00DF4CA8">
          <w:rPr>
            <w:rStyle w:val="Hyperlink"/>
            <w:noProof/>
          </w:rPr>
          <w:t>SECTION B</w:t>
        </w:r>
        <w:r w:rsidR="00110A78">
          <w:rPr>
            <w:rFonts w:asciiTheme="minorHAnsi" w:eastAsiaTheme="minorEastAsia" w:hAnsiTheme="minorHAnsi" w:cstheme="minorBidi"/>
            <w:b w:val="0"/>
            <w:bCs w:val="0"/>
            <w:caps w:val="0"/>
            <w:noProof/>
            <w:kern w:val="2"/>
            <w:sz w:val="22"/>
            <w:szCs w:val="22"/>
            <w14:ligatures w14:val="standardContextual"/>
          </w:rPr>
          <w:tab/>
        </w:r>
        <w:r w:rsidR="00110A78" w:rsidRPr="00DF4CA8">
          <w:rPr>
            <w:rStyle w:val="Hyperlink"/>
            <w:noProof/>
          </w:rPr>
          <w:t>SALARY AND ECONOMIC BENEFITS</w:t>
        </w:r>
        <w:r w:rsidR="00110A78">
          <w:rPr>
            <w:noProof/>
            <w:webHidden/>
          </w:rPr>
          <w:tab/>
        </w:r>
        <w:r w:rsidR="00110A78">
          <w:rPr>
            <w:noProof/>
            <w:webHidden/>
          </w:rPr>
          <w:fldChar w:fldCharType="begin"/>
        </w:r>
        <w:r w:rsidR="00110A78">
          <w:rPr>
            <w:noProof/>
            <w:webHidden/>
          </w:rPr>
          <w:instrText xml:space="preserve"> PAGEREF _Toc164943305 \h </w:instrText>
        </w:r>
        <w:r w:rsidR="00110A78">
          <w:rPr>
            <w:noProof/>
            <w:webHidden/>
          </w:rPr>
        </w:r>
        <w:r w:rsidR="00110A78">
          <w:rPr>
            <w:noProof/>
            <w:webHidden/>
          </w:rPr>
          <w:fldChar w:fldCharType="separate"/>
        </w:r>
        <w:r w:rsidR="00ED256F">
          <w:rPr>
            <w:noProof/>
            <w:webHidden/>
          </w:rPr>
          <w:t>24</w:t>
        </w:r>
        <w:r w:rsidR="00110A78">
          <w:rPr>
            <w:noProof/>
            <w:webHidden/>
          </w:rPr>
          <w:fldChar w:fldCharType="end"/>
        </w:r>
      </w:hyperlink>
    </w:p>
    <w:p w14:paraId="4C96E9A3" w14:textId="2728FDA7"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06" w:history="1">
        <w:r w:rsidR="00110A78" w:rsidRPr="00DF4CA8">
          <w:rPr>
            <w:rStyle w:val="Hyperlink"/>
          </w:rPr>
          <w:t>ARTICLE B.1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SALARY</w:t>
        </w:r>
        <w:r w:rsidR="00110A78">
          <w:rPr>
            <w:webHidden/>
          </w:rPr>
          <w:tab/>
        </w:r>
        <w:r w:rsidR="00110A78">
          <w:rPr>
            <w:webHidden/>
          </w:rPr>
          <w:fldChar w:fldCharType="begin"/>
        </w:r>
        <w:r w:rsidR="00110A78">
          <w:rPr>
            <w:webHidden/>
          </w:rPr>
          <w:instrText xml:space="preserve"> PAGEREF _Toc164943306 \h </w:instrText>
        </w:r>
        <w:r w:rsidR="00110A78">
          <w:rPr>
            <w:webHidden/>
          </w:rPr>
        </w:r>
        <w:r w:rsidR="00110A78">
          <w:rPr>
            <w:webHidden/>
          </w:rPr>
          <w:fldChar w:fldCharType="separate"/>
        </w:r>
        <w:r w:rsidR="00ED256F">
          <w:rPr>
            <w:webHidden/>
          </w:rPr>
          <w:t>24</w:t>
        </w:r>
        <w:r w:rsidR="00110A78">
          <w:rPr>
            <w:webHidden/>
          </w:rPr>
          <w:fldChar w:fldCharType="end"/>
        </w:r>
      </w:hyperlink>
    </w:p>
    <w:p w14:paraId="548DE649" w14:textId="6C77B080"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07" w:history="1">
        <w:r w:rsidR="00110A78" w:rsidRPr="00DF4CA8">
          <w:rPr>
            <w:rStyle w:val="Hyperlink"/>
          </w:rPr>
          <w:t>ARTICLE B.2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TTOC PAY AND BENEFITS</w:t>
        </w:r>
        <w:r w:rsidR="00110A78">
          <w:rPr>
            <w:webHidden/>
          </w:rPr>
          <w:tab/>
        </w:r>
        <w:r w:rsidR="00110A78">
          <w:rPr>
            <w:webHidden/>
          </w:rPr>
          <w:fldChar w:fldCharType="begin"/>
        </w:r>
        <w:r w:rsidR="00110A78">
          <w:rPr>
            <w:webHidden/>
          </w:rPr>
          <w:instrText xml:space="preserve"> PAGEREF _Toc164943307 \h </w:instrText>
        </w:r>
        <w:r w:rsidR="00110A78">
          <w:rPr>
            <w:webHidden/>
          </w:rPr>
        </w:r>
        <w:r w:rsidR="00110A78">
          <w:rPr>
            <w:webHidden/>
          </w:rPr>
          <w:fldChar w:fldCharType="separate"/>
        </w:r>
        <w:r w:rsidR="00ED256F">
          <w:rPr>
            <w:webHidden/>
          </w:rPr>
          <w:t>27</w:t>
        </w:r>
        <w:r w:rsidR="00110A78">
          <w:rPr>
            <w:webHidden/>
          </w:rPr>
          <w:fldChar w:fldCharType="end"/>
        </w:r>
      </w:hyperlink>
    </w:p>
    <w:p w14:paraId="62C850B7" w14:textId="63C69C89"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08" w:history="1">
        <w:r w:rsidR="00110A78" w:rsidRPr="00DF4CA8">
          <w:rPr>
            <w:rStyle w:val="Hyperlink"/>
          </w:rPr>
          <w:t>ARTICLE B.3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SALARY DETERMINATION FOR EMPLOYEES IN ADULT EDUCATION</w:t>
        </w:r>
        <w:r w:rsidR="00110A78">
          <w:rPr>
            <w:webHidden/>
          </w:rPr>
          <w:tab/>
        </w:r>
        <w:r w:rsidR="00110A78">
          <w:rPr>
            <w:webHidden/>
          </w:rPr>
          <w:fldChar w:fldCharType="begin"/>
        </w:r>
        <w:r w:rsidR="00110A78">
          <w:rPr>
            <w:webHidden/>
          </w:rPr>
          <w:instrText xml:space="preserve"> PAGEREF _Toc164943308 \h </w:instrText>
        </w:r>
        <w:r w:rsidR="00110A78">
          <w:rPr>
            <w:webHidden/>
          </w:rPr>
        </w:r>
        <w:r w:rsidR="00110A78">
          <w:rPr>
            <w:webHidden/>
          </w:rPr>
          <w:fldChar w:fldCharType="separate"/>
        </w:r>
        <w:r w:rsidR="00ED256F">
          <w:rPr>
            <w:webHidden/>
          </w:rPr>
          <w:t>28</w:t>
        </w:r>
        <w:r w:rsidR="00110A78">
          <w:rPr>
            <w:webHidden/>
          </w:rPr>
          <w:fldChar w:fldCharType="end"/>
        </w:r>
      </w:hyperlink>
    </w:p>
    <w:p w14:paraId="39CD6049" w14:textId="366F296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09" w:history="1">
        <w:r w:rsidR="00110A78" w:rsidRPr="00DF4CA8">
          <w:rPr>
            <w:rStyle w:val="Hyperlink"/>
          </w:rPr>
          <w:t>ARTICLE B.4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EI REBATE</w:t>
        </w:r>
        <w:r w:rsidR="00110A78">
          <w:rPr>
            <w:webHidden/>
          </w:rPr>
          <w:tab/>
        </w:r>
        <w:r w:rsidR="00110A78">
          <w:rPr>
            <w:webHidden/>
          </w:rPr>
          <w:fldChar w:fldCharType="begin"/>
        </w:r>
        <w:r w:rsidR="00110A78">
          <w:rPr>
            <w:webHidden/>
          </w:rPr>
          <w:instrText xml:space="preserve"> PAGEREF _Toc164943309 \h </w:instrText>
        </w:r>
        <w:r w:rsidR="00110A78">
          <w:rPr>
            <w:webHidden/>
          </w:rPr>
        </w:r>
        <w:r w:rsidR="00110A78">
          <w:rPr>
            <w:webHidden/>
          </w:rPr>
          <w:fldChar w:fldCharType="separate"/>
        </w:r>
        <w:r w:rsidR="00ED256F">
          <w:rPr>
            <w:webHidden/>
          </w:rPr>
          <w:t>28</w:t>
        </w:r>
        <w:r w:rsidR="00110A78">
          <w:rPr>
            <w:webHidden/>
          </w:rPr>
          <w:fldChar w:fldCharType="end"/>
        </w:r>
      </w:hyperlink>
    </w:p>
    <w:p w14:paraId="16F3A843" w14:textId="771B386F"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10" w:history="1">
        <w:r w:rsidR="00110A78" w:rsidRPr="00DF4CA8">
          <w:rPr>
            <w:rStyle w:val="Hyperlink"/>
          </w:rPr>
          <w:t>ARTICLE B.5</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REGISTERED RETIREMENT SAVINGS PLAN</w:t>
        </w:r>
        <w:r w:rsidR="00110A78">
          <w:rPr>
            <w:webHidden/>
          </w:rPr>
          <w:tab/>
        </w:r>
        <w:r w:rsidR="00110A78">
          <w:rPr>
            <w:webHidden/>
          </w:rPr>
          <w:fldChar w:fldCharType="begin"/>
        </w:r>
        <w:r w:rsidR="00110A78">
          <w:rPr>
            <w:webHidden/>
          </w:rPr>
          <w:instrText xml:space="preserve"> PAGEREF _Toc164943310 \h </w:instrText>
        </w:r>
        <w:r w:rsidR="00110A78">
          <w:rPr>
            <w:webHidden/>
          </w:rPr>
        </w:r>
        <w:r w:rsidR="00110A78">
          <w:rPr>
            <w:webHidden/>
          </w:rPr>
          <w:fldChar w:fldCharType="separate"/>
        </w:r>
        <w:r w:rsidR="00ED256F">
          <w:rPr>
            <w:webHidden/>
          </w:rPr>
          <w:t>29</w:t>
        </w:r>
        <w:r w:rsidR="00110A78">
          <w:rPr>
            <w:webHidden/>
          </w:rPr>
          <w:fldChar w:fldCharType="end"/>
        </w:r>
      </w:hyperlink>
    </w:p>
    <w:p w14:paraId="1C8AE0B8" w14:textId="0E082134"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11" w:history="1">
        <w:r w:rsidR="00110A78" w:rsidRPr="00DF4CA8">
          <w:rPr>
            <w:rStyle w:val="Hyperlink"/>
          </w:rPr>
          <w:t>ARTICLE B.6</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SALARY INDEMNITY PLAN ALLOWANCE</w:t>
        </w:r>
        <w:r w:rsidR="00110A78">
          <w:rPr>
            <w:webHidden/>
          </w:rPr>
          <w:tab/>
        </w:r>
        <w:r w:rsidR="00110A78">
          <w:rPr>
            <w:webHidden/>
          </w:rPr>
          <w:fldChar w:fldCharType="begin"/>
        </w:r>
        <w:r w:rsidR="00110A78">
          <w:rPr>
            <w:webHidden/>
          </w:rPr>
          <w:instrText xml:space="preserve"> PAGEREF _Toc164943311 \h </w:instrText>
        </w:r>
        <w:r w:rsidR="00110A78">
          <w:rPr>
            <w:webHidden/>
          </w:rPr>
        </w:r>
        <w:r w:rsidR="00110A78">
          <w:rPr>
            <w:webHidden/>
          </w:rPr>
          <w:fldChar w:fldCharType="separate"/>
        </w:r>
        <w:r w:rsidR="00ED256F">
          <w:rPr>
            <w:webHidden/>
          </w:rPr>
          <w:t>30</w:t>
        </w:r>
        <w:r w:rsidR="00110A78">
          <w:rPr>
            <w:webHidden/>
          </w:rPr>
          <w:fldChar w:fldCharType="end"/>
        </w:r>
      </w:hyperlink>
    </w:p>
    <w:p w14:paraId="16DBA62C" w14:textId="298162F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12" w:history="1">
        <w:r w:rsidR="00110A78" w:rsidRPr="00DF4CA8">
          <w:rPr>
            <w:rStyle w:val="Hyperlink"/>
          </w:rPr>
          <w:t>ARTICLE B.7</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REIMBURSEMENT FOR PERSONAL PROPERTY LOSS</w:t>
        </w:r>
        <w:r w:rsidR="00110A78">
          <w:rPr>
            <w:webHidden/>
          </w:rPr>
          <w:tab/>
        </w:r>
        <w:r w:rsidR="00110A78">
          <w:rPr>
            <w:webHidden/>
          </w:rPr>
          <w:fldChar w:fldCharType="begin"/>
        </w:r>
        <w:r w:rsidR="00110A78">
          <w:rPr>
            <w:webHidden/>
          </w:rPr>
          <w:instrText xml:space="preserve"> PAGEREF _Toc164943312 \h </w:instrText>
        </w:r>
        <w:r w:rsidR="00110A78">
          <w:rPr>
            <w:webHidden/>
          </w:rPr>
        </w:r>
        <w:r w:rsidR="00110A78">
          <w:rPr>
            <w:webHidden/>
          </w:rPr>
          <w:fldChar w:fldCharType="separate"/>
        </w:r>
        <w:r w:rsidR="00ED256F">
          <w:rPr>
            <w:webHidden/>
          </w:rPr>
          <w:t>30</w:t>
        </w:r>
        <w:r w:rsidR="00110A78">
          <w:rPr>
            <w:webHidden/>
          </w:rPr>
          <w:fldChar w:fldCharType="end"/>
        </w:r>
      </w:hyperlink>
    </w:p>
    <w:p w14:paraId="0382A9B9" w14:textId="6977D9CD"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13" w:history="1">
        <w:r w:rsidR="00110A78" w:rsidRPr="00DF4CA8">
          <w:rPr>
            <w:rStyle w:val="Hyperlink"/>
          </w:rPr>
          <w:t>ARTICLE B.8</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OPTIONAL TWELVE-MONTH PAY PLAN</w:t>
        </w:r>
        <w:r w:rsidR="00110A78">
          <w:rPr>
            <w:webHidden/>
          </w:rPr>
          <w:tab/>
        </w:r>
        <w:r w:rsidR="00110A78">
          <w:rPr>
            <w:webHidden/>
          </w:rPr>
          <w:fldChar w:fldCharType="begin"/>
        </w:r>
        <w:r w:rsidR="00110A78">
          <w:rPr>
            <w:webHidden/>
          </w:rPr>
          <w:instrText xml:space="preserve"> PAGEREF _Toc164943313 \h </w:instrText>
        </w:r>
        <w:r w:rsidR="00110A78">
          <w:rPr>
            <w:webHidden/>
          </w:rPr>
        </w:r>
        <w:r w:rsidR="00110A78">
          <w:rPr>
            <w:webHidden/>
          </w:rPr>
          <w:fldChar w:fldCharType="separate"/>
        </w:r>
        <w:r w:rsidR="00ED256F">
          <w:rPr>
            <w:webHidden/>
          </w:rPr>
          <w:t>31</w:t>
        </w:r>
        <w:r w:rsidR="00110A78">
          <w:rPr>
            <w:webHidden/>
          </w:rPr>
          <w:fldChar w:fldCharType="end"/>
        </w:r>
      </w:hyperlink>
    </w:p>
    <w:p w14:paraId="46B5D97A" w14:textId="55F2189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14" w:history="1">
        <w:r w:rsidR="00110A78" w:rsidRPr="00DF4CA8">
          <w:rPr>
            <w:rStyle w:val="Hyperlink"/>
          </w:rPr>
          <w:t>ARTICLE B.9</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PAY PERIODS</w:t>
        </w:r>
        <w:r w:rsidR="00110A78">
          <w:rPr>
            <w:webHidden/>
          </w:rPr>
          <w:tab/>
        </w:r>
        <w:r w:rsidR="00110A78">
          <w:rPr>
            <w:webHidden/>
          </w:rPr>
          <w:fldChar w:fldCharType="begin"/>
        </w:r>
        <w:r w:rsidR="00110A78">
          <w:rPr>
            <w:webHidden/>
          </w:rPr>
          <w:instrText xml:space="preserve"> PAGEREF _Toc164943314 \h </w:instrText>
        </w:r>
        <w:r w:rsidR="00110A78">
          <w:rPr>
            <w:webHidden/>
          </w:rPr>
        </w:r>
        <w:r w:rsidR="00110A78">
          <w:rPr>
            <w:webHidden/>
          </w:rPr>
          <w:fldChar w:fldCharType="separate"/>
        </w:r>
        <w:r w:rsidR="00ED256F">
          <w:rPr>
            <w:webHidden/>
          </w:rPr>
          <w:t>31</w:t>
        </w:r>
        <w:r w:rsidR="00110A78">
          <w:rPr>
            <w:webHidden/>
          </w:rPr>
          <w:fldChar w:fldCharType="end"/>
        </w:r>
      </w:hyperlink>
    </w:p>
    <w:p w14:paraId="4964EACC" w14:textId="66F68691"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15" w:history="1">
        <w:r w:rsidR="00110A78" w:rsidRPr="00DF4CA8">
          <w:rPr>
            <w:rStyle w:val="Hyperlink"/>
          </w:rPr>
          <w:t>ARTICLE B.10</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REIMBURSEMENT FOR MILEAGE AND INSURANCE</w:t>
        </w:r>
        <w:r w:rsidR="00110A78">
          <w:rPr>
            <w:webHidden/>
          </w:rPr>
          <w:tab/>
        </w:r>
        <w:r w:rsidR="00110A78">
          <w:rPr>
            <w:webHidden/>
          </w:rPr>
          <w:fldChar w:fldCharType="begin"/>
        </w:r>
        <w:r w:rsidR="00110A78">
          <w:rPr>
            <w:webHidden/>
          </w:rPr>
          <w:instrText xml:space="preserve"> PAGEREF _Toc164943315 \h </w:instrText>
        </w:r>
        <w:r w:rsidR="00110A78">
          <w:rPr>
            <w:webHidden/>
          </w:rPr>
        </w:r>
        <w:r w:rsidR="00110A78">
          <w:rPr>
            <w:webHidden/>
          </w:rPr>
          <w:fldChar w:fldCharType="separate"/>
        </w:r>
        <w:r w:rsidR="00ED256F">
          <w:rPr>
            <w:webHidden/>
          </w:rPr>
          <w:t>31</w:t>
        </w:r>
        <w:r w:rsidR="00110A78">
          <w:rPr>
            <w:webHidden/>
          </w:rPr>
          <w:fldChar w:fldCharType="end"/>
        </w:r>
      </w:hyperlink>
    </w:p>
    <w:p w14:paraId="3F9066E8" w14:textId="5F21B54E"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16" w:history="1">
        <w:r w:rsidR="00110A78" w:rsidRPr="00DF4CA8">
          <w:rPr>
            <w:rStyle w:val="Hyperlink"/>
          </w:rPr>
          <w:t>ARTICLE B.11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BENEFITS</w:t>
        </w:r>
        <w:r w:rsidR="00110A78">
          <w:rPr>
            <w:webHidden/>
          </w:rPr>
          <w:tab/>
        </w:r>
        <w:r w:rsidR="00110A78">
          <w:rPr>
            <w:webHidden/>
          </w:rPr>
          <w:fldChar w:fldCharType="begin"/>
        </w:r>
        <w:r w:rsidR="00110A78">
          <w:rPr>
            <w:webHidden/>
          </w:rPr>
          <w:instrText xml:space="preserve"> PAGEREF _Toc164943316 \h </w:instrText>
        </w:r>
        <w:r w:rsidR="00110A78">
          <w:rPr>
            <w:webHidden/>
          </w:rPr>
        </w:r>
        <w:r w:rsidR="00110A78">
          <w:rPr>
            <w:webHidden/>
          </w:rPr>
          <w:fldChar w:fldCharType="separate"/>
        </w:r>
        <w:r w:rsidR="00ED256F">
          <w:rPr>
            <w:webHidden/>
          </w:rPr>
          <w:t>32</w:t>
        </w:r>
        <w:r w:rsidR="00110A78">
          <w:rPr>
            <w:webHidden/>
          </w:rPr>
          <w:fldChar w:fldCharType="end"/>
        </w:r>
      </w:hyperlink>
    </w:p>
    <w:p w14:paraId="21C8A11C" w14:textId="6F9AE461"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17" w:history="1">
        <w:r w:rsidR="00110A78" w:rsidRPr="00DF4CA8">
          <w:rPr>
            <w:rStyle w:val="Hyperlink"/>
            <w:lang w:val="en-GB"/>
          </w:rPr>
          <w:t>ARTICLE B.12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lang w:val="en-GB"/>
          </w:rPr>
          <w:t>CATEGORY 5+</w:t>
        </w:r>
        <w:r w:rsidR="00110A78">
          <w:rPr>
            <w:webHidden/>
          </w:rPr>
          <w:tab/>
        </w:r>
        <w:r w:rsidR="00110A78">
          <w:rPr>
            <w:webHidden/>
          </w:rPr>
          <w:fldChar w:fldCharType="begin"/>
        </w:r>
        <w:r w:rsidR="00110A78">
          <w:rPr>
            <w:webHidden/>
          </w:rPr>
          <w:instrText xml:space="preserve"> PAGEREF _Toc164943317 \h </w:instrText>
        </w:r>
        <w:r w:rsidR="00110A78">
          <w:rPr>
            <w:webHidden/>
          </w:rPr>
        </w:r>
        <w:r w:rsidR="00110A78">
          <w:rPr>
            <w:webHidden/>
          </w:rPr>
          <w:fldChar w:fldCharType="separate"/>
        </w:r>
        <w:r w:rsidR="00ED256F">
          <w:rPr>
            <w:webHidden/>
          </w:rPr>
          <w:t>35</w:t>
        </w:r>
        <w:r w:rsidR="00110A78">
          <w:rPr>
            <w:webHidden/>
          </w:rPr>
          <w:fldChar w:fldCharType="end"/>
        </w:r>
      </w:hyperlink>
    </w:p>
    <w:p w14:paraId="28D965F2" w14:textId="263C2FE2"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18" w:history="1">
        <w:r w:rsidR="00110A78" w:rsidRPr="00DF4CA8">
          <w:rPr>
            <w:rStyle w:val="Hyperlink"/>
            <w:lang w:val="en-GB"/>
          </w:rPr>
          <w:t>ARTICLE B.13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lang w:val="en-GB"/>
          </w:rPr>
          <w:t>BOARD PAYMENT OF SPEECH LANGUAGE PATHOLOGISTS’ AND</w:t>
        </w:r>
        <w:r w:rsidR="00ED256F">
          <w:rPr>
            <w:rStyle w:val="Hyperlink"/>
            <w:lang w:val="en-GB"/>
          </w:rPr>
          <w:br/>
        </w:r>
        <w:r w:rsidR="00110A78" w:rsidRPr="00DF4CA8">
          <w:rPr>
            <w:rStyle w:val="Hyperlink"/>
            <w:lang w:val="en-GB"/>
          </w:rPr>
          <w:t>SCHOOL PSYCHOLOGISTS’ PROFESSIONAL FEES</w:t>
        </w:r>
        <w:r w:rsidR="00110A78">
          <w:rPr>
            <w:webHidden/>
          </w:rPr>
          <w:tab/>
        </w:r>
        <w:r w:rsidR="00110A78">
          <w:rPr>
            <w:webHidden/>
          </w:rPr>
          <w:fldChar w:fldCharType="begin"/>
        </w:r>
        <w:r w:rsidR="00110A78">
          <w:rPr>
            <w:webHidden/>
          </w:rPr>
          <w:instrText xml:space="preserve"> PAGEREF _Toc164943318 \h </w:instrText>
        </w:r>
        <w:r w:rsidR="00110A78">
          <w:rPr>
            <w:webHidden/>
          </w:rPr>
        </w:r>
        <w:r w:rsidR="00110A78">
          <w:rPr>
            <w:webHidden/>
          </w:rPr>
          <w:fldChar w:fldCharType="separate"/>
        </w:r>
        <w:r w:rsidR="00ED256F">
          <w:rPr>
            <w:webHidden/>
          </w:rPr>
          <w:t>36</w:t>
        </w:r>
        <w:r w:rsidR="00110A78">
          <w:rPr>
            <w:webHidden/>
          </w:rPr>
          <w:fldChar w:fldCharType="end"/>
        </w:r>
      </w:hyperlink>
    </w:p>
    <w:p w14:paraId="3728C649" w14:textId="2533C6D4"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19" w:history="1">
        <w:r w:rsidR="00110A78" w:rsidRPr="00DF4CA8">
          <w:rPr>
            <w:rStyle w:val="Hyperlink"/>
          </w:rPr>
          <w:t>ARTICLE B.14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EXPERIENCE RECOGNITION</w:t>
        </w:r>
        <w:r w:rsidR="00110A78">
          <w:rPr>
            <w:webHidden/>
          </w:rPr>
          <w:tab/>
        </w:r>
        <w:r w:rsidR="00110A78">
          <w:rPr>
            <w:webHidden/>
          </w:rPr>
          <w:fldChar w:fldCharType="begin"/>
        </w:r>
        <w:r w:rsidR="00110A78">
          <w:rPr>
            <w:webHidden/>
          </w:rPr>
          <w:instrText xml:space="preserve"> PAGEREF _Toc164943319 \h </w:instrText>
        </w:r>
        <w:r w:rsidR="00110A78">
          <w:rPr>
            <w:webHidden/>
          </w:rPr>
        </w:r>
        <w:r w:rsidR="00110A78">
          <w:rPr>
            <w:webHidden/>
          </w:rPr>
          <w:fldChar w:fldCharType="separate"/>
        </w:r>
        <w:r w:rsidR="00ED256F">
          <w:rPr>
            <w:webHidden/>
          </w:rPr>
          <w:t>36</w:t>
        </w:r>
        <w:r w:rsidR="00110A78">
          <w:rPr>
            <w:webHidden/>
          </w:rPr>
          <w:fldChar w:fldCharType="end"/>
        </w:r>
      </w:hyperlink>
    </w:p>
    <w:p w14:paraId="324BC266" w14:textId="3EFBB9F1"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20" w:history="1">
        <w:r w:rsidR="00110A78" w:rsidRPr="00DF4CA8">
          <w:rPr>
            <w:rStyle w:val="Hyperlink"/>
          </w:rPr>
          <w:t>ARTICLE B.101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SALARY SCHEDULE PLACEMENT</w:t>
        </w:r>
        <w:r w:rsidR="00110A78">
          <w:rPr>
            <w:webHidden/>
          </w:rPr>
          <w:tab/>
        </w:r>
        <w:r w:rsidR="00110A78">
          <w:rPr>
            <w:webHidden/>
          </w:rPr>
          <w:fldChar w:fldCharType="begin"/>
        </w:r>
        <w:r w:rsidR="00110A78">
          <w:rPr>
            <w:webHidden/>
          </w:rPr>
          <w:instrText xml:space="preserve"> PAGEREF _Toc164943320 \h </w:instrText>
        </w:r>
        <w:r w:rsidR="00110A78">
          <w:rPr>
            <w:webHidden/>
          </w:rPr>
        </w:r>
        <w:r w:rsidR="00110A78">
          <w:rPr>
            <w:webHidden/>
          </w:rPr>
          <w:fldChar w:fldCharType="separate"/>
        </w:r>
        <w:r w:rsidR="00ED256F">
          <w:rPr>
            <w:webHidden/>
          </w:rPr>
          <w:t>37</w:t>
        </w:r>
        <w:r w:rsidR="00110A78">
          <w:rPr>
            <w:webHidden/>
          </w:rPr>
          <w:fldChar w:fldCharType="end"/>
        </w:r>
      </w:hyperlink>
    </w:p>
    <w:p w14:paraId="1F6DA1C4" w14:textId="66BE3723"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21" w:history="1">
        <w:r w:rsidR="00110A78" w:rsidRPr="00DF4CA8">
          <w:rPr>
            <w:rStyle w:val="Hyperlink"/>
          </w:rPr>
          <w:t>ARTICLE B.102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PART-TIME TEACHERS’ PAY AND BENEFITS</w:t>
        </w:r>
        <w:r w:rsidR="00110A78">
          <w:rPr>
            <w:webHidden/>
          </w:rPr>
          <w:tab/>
        </w:r>
        <w:r w:rsidR="00110A78">
          <w:rPr>
            <w:webHidden/>
          </w:rPr>
          <w:fldChar w:fldCharType="begin"/>
        </w:r>
        <w:r w:rsidR="00110A78">
          <w:rPr>
            <w:webHidden/>
          </w:rPr>
          <w:instrText xml:space="preserve"> PAGEREF _Toc164943321 \h </w:instrText>
        </w:r>
        <w:r w:rsidR="00110A78">
          <w:rPr>
            <w:webHidden/>
          </w:rPr>
        </w:r>
        <w:r w:rsidR="00110A78">
          <w:rPr>
            <w:webHidden/>
          </w:rPr>
          <w:fldChar w:fldCharType="separate"/>
        </w:r>
        <w:r w:rsidR="00ED256F">
          <w:rPr>
            <w:webHidden/>
          </w:rPr>
          <w:t>39</w:t>
        </w:r>
        <w:r w:rsidR="00110A78">
          <w:rPr>
            <w:webHidden/>
          </w:rPr>
          <w:fldChar w:fldCharType="end"/>
        </w:r>
      </w:hyperlink>
    </w:p>
    <w:p w14:paraId="4BE3A675" w14:textId="5DCDEF7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22" w:history="1">
        <w:r w:rsidR="00110A78" w:rsidRPr="00DF4CA8">
          <w:rPr>
            <w:rStyle w:val="Hyperlink"/>
          </w:rPr>
          <w:t>ARTICLE B.103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SUMMER SCHOOL PAYMENT</w:t>
        </w:r>
        <w:r w:rsidR="00110A78">
          <w:rPr>
            <w:webHidden/>
          </w:rPr>
          <w:tab/>
        </w:r>
        <w:r w:rsidR="00110A78">
          <w:rPr>
            <w:webHidden/>
          </w:rPr>
          <w:fldChar w:fldCharType="begin"/>
        </w:r>
        <w:r w:rsidR="00110A78">
          <w:rPr>
            <w:webHidden/>
          </w:rPr>
          <w:instrText xml:space="preserve"> PAGEREF _Toc164943322 \h </w:instrText>
        </w:r>
        <w:r w:rsidR="00110A78">
          <w:rPr>
            <w:webHidden/>
          </w:rPr>
        </w:r>
        <w:r w:rsidR="00110A78">
          <w:rPr>
            <w:webHidden/>
          </w:rPr>
          <w:fldChar w:fldCharType="separate"/>
        </w:r>
        <w:r w:rsidR="00ED256F">
          <w:rPr>
            <w:webHidden/>
          </w:rPr>
          <w:t>40</w:t>
        </w:r>
        <w:r w:rsidR="00110A78">
          <w:rPr>
            <w:webHidden/>
          </w:rPr>
          <w:fldChar w:fldCharType="end"/>
        </w:r>
      </w:hyperlink>
    </w:p>
    <w:p w14:paraId="7775B091" w14:textId="5428720F"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23" w:history="1">
        <w:r w:rsidR="00110A78" w:rsidRPr="00DF4CA8">
          <w:rPr>
            <w:rStyle w:val="Hyperlink"/>
          </w:rPr>
          <w:t>ARTICLE B.104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POSITIONS OF SPECIAL RESPONSIBILITY</w:t>
        </w:r>
        <w:r w:rsidR="00110A78">
          <w:rPr>
            <w:webHidden/>
          </w:rPr>
          <w:tab/>
        </w:r>
        <w:r w:rsidR="00110A78">
          <w:rPr>
            <w:webHidden/>
          </w:rPr>
          <w:fldChar w:fldCharType="begin"/>
        </w:r>
        <w:r w:rsidR="00110A78">
          <w:rPr>
            <w:webHidden/>
          </w:rPr>
          <w:instrText xml:space="preserve"> PAGEREF _Toc164943323 \h </w:instrText>
        </w:r>
        <w:r w:rsidR="00110A78">
          <w:rPr>
            <w:webHidden/>
          </w:rPr>
        </w:r>
        <w:r w:rsidR="00110A78">
          <w:rPr>
            <w:webHidden/>
          </w:rPr>
          <w:fldChar w:fldCharType="separate"/>
        </w:r>
        <w:r w:rsidR="00ED256F">
          <w:rPr>
            <w:webHidden/>
          </w:rPr>
          <w:t>40</w:t>
        </w:r>
        <w:r w:rsidR="00110A78">
          <w:rPr>
            <w:webHidden/>
          </w:rPr>
          <w:fldChar w:fldCharType="end"/>
        </w:r>
      </w:hyperlink>
    </w:p>
    <w:p w14:paraId="79039140" w14:textId="66A9863D"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24" w:history="1">
        <w:r w:rsidR="00110A78" w:rsidRPr="00DF4CA8">
          <w:rPr>
            <w:rStyle w:val="Hyperlink"/>
          </w:rPr>
          <w:t>ARTICLE B.105</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FIRST AID ALLOWANCE</w:t>
        </w:r>
        <w:r w:rsidR="00110A78">
          <w:rPr>
            <w:webHidden/>
          </w:rPr>
          <w:tab/>
        </w:r>
        <w:r w:rsidR="00110A78">
          <w:rPr>
            <w:webHidden/>
          </w:rPr>
          <w:fldChar w:fldCharType="begin"/>
        </w:r>
        <w:r w:rsidR="00110A78">
          <w:rPr>
            <w:webHidden/>
          </w:rPr>
          <w:instrText xml:space="preserve"> PAGEREF _Toc164943324 \h </w:instrText>
        </w:r>
        <w:r w:rsidR="00110A78">
          <w:rPr>
            <w:webHidden/>
          </w:rPr>
        </w:r>
        <w:r w:rsidR="00110A78">
          <w:rPr>
            <w:webHidden/>
          </w:rPr>
          <w:fldChar w:fldCharType="separate"/>
        </w:r>
        <w:r w:rsidR="00ED256F">
          <w:rPr>
            <w:webHidden/>
          </w:rPr>
          <w:t>42</w:t>
        </w:r>
        <w:r w:rsidR="00110A78">
          <w:rPr>
            <w:webHidden/>
          </w:rPr>
          <w:fldChar w:fldCharType="end"/>
        </w:r>
      </w:hyperlink>
    </w:p>
    <w:p w14:paraId="18E837B8" w14:textId="102DA569"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25" w:history="1">
        <w:r w:rsidR="00110A78" w:rsidRPr="00DF4CA8">
          <w:rPr>
            <w:rStyle w:val="Hyperlink"/>
          </w:rPr>
          <w:t>ARTICLE B.106</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PART MONTH PAYMENTS AND DEDUCTIONS</w:t>
        </w:r>
        <w:r w:rsidR="00110A78">
          <w:rPr>
            <w:webHidden/>
          </w:rPr>
          <w:tab/>
        </w:r>
        <w:r w:rsidR="00110A78">
          <w:rPr>
            <w:webHidden/>
          </w:rPr>
          <w:fldChar w:fldCharType="begin"/>
        </w:r>
        <w:r w:rsidR="00110A78">
          <w:rPr>
            <w:webHidden/>
          </w:rPr>
          <w:instrText xml:space="preserve"> PAGEREF _Toc164943325 \h </w:instrText>
        </w:r>
        <w:r w:rsidR="00110A78">
          <w:rPr>
            <w:webHidden/>
          </w:rPr>
        </w:r>
        <w:r w:rsidR="00110A78">
          <w:rPr>
            <w:webHidden/>
          </w:rPr>
          <w:fldChar w:fldCharType="separate"/>
        </w:r>
        <w:r w:rsidR="00ED256F">
          <w:rPr>
            <w:webHidden/>
          </w:rPr>
          <w:t>43</w:t>
        </w:r>
        <w:r w:rsidR="00110A78">
          <w:rPr>
            <w:webHidden/>
          </w:rPr>
          <w:fldChar w:fldCharType="end"/>
        </w:r>
      </w:hyperlink>
    </w:p>
    <w:p w14:paraId="1FAE3DE0" w14:textId="25CD951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26" w:history="1">
        <w:r w:rsidR="00110A78" w:rsidRPr="00DF4CA8">
          <w:rPr>
            <w:rStyle w:val="Hyperlink"/>
          </w:rPr>
          <w:t>ARTICLE B.107</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CURRENT SALARY AND CONDITIONS</w:t>
        </w:r>
        <w:r w:rsidR="00110A78">
          <w:rPr>
            <w:webHidden/>
          </w:rPr>
          <w:tab/>
        </w:r>
        <w:r w:rsidR="00110A78">
          <w:rPr>
            <w:webHidden/>
          </w:rPr>
          <w:fldChar w:fldCharType="begin"/>
        </w:r>
        <w:r w:rsidR="00110A78">
          <w:rPr>
            <w:webHidden/>
          </w:rPr>
          <w:instrText xml:space="preserve"> PAGEREF _Toc164943326 \h </w:instrText>
        </w:r>
        <w:r w:rsidR="00110A78">
          <w:rPr>
            <w:webHidden/>
          </w:rPr>
        </w:r>
        <w:r w:rsidR="00110A78">
          <w:rPr>
            <w:webHidden/>
          </w:rPr>
          <w:fldChar w:fldCharType="separate"/>
        </w:r>
        <w:r w:rsidR="00ED256F">
          <w:rPr>
            <w:webHidden/>
          </w:rPr>
          <w:t>43</w:t>
        </w:r>
        <w:r w:rsidR="00110A78">
          <w:rPr>
            <w:webHidden/>
          </w:rPr>
          <w:fldChar w:fldCharType="end"/>
        </w:r>
      </w:hyperlink>
    </w:p>
    <w:p w14:paraId="7A887E68" w14:textId="7E7D20FC"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27" w:history="1">
        <w:r w:rsidR="00110A78" w:rsidRPr="00DF4CA8">
          <w:rPr>
            <w:rStyle w:val="Hyperlink"/>
            <w:lang w:val="fr-CA"/>
          </w:rPr>
          <w:t>ARTICLE B.108</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lang w:val="fr-CA"/>
          </w:rPr>
          <w:t>RETIREMENT INCENTIVE PLAN</w:t>
        </w:r>
        <w:r w:rsidR="00110A78">
          <w:rPr>
            <w:webHidden/>
          </w:rPr>
          <w:tab/>
        </w:r>
        <w:r w:rsidR="00110A78">
          <w:rPr>
            <w:webHidden/>
          </w:rPr>
          <w:fldChar w:fldCharType="begin"/>
        </w:r>
        <w:r w:rsidR="00110A78">
          <w:rPr>
            <w:webHidden/>
          </w:rPr>
          <w:instrText xml:space="preserve"> PAGEREF _Toc164943327 \h </w:instrText>
        </w:r>
        <w:r w:rsidR="00110A78">
          <w:rPr>
            <w:webHidden/>
          </w:rPr>
        </w:r>
        <w:r w:rsidR="00110A78">
          <w:rPr>
            <w:webHidden/>
          </w:rPr>
          <w:fldChar w:fldCharType="separate"/>
        </w:r>
        <w:r w:rsidR="00ED256F">
          <w:rPr>
            <w:webHidden/>
          </w:rPr>
          <w:t>44</w:t>
        </w:r>
        <w:r w:rsidR="00110A78">
          <w:rPr>
            <w:webHidden/>
          </w:rPr>
          <w:fldChar w:fldCharType="end"/>
        </w:r>
      </w:hyperlink>
    </w:p>
    <w:p w14:paraId="61665949" w14:textId="4503C8A3" w:rsidR="00110A78" w:rsidRDefault="00000000">
      <w:pPr>
        <w:pStyle w:val="TOC1"/>
        <w:rPr>
          <w:rFonts w:asciiTheme="minorHAnsi" w:eastAsiaTheme="minorEastAsia" w:hAnsiTheme="minorHAnsi" w:cstheme="minorBidi"/>
          <w:b w:val="0"/>
          <w:bCs w:val="0"/>
          <w:caps w:val="0"/>
          <w:noProof/>
          <w:kern w:val="2"/>
          <w:sz w:val="22"/>
          <w:szCs w:val="22"/>
          <w14:ligatures w14:val="standardContextual"/>
        </w:rPr>
      </w:pPr>
      <w:hyperlink w:anchor="_Toc164943328" w:history="1">
        <w:r w:rsidR="00110A78" w:rsidRPr="00DF4CA8">
          <w:rPr>
            <w:rStyle w:val="Hyperlink"/>
            <w:noProof/>
          </w:rPr>
          <w:t>SECTION C</w:t>
        </w:r>
        <w:r w:rsidR="00110A78">
          <w:rPr>
            <w:rFonts w:asciiTheme="minorHAnsi" w:eastAsiaTheme="minorEastAsia" w:hAnsiTheme="minorHAnsi" w:cstheme="minorBidi"/>
            <w:b w:val="0"/>
            <w:bCs w:val="0"/>
            <w:caps w:val="0"/>
            <w:noProof/>
            <w:kern w:val="2"/>
            <w:sz w:val="22"/>
            <w:szCs w:val="22"/>
            <w14:ligatures w14:val="standardContextual"/>
          </w:rPr>
          <w:tab/>
        </w:r>
        <w:r w:rsidR="00110A78" w:rsidRPr="00DF4CA8">
          <w:rPr>
            <w:rStyle w:val="Hyperlink"/>
            <w:noProof/>
          </w:rPr>
          <w:t>EMPLOYMENT RIGHTS</w:t>
        </w:r>
        <w:r w:rsidR="00110A78">
          <w:rPr>
            <w:noProof/>
            <w:webHidden/>
          </w:rPr>
          <w:tab/>
        </w:r>
        <w:r w:rsidR="00110A78">
          <w:rPr>
            <w:noProof/>
            <w:webHidden/>
          </w:rPr>
          <w:fldChar w:fldCharType="begin"/>
        </w:r>
        <w:r w:rsidR="00110A78">
          <w:rPr>
            <w:noProof/>
            <w:webHidden/>
          </w:rPr>
          <w:instrText xml:space="preserve"> PAGEREF _Toc164943328 \h </w:instrText>
        </w:r>
        <w:r w:rsidR="00110A78">
          <w:rPr>
            <w:noProof/>
            <w:webHidden/>
          </w:rPr>
        </w:r>
        <w:r w:rsidR="00110A78">
          <w:rPr>
            <w:noProof/>
            <w:webHidden/>
          </w:rPr>
          <w:fldChar w:fldCharType="separate"/>
        </w:r>
        <w:r w:rsidR="00ED256F">
          <w:rPr>
            <w:noProof/>
            <w:webHidden/>
          </w:rPr>
          <w:t>46</w:t>
        </w:r>
        <w:r w:rsidR="00110A78">
          <w:rPr>
            <w:noProof/>
            <w:webHidden/>
          </w:rPr>
          <w:fldChar w:fldCharType="end"/>
        </w:r>
      </w:hyperlink>
    </w:p>
    <w:p w14:paraId="2E7C28F3" w14:textId="212916EE"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29" w:history="1">
        <w:r w:rsidR="00110A78" w:rsidRPr="00DF4CA8">
          <w:rPr>
            <w:rStyle w:val="Hyperlink"/>
          </w:rPr>
          <w:t>ARTICLE C.1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RESIGNATION</w:t>
        </w:r>
        <w:r w:rsidR="00110A78">
          <w:rPr>
            <w:webHidden/>
          </w:rPr>
          <w:tab/>
        </w:r>
        <w:r w:rsidR="00110A78">
          <w:rPr>
            <w:webHidden/>
          </w:rPr>
          <w:fldChar w:fldCharType="begin"/>
        </w:r>
        <w:r w:rsidR="00110A78">
          <w:rPr>
            <w:webHidden/>
          </w:rPr>
          <w:instrText xml:space="preserve"> PAGEREF _Toc164943329 \h </w:instrText>
        </w:r>
        <w:r w:rsidR="00110A78">
          <w:rPr>
            <w:webHidden/>
          </w:rPr>
        </w:r>
        <w:r w:rsidR="00110A78">
          <w:rPr>
            <w:webHidden/>
          </w:rPr>
          <w:fldChar w:fldCharType="separate"/>
        </w:r>
        <w:r w:rsidR="00ED256F">
          <w:rPr>
            <w:webHidden/>
          </w:rPr>
          <w:t>46</w:t>
        </w:r>
        <w:r w:rsidR="00110A78">
          <w:rPr>
            <w:webHidden/>
          </w:rPr>
          <w:fldChar w:fldCharType="end"/>
        </w:r>
      </w:hyperlink>
    </w:p>
    <w:p w14:paraId="6C3BCD8A" w14:textId="7790327A"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30" w:history="1">
        <w:r w:rsidR="00110A78" w:rsidRPr="00DF4CA8">
          <w:rPr>
            <w:rStyle w:val="Hyperlink"/>
          </w:rPr>
          <w:t>ARTICLE C.2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SENIORITY</w:t>
        </w:r>
        <w:r w:rsidR="00110A78">
          <w:rPr>
            <w:webHidden/>
          </w:rPr>
          <w:tab/>
        </w:r>
        <w:r w:rsidR="00110A78">
          <w:rPr>
            <w:webHidden/>
          </w:rPr>
          <w:fldChar w:fldCharType="begin"/>
        </w:r>
        <w:r w:rsidR="00110A78">
          <w:rPr>
            <w:webHidden/>
          </w:rPr>
          <w:instrText xml:space="preserve"> PAGEREF _Toc164943330 \h </w:instrText>
        </w:r>
        <w:r w:rsidR="00110A78">
          <w:rPr>
            <w:webHidden/>
          </w:rPr>
        </w:r>
        <w:r w:rsidR="00110A78">
          <w:rPr>
            <w:webHidden/>
          </w:rPr>
          <w:fldChar w:fldCharType="separate"/>
        </w:r>
        <w:r w:rsidR="00ED256F">
          <w:rPr>
            <w:webHidden/>
          </w:rPr>
          <w:t>46</w:t>
        </w:r>
        <w:r w:rsidR="00110A78">
          <w:rPr>
            <w:webHidden/>
          </w:rPr>
          <w:fldChar w:fldCharType="end"/>
        </w:r>
      </w:hyperlink>
    </w:p>
    <w:p w14:paraId="4D490A1D" w14:textId="3AA15B4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31" w:history="1">
        <w:r w:rsidR="00110A78" w:rsidRPr="00DF4CA8">
          <w:rPr>
            <w:rStyle w:val="Hyperlink"/>
          </w:rPr>
          <w:t>ARTICLE C.3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EVALUATION</w:t>
        </w:r>
        <w:r w:rsidR="00110A78">
          <w:rPr>
            <w:webHidden/>
          </w:rPr>
          <w:tab/>
        </w:r>
        <w:r w:rsidR="00110A78">
          <w:rPr>
            <w:webHidden/>
          </w:rPr>
          <w:fldChar w:fldCharType="begin"/>
        </w:r>
        <w:r w:rsidR="00110A78">
          <w:rPr>
            <w:webHidden/>
          </w:rPr>
          <w:instrText xml:space="preserve"> PAGEREF _Toc164943331 \h </w:instrText>
        </w:r>
        <w:r w:rsidR="00110A78">
          <w:rPr>
            <w:webHidden/>
          </w:rPr>
        </w:r>
        <w:r w:rsidR="00110A78">
          <w:rPr>
            <w:webHidden/>
          </w:rPr>
          <w:fldChar w:fldCharType="separate"/>
        </w:r>
        <w:r w:rsidR="00ED256F">
          <w:rPr>
            <w:webHidden/>
          </w:rPr>
          <w:t>49</w:t>
        </w:r>
        <w:r w:rsidR="00110A78">
          <w:rPr>
            <w:webHidden/>
          </w:rPr>
          <w:fldChar w:fldCharType="end"/>
        </w:r>
      </w:hyperlink>
    </w:p>
    <w:p w14:paraId="0615D26E" w14:textId="1E61482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32" w:history="1">
        <w:r w:rsidR="00110A78" w:rsidRPr="00DF4CA8">
          <w:rPr>
            <w:rStyle w:val="Hyperlink"/>
          </w:rPr>
          <w:t>ARTICLE C.4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TTOC EMPLOYMENT</w:t>
        </w:r>
        <w:r w:rsidR="00110A78">
          <w:rPr>
            <w:webHidden/>
          </w:rPr>
          <w:tab/>
        </w:r>
        <w:r w:rsidR="00110A78">
          <w:rPr>
            <w:webHidden/>
          </w:rPr>
          <w:fldChar w:fldCharType="begin"/>
        </w:r>
        <w:r w:rsidR="00110A78">
          <w:rPr>
            <w:webHidden/>
          </w:rPr>
          <w:instrText xml:space="preserve"> PAGEREF _Toc164943332 \h </w:instrText>
        </w:r>
        <w:r w:rsidR="00110A78">
          <w:rPr>
            <w:webHidden/>
          </w:rPr>
        </w:r>
        <w:r w:rsidR="00110A78">
          <w:rPr>
            <w:webHidden/>
          </w:rPr>
          <w:fldChar w:fldCharType="separate"/>
        </w:r>
        <w:r w:rsidR="00ED256F">
          <w:rPr>
            <w:webHidden/>
          </w:rPr>
          <w:t>49</w:t>
        </w:r>
        <w:r w:rsidR="00110A78">
          <w:rPr>
            <w:webHidden/>
          </w:rPr>
          <w:fldChar w:fldCharType="end"/>
        </w:r>
      </w:hyperlink>
    </w:p>
    <w:p w14:paraId="0E367BEA" w14:textId="785CAC3C"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33" w:history="1">
        <w:r w:rsidR="00110A78" w:rsidRPr="00DF4CA8">
          <w:rPr>
            <w:rStyle w:val="Hyperlink"/>
          </w:rPr>
          <w:t>ARTICLE C.101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OPERATIONAL DEFINITIONS FOR ARTICLE C.2 AND C.108</w:t>
        </w:r>
        <w:r w:rsidR="00110A78">
          <w:rPr>
            <w:webHidden/>
          </w:rPr>
          <w:tab/>
        </w:r>
        <w:r w:rsidR="00110A78">
          <w:rPr>
            <w:webHidden/>
          </w:rPr>
          <w:fldChar w:fldCharType="begin"/>
        </w:r>
        <w:r w:rsidR="00110A78">
          <w:rPr>
            <w:webHidden/>
          </w:rPr>
          <w:instrText xml:space="preserve"> PAGEREF _Toc164943333 \h </w:instrText>
        </w:r>
        <w:r w:rsidR="00110A78">
          <w:rPr>
            <w:webHidden/>
          </w:rPr>
        </w:r>
        <w:r w:rsidR="00110A78">
          <w:rPr>
            <w:webHidden/>
          </w:rPr>
          <w:fldChar w:fldCharType="separate"/>
        </w:r>
        <w:r w:rsidR="00ED256F">
          <w:rPr>
            <w:webHidden/>
          </w:rPr>
          <w:t>50</w:t>
        </w:r>
        <w:r w:rsidR="00110A78">
          <w:rPr>
            <w:webHidden/>
          </w:rPr>
          <w:fldChar w:fldCharType="end"/>
        </w:r>
      </w:hyperlink>
    </w:p>
    <w:p w14:paraId="5B3C6B17" w14:textId="6BDE68D1"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34" w:history="1">
        <w:r w:rsidR="00110A78" w:rsidRPr="00DF4CA8">
          <w:rPr>
            <w:rStyle w:val="Hyperlink"/>
          </w:rPr>
          <w:t>ARTICLE C.102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DISCIPLINE AND DUE PROCESS</w:t>
        </w:r>
        <w:r w:rsidR="00110A78">
          <w:rPr>
            <w:webHidden/>
          </w:rPr>
          <w:tab/>
        </w:r>
        <w:r w:rsidR="00110A78">
          <w:rPr>
            <w:webHidden/>
          </w:rPr>
          <w:fldChar w:fldCharType="begin"/>
        </w:r>
        <w:r w:rsidR="00110A78">
          <w:rPr>
            <w:webHidden/>
          </w:rPr>
          <w:instrText xml:space="preserve"> PAGEREF _Toc164943334 \h </w:instrText>
        </w:r>
        <w:r w:rsidR="00110A78">
          <w:rPr>
            <w:webHidden/>
          </w:rPr>
        </w:r>
        <w:r w:rsidR="00110A78">
          <w:rPr>
            <w:webHidden/>
          </w:rPr>
          <w:fldChar w:fldCharType="separate"/>
        </w:r>
        <w:r w:rsidR="00ED256F">
          <w:rPr>
            <w:webHidden/>
          </w:rPr>
          <w:t>51</w:t>
        </w:r>
        <w:r w:rsidR="00110A78">
          <w:rPr>
            <w:webHidden/>
          </w:rPr>
          <w:fldChar w:fldCharType="end"/>
        </w:r>
      </w:hyperlink>
    </w:p>
    <w:p w14:paraId="37E53C34" w14:textId="5F1CC5C4"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35" w:history="1">
        <w:r w:rsidR="00110A78" w:rsidRPr="00DF4CA8">
          <w:rPr>
            <w:rStyle w:val="Hyperlink"/>
          </w:rPr>
          <w:t>ARTICLE C.103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PROCEDURES WHERE DISMISSAL BASED ON PERFORMANCE</w:t>
        </w:r>
        <w:r w:rsidR="00110A78">
          <w:rPr>
            <w:webHidden/>
          </w:rPr>
          <w:tab/>
        </w:r>
        <w:r w:rsidR="00110A78">
          <w:rPr>
            <w:webHidden/>
          </w:rPr>
          <w:fldChar w:fldCharType="begin"/>
        </w:r>
        <w:r w:rsidR="00110A78">
          <w:rPr>
            <w:webHidden/>
          </w:rPr>
          <w:instrText xml:space="preserve"> PAGEREF _Toc164943335 \h </w:instrText>
        </w:r>
        <w:r w:rsidR="00110A78">
          <w:rPr>
            <w:webHidden/>
          </w:rPr>
        </w:r>
        <w:r w:rsidR="00110A78">
          <w:rPr>
            <w:webHidden/>
          </w:rPr>
          <w:fldChar w:fldCharType="separate"/>
        </w:r>
        <w:r w:rsidR="00ED256F">
          <w:rPr>
            <w:webHidden/>
          </w:rPr>
          <w:t>52</w:t>
        </w:r>
        <w:r w:rsidR="00110A78">
          <w:rPr>
            <w:webHidden/>
          </w:rPr>
          <w:fldChar w:fldCharType="end"/>
        </w:r>
      </w:hyperlink>
    </w:p>
    <w:p w14:paraId="7043717A" w14:textId="0FEDB1E9"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36" w:history="1">
        <w:r w:rsidR="00110A78" w:rsidRPr="00DF4CA8">
          <w:rPr>
            <w:rStyle w:val="Hyperlink"/>
          </w:rPr>
          <w:t>ARTICLE C.104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PART TIME TEACHERS' EMPLOYMENT RIGHTS</w:t>
        </w:r>
        <w:r w:rsidR="00110A78">
          <w:rPr>
            <w:webHidden/>
          </w:rPr>
          <w:tab/>
        </w:r>
        <w:r w:rsidR="00110A78">
          <w:rPr>
            <w:webHidden/>
          </w:rPr>
          <w:fldChar w:fldCharType="begin"/>
        </w:r>
        <w:r w:rsidR="00110A78">
          <w:rPr>
            <w:webHidden/>
          </w:rPr>
          <w:instrText xml:space="preserve"> PAGEREF _Toc164943336 \h </w:instrText>
        </w:r>
        <w:r w:rsidR="00110A78">
          <w:rPr>
            <w:webHidden/>
          </w:rPr>
        </w:r>
        <w:r w:rsidR="00110A78">
          <w:rPr>
            <w:webHidden/>
          </w:rPr>
          <w:fldChar w:fldCharType="separate"/>
        </w:r>
        <w:r w:rsidR="00ED256F">
          <w:rPr>
            <w:webHidden/>
          </w:rPr>
          <w:t>53</w:t>
        </w:r>
        <w:r w:rsidR="00110A78">
          <w:rPr>
            <w:webHidden/>
          </w:rPr>
          <w:fldChar w:fldCharType="end"/>
        </w:r>
      </w:hyperlink>
    </w:p>
    <w:p w14:paraId="6665464F" w14:textId="56670660"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37" w:history="1">
        <w:r w:rsidR="00110A78" w:rsidRPr="00DF4CA8">
          <w:rPr>
            <w:rStyle w:val="Hyperlink"/>
          </w:rPr>
          <w:t>ARTICLE C.105</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TEMPORARY TEACHERS' EMPLOYMENT RIGHTS</w:t>
        </w:r>
        <w:r w:rsidR="00110A78">
          <w:rPr>
            <w:webHidden/>
          </w:rPr>
          <w:tab/>
        </w:r>
        <w:r w:rsidR="00110A78">
          <w:rPr>
            <w:webHidden/>
          </w:rPr>
          <w:fldChar w:fldCharType="begin"/>
        </w:r>
        <w:r w:rsidR="00110A78">
          <w:rPr>
            <w:webHidden/>
          </w:rPr>
          <w:instrText xml:space="preserve"> PAGEREF _Toc164943337 \h </w:instrText>
        </w:r>
        <w:r w:rsidR="00110A78">
          <w:rPr>
            <w:webHidden/>
          </w:rPr>
        </w:r>
        <w:r w:rsidR="00110A78">
          <w:rPr>
            <w:webHidden/>
          </w:rPr>
          <w:fldChar w:fldCharType="separate"/>
        </w:r>
        <w:r w:rsidR="00ED256F">
          <w:rPr>
            <w:webHidden/>
          </w:rPr>
          <w:t>54</w:t>
        </w:r>
        <w:r w:rsidR="00110A78">
          <w:rPr>
            <w:webHidden/>
          </w:rPr>
          <w:fldChar w:fldCharType="end"/>
        </w:r>
      </w:hyperlink>
    </w:p>
    <w:p w14:paraId="5647419B" w14:textId="322C8BA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38" w:history="1">
        <w:r w:rsidR="00110A78" w:rsidRPr="00DF4CA8">
          <w:rPr>
            <w:rStyle w:val="Hyperlink"/>
          </w:rPr>
          <w:t>ARTICLE C.106</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TEACHER TEACHING ON CALL HIRING PRACTICES</w:t>
        </w:r>
        <w:r w:rsidR="00110A78">
          <w:rPr>
            <w:webHidden/>
          </w:rPr>
          <w:tab/>
        </w:r>
        <w:r w:rsidR="00110A78">
          <w:rPr>
            <w:webHidden/>
          </w:rPr>
          <w:fldChar w:fldCharType="begin"/>
        </w:r>
        <w:r w:rsidR="00110A78">
          <w:rPr>
            <w:webHidden/>
          </w:rPr>
          <w:instrText xml:space="preserve"> PAGEREF _Toc164943338 \h </w:instrText>
        </w:r>
        <w:r w:rsidR="00110A78">
          <w:rPr>
            <w:webHidden/>
          </w:rPr>
        </w:r>
        <w:r w:rsidR="00110A78">
          <w:rPr>
            <w:webHidden/>
          </w:rPr>
          <w:fldChar w:fldCharType="separate"/>
        </w:r>
        <w:r w:rsidR="00ED256F">
          <w:rPr>
            <w:webHidden/>
          </w:rPr>
          <w:t>54</w:t>
        </w:r>
        <w:r w:rsidR="00110A78">
          <w:rPr>
            <w:webHidden/>
          </w:rPr>
          <w:fldChar w:fldCharType="end"/>
        </w:r>
      </w:hyperlink>
    </w:p>
    <w:p w14:paraId="06ACA949" w14:textId="5E4A9C7E"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39" w:history="1">
        <w:r w:rsidR="00110A78" w:rsidRPr="00DF4CA8">
          <w:rPr>
            <w:rStyle w:val="Hyperlink"/>
          </w:rPr>
          <w:t>ARTICLE C.107</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PROBATION</w:t>
        </w:r>
        <w:r w:rsidR="00110A78">
          <w:rPr>
            <w:webHidden/>
          </w:rPr>
          <w:tab/>
        </w:r>
        <w:r w:rsidR="00110A78">
          <w:rPr>
            <w:webHidden/>
          </w:rPr>
          <w:fldChar w:fldCharType="begin"/>
        </w:r>
        <w:r w:rsidR="00110A78">
          <w:rPr>
            <w:webHidden/>
          </w:rPr>
          <w:instrText xml:space="preserve"> PAGEREF _Toc164943339 \h </w:instrText>
        </w:r>
        <w:r w:rsidR="00110A78">
          <w:rPr>
            <w:webHidden/>
          </w:rPr>
        </w:r>
        <w:r w:rsidR="00110A78">
          <w:rPr>
            <w:webHidden/>
          </w:rPr>
          <w:fldChar w:fldCharType="separate"/>
        </w:r>
        <w:r w:rsidR="00ED256F">
          <w:rPr>
            <w:webHidden/>
          </w:rPr>
          <w:t>55</w:t>
        </w:r>
        <w:r w:rsidR="00110A78">
          <w:rPr>
            <w:webHidden/>
          </w:rPr>
          <w:fldChar w:fldCharType="end"/>
        </w:r>
      </w:hyperlink>
    </w:p>
    <w:p w14:paraId="28E6FE0F" w14:textId="50B2C46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40" w:history="1">
        <w:r w:rsidR="00110A78" w:rsidRPr="00DF4CA8">
          <w:rPr>
            <w:rStyle w:val="Hyperlink"/>
          </w:rPr>
          <w:t>ARTICLE C.108</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LAYOFF, RECALL AND SEVERANCE</w:t>
        </w:r>
        <w:r w:rsidR="00110A78">
          <w:rPr>
            <w:webHidden/>
          </w:rPr>
          <w:tab/>
        </w:r>
        <w:r w:rsidR="00110A78">
          <w:rPr>
            <w:webHidden/>
          </w:rPr>
          <w:fldChar w:fldCharType="begin"/>
        </w:r>
        <w:r w:rsidR="00110A78">
          <w:rPr>
            <w:webHidden/>
          </w:rPr>
          <w:instrText xml:space="preserve"> PAGEREF _Toc164943340 \h </w:instrText>
        </w:r>
        <w:r w:rsidR="00110A78">
          <w:rPr>
            <w:webHidden/>
          </w:rPr>
        </w:r>
        <w:r w:rsidR="00110A78">
          <w:rPr>
            <w:webHidden/>
          </w:rPr>
          <w:fldChar w:fldCharType="separate"/>
        </w:r>
        <w:r w:rsidR="00ED256F">
          <w:rPr>
            <w:webHidden/>
          </w:rPr>
          <w:t>55</w:t>
        </w:r>
        <w:r w:rsidR="00110A78">
          <w:rPr>
            <w:webHidden/>
          </w:rPr>
          <w:fldChar w:fldCharType="end"/>
        </w:r>
      </w:hyperlink>
    </w:p>
    <w:p w14:paraId="40AD4331" w14:textId="2EE49049" w:rsidR="00110A78" w:rsidRDefault="00000000">
      <w:pPr>
        <w:pStyle w:val="TOC1"/>
        <w:rPr>
          <w:rFonts w:asciiTheme="minorHAnsi" w:eastAsiaTheme="minorEastAsia" w:hAnsiTheme="minorHAnsi" w:cstheme="minorBidi"/>
          <w:b w:val="0"/>
          <w:bCs w:val="0"/>
          <w:caps w:val="0"/>
          <w:noProof/>
          <w:kern w:val="2"/>
          <w:sz w:val="22"/>
          <w:szCs w:val="22"/>
          <w14:ligatures w14:val="standardContextual"/>
        </w:rPr>
      </w:pPr>
      <w:hyperlink w:anchor="_Toc164943341" w:history="1">
        <w:r w:rsidR="00110A78" w:rsidRPr="00DF4CA8">
          <w:rPr>
            <w:rStyle w:val="Hyperlink"/>
            <w:noProof/>
          </w:rPr>
          <w:t>SECTION D</w:t>
        </w:r>
        <w:r w:rsidR="00110A78">
          <w:rPr>
            <w:rFonts w:asciiTheme="minorHAnsi" w:eastAsiaTheme="minorEastAsia" w:hAnsiTheme="minorHAnsi" w:cstheme="minorBidi"/>
            <w:b w:val="0"/>
            <w:bCs w:val="0"/>
            <w:caps w:val="0"/>
            <w:noProof/>
            <w:kern w:val="2"/>
            <w:sz w:val="22"/>
            <w:szCs w:val="22"/>
            <w14:ligatures w14:val="standardContextual"/>
          </w:rPr>
          <w:tab/>
        </w:r>
        <w:r w:rsidR="00110A78" w:rsidRPr="00DF4CA8">
          <w:rPr>
            <w:rStyle w:val="Hyperlink"/>
            <w:noProof/>
          </w:rPr>
          <w:t>WORKING CONDITIONS</w:t>
        </w:r>
        <w:r w:rsidR="00110A78">
          <w:rPr>
            <w:noProof/>
            <w:webHidden/>
          </w:rPr>
          <w:tab/>
        </w:r>
        <w:r w:rsidR="00110A78">
          <w:rPr>
            <w:noProof/>
            <w:webHidden/>
          </w:rPr>
          <w:fldChar w:fldCharType="begin"/>
        </w:r>
        <w:r w:rsidR="00110A78">
          <w:rPr>
            <w:noProof/>
            <w:webHidden/>
          </w:rPr>
          <w:instrText xml:space="preserve"> PAGEREF _Toc164943341 \h </w:instrText>
        </w:r>
        <w:r w:rsidR="00110A78">
          <w:rPr>
            <w:noProof/>
            <w:webHidden/>
          </w:rPr>
        </w:r>
        <w:r w:rsidR="00110A78">
          <w:rPr>
            <w:noProof/>
            <w:webHidden/>
          </w:rPr>
          <w:fldChar w:fldCharType="separate"/>
        </w:r>
        <w:r w:rsidR="00ED256F">
          <w:rPr>
            <w:noProof/>
            <w:webHidden/>
          </w:rPr>
          <w:t>62</w:t>
        </w:r>
        <w:r w:rsidR="00110A78">
          <w:rPr>
            <w:noProof/>
            <w:webHidden/>
          </w:rPr>
          <w:fldChar w:fldCharType="end"/>
        </w:r>
      </w:hyperlink>
    </w:p>
    <w:p w14:paraId="51F77C0D" w14:textId="712C824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42" w:history="1">
        <w:r w:rsidR="00110A78" w:rsidRPr="00DF4CA8">
          <w:rPr>
            <w:rStyle w:val="Hyperlink"/>
          </w:rPr>
          <w:t>ARTICLE D.1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CLASS SIZE AND TEACHER WORKLOAD</w:t>
        </w:r>
        <w:r w:rsidR="00110A78">
          <w:rPr>
            <w:webHidden/>
          </w:rPr>
          <w:tab/>
        </w:r>
        <w:r w:rsidR="00110A78">
          <w:rPr>
            <w:webHidden/>
          </w:rPr>
          <w:fldChar w:fldCharType="begin"/>
        </w:r>
        <w:r w:rsidR="00110A78">
          <w:rPr>
            <w:webHidden/>
          </w:rPr>
          <w:instrText xml:space="preserve"> PAGEREF _Toc164943342 \h </w:instrText>
        </w:r>
        <w:r w:rsidR="00110A78">
          <w:rPr>
            <w:webHidden/>
          </w:rPr>
        </w:r>
        <w:r w:rsidR="00110A78">
          <w:rPr>
            <w:webHidden/>
          </w:rPr>
          <w:fldChar w:fldCharType="separate"/>
        </w:r>
        <w:r w:rsidR="00ED256F">
          <w:rPr>
            <w:webHidden/>
          </w:rPr>
          <w:t>62</w:t>
        </w:r>
        <w:r w:rsidR="00110A78">
          <w:rPr>
            <w:webHidden/>
          </w:rPr>
          <w:fldChar w:fldCharType="end"/>
        </w:r>
      </w:hyperlink>
    </w:p>
    <w:p w14:paraId="1E5EE2FB" w14:textId="09644D6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43" w:history="1">
        <w:r w:rsidR="00110A78" w:rsidRPr="00DF4CA8">
          <w:rPr>
            <w:rStyle w:val="Hyperlink"/>
          </w:rPr>
          <w:t>ARTICLE D.2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CLASS COMPOSITION AND INCLUSION</w:t>
        </w:r>
        <w:r w:rsidR="00110A78">
          <w:rPr>
            <w:webHidden/>
          </w:rPr>
          <w:tab/>
        </w:r>
        <w:r w:rsidR="00110A78">
          <w:rPr>
            <w:webHidden/>
          </w:rPr>
          <w:fldChar w:fldCharType="begin"/>
        </w:r>
        <w:r w:rsidR="00110A78">
          <w:rPr>
            <w:webHidden/>
          </w:rPr>
          <w:instrText xml:space="preserve"> PAGEREF _Toc164943343 \h </w:instrText>
        </w:r>
        <w:r w:rsidR="00110A78">
          <w:rPr>
            <w:webHidden/>
          </w:rPr>
        </w:r>
        <w:r w:rsidR="00110A78">
          <w:rPr>
            <w:webHidden/>
          </w:rPr>
          <w:fldChar w:fldCharType="separate"/>
        </w:r>
        <w:r w:rsidR="00ED256F">
          <w:rPr>
            <w:webHidden/>
          </w:rPr>
          <w:t>63</w:t>
        </w:r>
        <w:r w:rsidR="00110A78">
          <w:rPr>
            <w:webHidden/>
          </w:rPr>
          <w:fldChar w:fldCharType="end"/>
        </w:r>
      </w:hyperlink>
    </w:p>
    <w:p w14:paraId="39366C02" w14:textId="5F00DEE8"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44" w:history="1">
        <w:r w:rsidR="00110A78" w:rsidRPr="00DF4CA8">
          <w:rPr>
            <w:rStyle w:val="Hyperlink"/>
          </w:rPr>
          <w:t>ARTICLE D.3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NON-ENROLLING STAFFING RATIOS</w:t>
        </w:r>
        <w:r w:rsidR="00110A78">
          <w:rPr>
            <w:webHidden/>
          </w:rPr>
          <w:tab/>
        </w:r>
        <w:r w:rsidR="00110A78">
          <w:rPr>
            <w:webHidden/>
          </w:rPr>
          <w:fldChar w:fldCharType="begin"/>
        </w:r>
        <w:r w:rsidR="00110A78">
          <w:rPr>
            <w:webHidden/>
          </w:rPr>
          <w:instrText xml:space="preserve"> PAGEREF _Toc164943344 \h </w:instrText>
        </w:r>
        <w:r w:rsidR="00110A78">
          <w:rPr>
            <w:webHidden/>
          </w:rPr>
        </w:r>
        <w:r w:rsidR="00110A78">
          <w:rPr>
            <w:webHidden/>
          </w:rPr>
          <w:fldChar w:fldCharType="separate"/>
        </w:r>
        <w:r w:rsidR="00ED256F">
          <w:rPr>
            <w:webHidden/>
          </w:rPr>
          <w:t>65</w:t>
        </w:r>
        <w:r w:rsidR="00110A78">
          <w:rPr>
            <w:webHidden/>
          </w:rPr>
          <w:fldChar w:fldCharType="end"/>
        </w:r>
      </w:hyperlink>
    </w:p>
    <w:p w14:paraId="77DA64BC" w14:textId="76BBF674"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45" w:history="1">
        <w:r w:rsidR="00110A78" w:rsidRPr="00DF4CA8">
          <w:rPr>
            <w:rStyle w:val="Hyperlink"/>
          </w:rPr>
          <w:t>ARTICLE D.4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PREPARATION TIME</w:t>
        </w:r>
        <w:r w:rsidR="00110A78">
          <w:rPr>
            <w:webHidden/>
          </w:rPr>
          <w:tab/>
        </w:r>
        <w:r w:rsidR="00110A78">
          <w:rPr>
            <w:webHidden/>
          </w:rPr>
          <w:fldChar w:fldCharType="begin"/>
        </w:r>
        <w:r w:rsidR="00110A78">
          <w:rPr>
            <w:webHidden/>
          </w:rPr>
          <w:instrText xml:space="preserve"> PAGEREF _Toc164943345 \h </w:instrText>
        </w:r>
        <w:r w:rsidR="00110A78">
          <w:rPr>
            <w:webHidden/>
          </w:rPr>
        </w:r>
        <w:r w:rsidR="00110A78">
          <w:rPr>
            <w:webHidden/>
          </w:rPr>
          <w:fldChar w:fldCharType="separate"/>
        </w:r>
        <w:r w:rsidR="00ED256F">
          <w:rPr>
            <w:webHidden/>
          </w:rPr>
          <w:t>65</w:t>
        </w:r>
        <w:r w:rsidR="00110A78">
          <w:rPr>
            <w:webHidden/>
          </w:rPr>
          <w:fldChar w:fldCharType="end"/>
        </w:r>
      </w:hyperlink>
    </w:p>
    <w:p w14:paraId="1057829A" w14:textId="5658884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46" w:history="1">
        <w:r w:rsidR="00110A78" w:rsidRPr="00DF4CA8">
          <w:rPr>
            <w:rStyle w:val="Hyperlink"/>
          </w:rPr>
          <w:t>ARTICLE D.5</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MIDDLE SCHOOLS</w:t>
        </w:r>
        <w:r w:rsidR="00110A78">
          <w:rPr>
            <w:webHidden/>
          </w:rPr>
          <w:tab/>
        </w:r>
        <w:r w:rsidR="00110A78">
          <w:rPr>
            <w:webHidden/>
          </w:rPr>
          <w:fldChar w:fldCharType="begin"/>
        </w:r>
        <w:r w:rsidR="00110A78">
          <w:rPr>
            <w:webHidden/>
          </w:rPr>
          <w:instrText xml:space="preserve"> PAGEREF _Toc164943346 \h </w:instrText>
        </w:r>
        <w:r w:rsidR="00110A78">
          <w:rPr>
            <w:webHidden/>
          </w:rPr>
        </w:r>
        <w:r w:rsidR="00110A78">
          <w:rPr>
            <w:webHidden/>
          </w:rPr>
          <w:fldChar w:fldCharType="separate"/>
        </w:r>
        <w:r w:rsidR="00ED256F">
          <w:rPr>
            <w:webHidden/>
          </w:rPr>
          <w:t>65</w:t>
        </w:r>
        <w:r w:rsidR="00110A78">
          <w:rPr>
            <w:webHidden/>
          </w:rPr>
          <w:fldChar w:fldCharType="end"/>
        </w:r>
      </w:hyperlink>
    </w:p>
    <w:p w14:paraId="0839FCA1" w14:textId="20C37C48"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47" w:history="1">
        <w:r w:rsidR="00110A78" w:rsidRPr="00DF4CA8">
          <w:rPr>
            <w:rStyle w:val="Hyperlink"/>
          </w:rPr>
          <w:t>ARTICLE D.6</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ALTERNATE SCHOOL CALENDAR</w:t>
        </w:r>
        <w:r w:rsidR="00110A78">
          <w:rPr>
            <w:webHidden/>
          </w:rPr>
          <w:tab/>
        </w:r>
        <w:r w:rsidR="00110A78">
          <w:rPr>
            <w:webHidden/>
          </w:rPr>
          <w:fldChar w:fldCharType="begin"/>
        </w:r>
        <w:r w:rsidR="00110A78">
          <w:rPr>
            <w:webHidden/>
          </w:rPr>
          <w:instrText xml:space="preserve"> PAGEREF _Toc164943347 \h </w:instrText>
        </w:r>
        <w:r w:rsidR="00110A78">
          <w:rPr>
            <w:webHidden/>
          </w:rPr>
        </w:r>
        <w:r w:rsidR="00110A78">
          <w:rPr>
            <w:webHidden/>
          </w:rPr>
          <w:fldChar w:fldCharType="separate"/>
        </w:r>
        <w:r w:rsidR="00ED256F">
          <w:rPr>
            <w:webHidden/>
          </w:rPr>
          <w:t>66</w:t>
        </w:r>
        <w:r w:rsidR="00110A78">
          <w:rPr>
            <w:webHidden/>
          </w:rPr>
          <w:fldChar w:fldCharType="end"/>
        </w:r>
      </w:hyperlink>
    </w:p>
    <w:p w14:paraId="339D662F" w14:textId="5111F3B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48" w:history="1">
        <w:r w:rsidR="00110A78" w:rsidRPr="00DF4CA8">
          <w:rPr>
            <w:rStyle w:val="Hyperlink"/>
          </w:rPr>
          <w:t>ARTICLE D.101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ITINERANT TEACHER</w:t>
        </w:r>
        <w:r w:rsidR="00110A78">
          <w:rPr>
            <w:webHidden/>
          </w:rPr>
          <w:tab/>
        </w:r>
        <w:r w:rsidR="00110A78">
          <w:rPr>
            <w:webHidden/>
          </w:rPr>
          <w:fldChar w:fldCharType="begin"/>
        </w:r>
        <w:r w:rsidR="00110A78">
          <w:rPr>
            <w:webHidden/>
          </w:rPr>
          <w:instrText xml:space="preserve"> PAGEREF _Toc164943348 \h </w:instrText>
        </w:r>
        <w:r w:rsidR="00110A78">
          <w:rPr>
            <w:webHidden/>
          </w:rPr>
        </w:r>
        <w:r w:rsidR="00110A78">
          <w:rPr>
            <w:webHidden/>
          </w:rPr>
          <w:fldChar w:fldCharType="separate"/>
        </w:r>
        <w:r w:rsidR="00ED256F">
          <w:rPr>
            <w:webHidden/>
          </w:rPr>
          <w:t>68</w:t>
        </w:r>
        <w:r w:rsidR="00110A78">
          <w:rPr>
            <w:webHidden/>
          </w:rPr>
          <w:fldChar w:fldCharType="end"/>
        </w:r>
      </w:hyperlink>
    </w:p>
    <w:p w14:paraId="3865EDAB" w14:textId="1E9E12B9"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49" w:history="1">
        <w:r w:rsidR="00110A78" w:rsidRPr="00DF4CA8">
          <w:rPr>
            <w:rStyle w:val="Hyperlink"/>
          </w:rPr>
          <w:t>ARTICLE D.102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REGULAR WORK WEEK</w:t>
        </w:r>
        <w:r w:rsidR="00110A78">
          <w:rPr>
            <w:webHidden/>
          </w:rPr>
          <w:tab/>
        </w:r>
        <w:r w:rsidR="00110A78">
          <w:rPr>
            <w:webHidden/>
          </w:rPr>
          <w:fldChar w:fldCharType="begin"/>
        </w:r>
        <w:r w:rsidR="00110A78">
          <w:rPr>
            <w:webHidden/>
          </w:rPr>
          <w:instrText xml:space="preserve"> PAGEREF _Toc164943349 \h </w:instrText>
        </w:r>
        <w:r w:rsidR="00110A78">
          <w:rPr>
            <w:webHidden/>
          </w:rPr>
        </w:r>
        <w:r w:rsidR="00110A78">
          <w:rPr>
            <w:webHidden/>
          </w:rPr>
          <w:fldChar w:fldCharType="separate"/>
        </w:r>
        <w:r w:rsidR="00ED256F">
          <w:rPr>
            <w:webHidden/>
          </w:rPr>
          <w:t>68</w:t>
        </w:r>
        <w:r w:rsidR="00110A78">
          <w:rPr>
            <w:webHidden/>
          </w:rPr>
          <w:fldChar w:fldCharType="end"/>
        </w:r>
      </w:hyperlink>
    </w:p>
    <w:p w14:paraId="395B95BC" w14:textId="5C6BA8B9"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50" w:history="1">
        <w:r w:rsidR="00110A78" w:rsidRPr="00DF4CA8">
          <w:rPr>
            <w:rStyle w:val="Hyperlink"/>
          </w:rPr>
          <w:t>ARTICLE D.103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REGULAR WORK YEAR FOR TEACHERS</w:t>
        </w:r>
        <w:r w:rsidR="00110A78">
          <w:rPr>
            <w:webHidden/>
          </w:rPr>
          <w:tab/>
        </w:r>
        <w:r w:rsidR="00110A78">
          <w:rPr>
            <w:webHidden/>
          </w:rPr>
          <w:fldChar w:fldCharType="begin"/>
        </w:r>
        <w:r w:rsidR="00110A78">
          <w:rPr>
            <w:webHidden/>
          </w:rPr>
          <w:instrText xml:space="preserve"> PAGEREF _Toc164943350 \h </w:instrText>
        </w:r>
        <w:r w:rsidR="00110A78">
          <w:rPr>
            <w:webHidden/>
          </w:rPr>
        </w:r>
        <w:r w:rsidR="00110A78">
          <w:rPr>
            <w:webHidden/>
          </w:rPr>
          <w:fldChar w:fldCharType="separate"/>
        </w:r>
        <w:r w:rsidR="00ED256F">
          <w:rPr>
            <w:webHidden/>
          </w:rPr>
          <w:t>68</w:t>
        </w:r>
        <w:r w:rsidR="00110A78">
          <w:rPr>
            <w:webHidden/>
          </w:rPr>
          <w:fldChar w:fldCharType="end"/>
        </w:r>
      </w:hyperlink>
    </w:p>
    <w:p w14:paraId="098C1442" w14:textId="1381AA28"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51" w:history="1">
        <w:r w:rsidR="00110A78" w:rsidRPr="00DF4CA8">
          <w:rPr>
            <w:rStyle w:val="Hyperlink"/>
          </w:rPr>
          <w:t>ARTICLE D.104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SUPERVISION DUTIES</w:t>
        </w:r>
        <w:r w:rsidR="00110A78">
          <w:rPr>
            <w:webHidden/>
          </w:rPr>
          <w:tab/>
        </w:r>
        <w:r w:rsidR="00110A78">
          <w:rPr>
            <w:webHidden/>
          </w:rPr>
          <w:fldChar w:fldCharType="begin"/>
        </w:r>
        <w:r w:rsidR="00110A78">
          <w:rPr>
            <w:webHidden/>
          </w:rPr>
          <w:instrText xml:space="preserve"> PAGEREF _Toc164943351 \h </w:instrText>
        </w:r>
        <w:r w:rsidR="00110A78">
          <w:rPr>
            <w:webHidden/>
          </w:rPr>
        </w:r>
        <w:r w:rsidR="00110A78">
          <w:rPr>
            <w:webHidden/>
          </w:rPr>
          <w:fldChar w:fldCharType="separate"/>
        </w:r>
        <w:r w:rsidR="00ED256F">
          <w:rPr>
            <w:webHidden/>
          </w:rPr>
          <w:t>69</w:t>
        </w:r>
        <w:r w:rsidR="00110A78">
          <w:rPr>
            <w:webHidden/>
          </w:rPr>
          <w:fldChar w:fldCharType="end"/>
        </w:r>
      </w:hyperlink>
    </w:p>
    <w:p w14:paraId="5DF1DBFA" w14:textId="2476577E"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52" w:history="1">
        <w:r w:rsidR="00110A78" w:rsidRPr="00DF4CA8">
          <w:rPr>
            <w:rStyle w:val="Hyperlink"/>
          </w:rPr>
          <w:t>ARTICLE D.105</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EXTRA CURRICULAR ACTIVITIES</w:t>
        </w:r>
        <w:r w:rsidR="00110A78">
          <w:rPr>
            <w:webHidden/>
          </w:rPr>
          <w:tab/>
        </w:r>
        <w:r w:rsidR="00110A78">
          <w:rPr>
            <w:webHidden/>
          </w:rPr>
          <w:fldChar w:fldCharType="begin"/>
        </w:r>
        <w:r w:rsidR="00110A78">
          <w:rPr>
            <w:webHidden/>
          </w:rPr>
          <w:instrText xml:space="preserve"> PAGEREF _Toc164943352 \h </w:instrText>
        </w:r>
        <w:r w:rsidR="00110A78">
          <w:rPr>
            <w:webHidden/>
          </w:rPr>
        </w:r>
        <w:r w:rsidR="00110A78">
          <w:rPr>
            <w:webHidden/>
          </w:rPr>
          <w:fldChar w:fldCharType="separate"/>
        </w:r>
        <w:r w:rsidR="00ED256F">
          <w:rPr>
            <w:webHidden/>
          </w:rPr>
          <w:t>70</w:t>
        </w:r>
        <w:r w:rsidR="00110A78">
          <w:rPr>
            <w:webHidden/>
          </w:rPr>
          <w:fldChar w:fldCharType="end"/>
        </w:r>
      </w:hyperlink>
    </w:p>
    <w:p w14:paraId="2290E1E9" w14:textId="3BA2DA4F"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53" w:history="1">
        <w:r w:rsidR="00110A78" w:rsidRPr="00DF4CA8">
          <w:rPr>
            <w:rStyle w:val="Hyperlink"/>
          </w:rPr>
          <w:t>ARTICLE D.106</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STAFF MEETINGS</w:t>
        </w:r>
        <w:r w:rsidR="00110A78">
          <w:rPr>
            <w:webHidden/>
          </w:rPr>
          <w:tab/>
        </w:r>
        <w:r w:rsidR="00110A78">
          <w:rPr>
            <w:webHidden/>
          </w:rPr>
          <w:fldChar w:fldCharType="begin"/>
        </w:r>
        <w:r w:rsidR="00110A78">
          <w:rPr>
            <w:webHidden/>
          </w:rPr>
          <w:instrText xml:space="preserve"> PAGEREF _Toc164943353 \h </w:instrText>
        </w:r>
        <w:r w:rsidR="00110A78">
          <w:rPr>
            <w:webHidden/>
          </w:rPr>
        </w:r>
        <w:r w:rsidR="00110A78">
          <w:rPr>
            <w:webHidden/>
          </w:rPr>
          <w:fldChar w:fldCharType="separate"/>
        </w:r>
        <w:r w:rsidR="00ED256F">
          <w:rPr>
            <w:webHidden/>
          </w:rPr>
          <w:t>70</w:t>
        </w:r>
        <w:r w:rsidR="00110A78">
          <w:rPr>
            <w:webHidden/>
          </w:rPr>
          <w:fldChar w:fldCharType="end"/>
        </w:r>
      </w:hyperlink>
    </w:p>
    <w:p w14:paraId="2B376430" w14:textId="416D4B6E"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54" w:history="1">
        <w:r w:rsidR="00110A78" w:rsidRPr="00DF4CA8">
          <w:rPr>
            <w:rStyle w:val="Hyperlink"/>
          </w:rPr>
          <w:t>ARTICLE D.107</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TECHNOLOGICAL CHANGE</w:t>
        </w:r>
        <w:r w:rsidR="00110A78">
          <w:rPr>
            <w:webHidden/>
          </w:rPr>
          <w:tab/>
        </w:r>
        <w:r w:rsidR="00110A78">
          <w:rPr>
            <w:webHidden/>
          </w:rPr>
          <w:fldChar w:fldCharType="begin"/>
        </w:r>
        <w:r w:rsidR="00110A78">
          <w:rPr>
            <w:webHidden/>
          </w:rPr>
          <w:instrText xml:space="preserve"> PAGEREF _Toc164943354 \h </w:instrText>
        </w:r>
        <w:r w:rsidR="00110A78">
          <w:rPr>
            <w:webHidden/>
          </w:rPr>
        </w:r>
        <w:r w:rsidR="00110A78">
          <w:rPr>
            <w:webHidden/>
          </w:rPr>
          <w:fldChar w:fldCharType="separate"/>
        </w:r>
        <w:r w:rsidR="00ED256F">
          <w:rPr>
            <w:webHidden/>
          </w:rPr>
          <w:t>71</w:t>
        </w:r>
        <w:r w:rsidR="00110A78">
          <w:rPr>
            <w:webHidden/>
          </w:rPr>
          <w:fldChar w:fldCharType="end"/>
        </w:r>
      </w:hyperlink>
    </w:p>
    <w:p w14:paraId="070B564A" w14:textId="5320437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55" w:history="1">
        <w:r w:rsidR="00110A78" w:rsidRPr="00DF4CA8">
          <w:rPr>
            <w:rStyle w:val="Hyperlink"/>
          </w:rPr>
          <w:t>ARTICLE D.108</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DISTRICT HEALTH AND SAFETY</w:t>
        </w:r>
        <w:r w:rsidR="00110A78">
          <w:rPr>
            <w:webHidden/>
          </w:rPr>
          <w:tab/>
        </w:r>
        <w:r w:rsidR="00110A78">
          <w:rPr>
            <w:webHidden/>
          </w:rPr>
          <w:fldChar w:fldCharType="begin"/>
        </w:r>
        <w:r w:rsidR="00110A78">
          <w:rPr>
            <w:webHidden/>
          </w:rPr>
          <w:instrText xml:space="preserve"> PAGEREF _Toc164943355 \h </w:instrText>
        </w:r>
        <w:r w:rsidR="00110A78">
          <w:rPr>
            <w:webHidden/>
          </w:rPr>
        </w:r>
        <w:r w:rsidR="00110A78">
          <w:rPr>
            <w:webHidden/>
          </w:rPr>
          <w:fldChar w:fldCharType="separate"/>
        </w:r>
        <w:r w:rsidR="00ED256F">
          <w:rPr>
            <w:webHidden/>
          </w:rPr>
          <w:t>71</w:t>
        </w:r>
        <w:r w:rsidR="00110A78">
          <w:rPr>
            <w:webHidden/>
          </w:rPr>
          <w:fldChar w:fldCharType="end"/>
        </w:r>
      </w:hyperlink>
    </w:p>
    <w:p w14:paraId="58FA07FC" w14:textId="44CF86DA"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56" w:history="1">
        <w:r w:rsidR="00110A78" w:rsidRPr="00DF4CA8">
          <w:rPr>
            <w:rStyle w:val="Hyperlink"/>
          </w:rPr>
          <w:t>ARTICLE D.109</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SMOKE FREE WORK ENVIRONMENT</w:t>
        </w:r>
        <w:r w:rsidR="00110A78">
          <w:rPr>
            <w:webHidden/>
          </w:rPr>
          <w:tab/>
        </w:r>
        <w:r w:rsidR="00110A78">
          <w:rPr>
            <w:webHidden/>
          </w:rPr>
          <w:fldChar w:fldCharType="begin"/>
        </w:r>
        <w:r w:rsidR="00110A78">
          <w:rPr>
            <w:webHidden/>
          </w:rPr>
          <w:instrText xml:space="preserve"> PAGEREF _Toc164943356 \h </w:instrText>
        </w:r>
        <w:r w:rsidR="00110A78">
          <w:rPr>
            <w:webHidden/>
          </w:rPr>
        </w:r>
        <w:r w:rsidR="00110A78">
          <w:rPr>
            <w:webHidden/>
          </w:rPr>
          <w:fldChar w:fldCharType="separate"/>
        </w:r>
        <w:r w:rsidR="00ED256F">
          <w:rPr>
            <w:webHidden/>
          </w:rPr>
          <w:t>72</w:t>
        </w:r>
        <w:r w:rsidR="00110A78">
          <w:rPr>
            <w:webHidden/>
          </w:rPr>
          <w:fldChar w:fldCharType="end"/>
        </w:r>
      </w:hyperlink>
    </w:p>
    <w:p w14:paraId="0B1123BE" w14:textId="5CB8B11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57" w:history="1">
        <w:r w:rsidR="00110A78" w:rsidRPr="00DF4CA8">
          <w:rPr>
            <w:rStyle w:val="Hyperlink"/>
          </w:rPr>
          <w:t>ARTICLE D.110</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HOME EDUCATION CHILDREN</w:t>
        </w:r>
        <w:r w:rsidR="00110A78">
          <w:rPr>
            <w:webHidden/>
          </w:rPr>
          <w:tab/>
        </w:r>
        <w:r w:rsidR="00110A78">
          <w:rPr>
            <w:webHidden/>
          </w:rPr>
          <w:fldChar w:fldCharType="begin"/>
        </w:r>
        <w:r w:rsidR="00110A78">
          <w:rPr>
            <w:webHidden/>
          </w:rPr>
          <w:instrText xml:space="preserve"> PAGEREF _Toc164943357 \h </w:instrText>
        </w:r>
        <w:r w:rsidR="00110A78">
          <w:rPr>
            <w:webHidden/>
          </w:rPr>
        </w:r>
        <w:r w:rsidR="00110A78">
          <w:rPr>
            <w:webHidden/>
          </w:rPr>
          <w:fldChar w:fldCharType="separate"/>
        </w:r>
        <w:r w:rsidR="00ED256F">
          <w:rPr>
            <w:webHidden/>
          </w:rPr>
          <w:t>72</w:t>
        </w:r>
        <w:r w:rsidR="00110A78">
          <w:rPr>
            <w:webHidden/>
          </w:rPr>
          <w:fldChar w:fldCharType="end"/>
        </w:r>
      </w:hyperlink>
    </w:p>
    <w:p w14:paraId="2B94F7A8" w14:textId="6C63FDFA" w:rsidR="00110A78" w:rsidRDefault="00000000">
      <w:pPr>
        <w:pStyle w:val="TOC1"/>
        <w:rPr>
          <w:rFonts w:asciiTheme="minorHAnsi" w:eastAsiaTheme="minorEastAsia" w:hAnsiTheme="minorHAnsi" w:cstheme="minorBidi"/>
          <w:b w:val="0"/>
          <w:bCs w:val="0"/>
          <w:caps w:val="0"/>
          <w:noProof/>
          <w:kern w:val="2"/>
          <w:sz w:val="22"/>
          <w:szCs w:val="22"/>
          <w14:ligatures w14:val="standardContextual"/>
        </w:rPr>
      </w:pPr>
      <w:hyperlink w:anchor="_Toc164943358" w:history="1">
        <w:r w:rsidR="00110A78" w:rsidRPr="00DF4CA8">
          <w:rPr>
            <w:rStyle w:val="Hyperlink"/>
            <w:noProof/>
            <w:lang w:val="fr-FR"/>
          </w:rPr>
          <w:t>SECTION E</w:t>
        </w:r>
        <w:r w:rsidR="00110A78">
          <w:rPr>
            <w:rFonts w:asciiTheme="minorHAnsi" w:eastAsiaTheme="minorEastAsia" w:hAnsiTheme="minorHAnsi" w:cstheme="minorBidi"/>
            <w:b w:val="0"/>
            <w:bCs w:val="0"/>
            <w:caps w:val="0"/>
            <w:noProof/>
            <w:kern w:val="2"/>
            <w:sz w:val="22"/>
            <w:szCs w:val="22"/>
            <w14:ligatures w14:val="standardContextual"/>
          </w:rPr>
          <w:tab/>
        </w:r>
        <w:r w:rsidR="00110A78" w:rsidRPr="00DF4CA8">
          <w:rPr>
            <w:rStyle w:val="Hyperlink"/>
            <w:noProof/>
            <w:lang w:val="fr-FR"/>
          </w:rPr>
          <w:t>PERSONNEL PRACTICES</w:t>
        </w:r>
        <w:r w:rsidR="00110A78">
          <w:rPr>
            <w:noProof/>
            <w:webHidden/>
          </w:rPr>
          <w:tab/>
        </w:r>
        <w:r w:rsidR="00110A78">
          <w:rPr>
            <w:noProof/>
            <w:webHidden/>
          </w:rPr>
          <w:fldChar w:fldCharType="begin"/>
        </w:r>
        <w:r w:rsidR="00110A78">
          <w:rPr>
            <w:noProof/>
            <w:webHidden/>
          </w:rPr>
          <w:instrText xml:space="preserve"> PAGEREF _Toc164943358 \h </w:instrText>
        </w:r>
        <w:r w:rsidR="00110A78">
          <w:rPr>
            <w:noProof/>
            <w:webHidden/>
          </w:rPr>
        </w:r>
        <w:r w:rsidR="00110A78">
          <w:rPr>
            <w:noProof/>
            <w:webHidden/>
          </w:rPr>
          <w:fldChar w:fldCharType="separate"/>
        </w:r>
        <w:r w:rsidR="00ED256F">
          <w:rPr>
            <w:noProof/>
            <w:webHidden/>
          </w:rPr>
          <w:t>73</w:t>
        </w:r>
        <w:r w:rsidR="00110A78">
          <w:rPr>
            <w:noProof/>
            <w:webHidden/>
          </w:rPr>
          <w:fldChar w:fldCharType="end"/>
        </w:r>
      </w:hyperlink>
    </w:p>
    <w:p w14:paraId="0CEDB463" w14:textId="57F8A0C9"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59" w:history="1">
        <w:r w:rsidR="00110A78" w:rsidRPr="00DF4CA8">
          <w:rPr>
            <w:rStyle w:val="Hyperlink"/>
            <w:lang w:val="fr-FR"/>
          </w:rPr>
          <w:t>ARTICLE E.1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lang w:val="fr-FR"/>
          </w:rPr>
          <w:t>NON-SEXIST ENVIRONMENT</w:t>
        </w:r>
        <w:r w:rsidR="00110A78">
          <w:rPr>
            <w:webHidden/>
          </w:rPr>
          <w:tab/>
        </w:r>
        <w:r w:rsidR="00110A78">
          <w:rPr>
            <w:webHidden/>
          </w:rPr>
          <w:fldChar w:fldCharType="begin"/>
        </w:r>
        <w:r w:rsidR="00110A78">
          <w:rPr>
            <w:webHidden/>
          </w:rPr>
          <w:instrText xml:space="preserve"> PAGEREF _Toc164943359 \h </w:instrText>
        </w:r>
        <w:r w:rsidR="00110A78">
          <w:rPr>
            <w:webHidden/>
          </w:rPr>
        </w:r>
        <w:r w:rsidR="00110A78">
          <w:rPr>
            <w:webHidden/>
          </w:rPr>
          <w:fldChar w:fldCharType="separate"/>
        </w:r>
        <w:r w:rsidR="00ED256F">
          <w:rPr>
            <w:webHidden/>
          </w:rPr>
          <w:t>73</w:t>
        </w:r>
        <w:r w:rsidR="00110A78">
          <w:rPr>
            <w:webHidden/>
          </w:rPr>
          <w:fldChar w:fldCharType="end"/>
        </w:r>
      </w:hyperlink>
    </w:p>
    <w:p w14:paraId="162DF0F7" w14:textId="72B3AAD8"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60" w:history="1">
        <w:r w:rsidR="00110A78" w:rsidRPr="00DF4CA8">
          <w:rPr>
            <w:rStyle w:val="Hyperlink"/>
            <w:lang w:val="en-GB"/>
          </w:rPr>
          <w:t>ARTICLE E.2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lang w:val="en-GB"/>
          </w:rPr>
          <w:t>HARASSMENT/SEXUAL HARASSMENT</w:t>
        </w:r>
        <w:r w:rsidR="00110A78">
          <w:rPr>
            <w:webHidden/>
          </w:rPr>
          <w:tab/>
        </w:r>
        <w:r w:rsidR="00110A78">
          <w:rPr>
            <w:webHidden/>
          </w:rPr>
          <w:fldChar w:fldCharType="begin"/>
        </w:r>
        <w:r w:rsidR="00110A78">
          <w:rPr>
            <w:webHidden/>
          </w:rPr>
          <w:instrText xml:space="preserve"> PAGEREF _Toc164943360 \h </w:instrText>
        </w:r>
        <w:r w:rsidR="00110A78">
          <w:rPr>
            <w:webHidden/>
          </w:rPr>
        </w:r>
        <w:r w:rsidR="00110A78">
          <w:rPr>
            <w:webHidden/>
          </w:rPr>
          <w:fldChar w:fldCharType="separate"/>
        </w:r>
        <w:r w:rsidR="00ED256F">
          <w:rPr>
            <w:webHidden/>
          </w:rPr>
          <w:t>73</w:t>
        </w:r>
        <w:r w:rsidR="00110A78">
          <w:rPr>
            <w:webHidden/>
          </w:rPr>
          <w:fldChar w:fldCharType="end"/>
        </w:r>
      </w:hyperlink>
    </w:p>
    <w:p w14:paraId="7B81F3A4" w14:textId="2BE683D2"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61" w:history="1">
        <w:r w:rsidR="00110A78" w:rsidRPr="00DF4CA8">
          <w:rPr>
            <w:rStyle w:val="Hyperlink"/>
          </w:rPr>
          <w:t>ARTICLE E.101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APPOINTMENT TO THE TEACHING STAFF OF THE DISTRICT</w:t>
        </w:r>
        <w:r w:rsidR="00110A78">
          <w:rPr>
            <w:webHidden/>
          </w:rPr>
          <w:tab/>
        </w:r>
        <w:r w:rsidR="00110A78">
          <w:rPr>
            <w:webHidden/>
          </w:rPr>
          <w:fldChar w:fldCharType="begin"/>
        </w:r>
        <w:r w:rsidR="00110A78">
          <w:rPr>
            <w:webHidden/>
          </w:rPr>
          <w:instrText xml:space="preserve"> PAGEREF _Toc164943361 \h </w:instrText>
        </w:r>
        <w:r w:rsidR="00110A78">
          <w:rPr>
            <w:webHidden/>
          </w:rPr>
        </w:r>
        <w:r w:rsidR="00110A78">
          <w:rPr>
            <w:webHidden/>
          </w:rPr>
          <w:fldChar w:fldCharType="separate"/>
        </w:r>
        <w:r w:rsidR="00ED256F">
          <w:rPr>
            <w:webHidden/>
          </w:rPr>
          <w:t>78</w:t>
        </w:r>
        <w:r w:rsidR="00110A78">
          <w:rPr>
            <w:webHidden/>
          </w:rPr>
          <w:fldChar w:fldCharType="end"/>
        </w:r>
      </w:hyperlink>
    </w:p>
    <w:p w14:paraId="436CD875" w14:textId="31A402A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62" w:history="1">
        <w:r w:rsidR="00110A78" w:rsidRPr="00DF4CA8">
          <w:rPr>
            <w:rStyle w:val="Hyperlink"/>
          </w:rPr>
          <w:t>ARTICLE E.102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TRANSFER AND ASSIGNMENTS</w:t>
        </w:r>
        <w:r w:rsidR="00110A78">
          <w:rPr>
            <w:webHidden/>
          </w:rPr>
          <w:tab/>
        </w:r>
        <w:r w:rsidR="00110A78">
          <w:rPr>
            <w:webHidden/>
          </w:rPr>
          <w:fldChar w:fldCharType="begin"/>
        </w:r>
        <w:r w:rsidR="00110A78">
          <w:rPr>
            <w:webHidden/>
          </w:rPr>
          <w:instrText xml:space="preserve"> PAGEREF _Toc164943362 \h </w:instrText>
        </w:r>
        <w:r w:rsidR="00110A78">
          <w:rPr>
            <w:webHidden/>
          </w:rPr>
        </w:r>
        <w:r w:rsidR="00110A78">
          <w:rPr>
            <w:webHidden/>
          </w:rPr>
          <w:fldChar w:fldCharType="separate"/>
        </w:r>
        <w:r w:rsidR="00ED256F">
          <w:rPr>
            <w:webHidden/>
          </w:rPr>
          <w:t>79</w:t>
        </w:r>
        <w:r w:rsidR="00110A78">
          <w:rPr>
            <w:webHidden/>
          </w:rPr>
          <w:fldChar w:fldCharType="end"/>
        </w:r>
      </w:hyperlink>
    </w:p>
    <w:p w14:paraId="41B8E056" w14:textId="03CD1D31"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63" w:history="1">
        <w:r w:rsidR="00110A78" w:rsidRPr="00DF4CA8">
          <w:rPr>
            <w:rStyle w:val="Hyperlink"/>
          </w:rPr>
          <w:t>ARTICLE E.103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EVALUATION OF TEACHERS</w:t>
        </w:r>
        <w:r w:rsidR="00110A78">
          <w:rPr>
            <w:webHidden/>
          </w:rPr>
          <w:tab/>
        </w:r>
        <w:r w:rsidR="00110A78">
          <w:rPr>
            <w:webHidden/>
          </w:rPr>
          <w:fldChar w:fldCharType="begin"/>
        </w:r>
        <w:r w:rsidR="00110A78">
          <w:rPr>
            <w:webHidden/>
          </w:rPr>
          <w:instrText xml:space="preserve"> PAGEREF _Toc164943363 \h </w:instrText>
        </w:r>
        <w:r w:rsidR="00110A78">
          <w:rPr>
            <w:webHidden/>
          </w:rPr>
        </w:r>
        <w:r w:rsidR="00110A78">
          <w:rPr>
            <w:webHidden/>
          </w:rPr>
          <w:fldChar w:fldCharType="separate"/>
        </w:r>
        <w:r w:rsidR="00ED256F">
          <w:rPr>
            <w:webHidden/>
          </w:rPr>
          <w:t>82</w:t>
        </w:r>
        <w:r w:rsidR="00110A78">
          <w:rPr>
            <w:webHidden/>
          </w:rPr>
          <w:fldChar w:fldCharType="end"/>
        </w:r>
      </w:hyperlink>
    </w:p>
    <w:p w14:paraId="6C83294B" w14:textId="11B8CF5C"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64" w:history="1">
        <w:r w:rsidR="00110A78" w:rsidRPr="00DF4CA8">
          <w:rPr>
            <w:rStyle w:val="Hyperlink"/>
          </w:rPr>
          <w:t>ARTICLE E.104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NO DISCRIMINATION</w:t>
        </w:r>
        <w:r w:rsidR="00110A78">
          <w:rPr>
            <w:webHidden/>
          </w:rPr>
          <w:tab/>
        </w:r>
        <w:r w:rsidR="00110A78">
          <w:rPr>
            <w:webHidden/>
          </w:rPr>
          <w:fldChar w:fldCharType="begin"/>
        </w:r>
        <w:r w:rsidR="00110A78">
          <w:rPr>
            <w:webHidden/>
          </w:rPr>
          <w:instrText xml:space="preserve"> PAGEREF _Toc164943364 \h </w:instrText>
        </w:r>
        <w:r w:rsidR="00110A78">
          <w:rPr>
            <w:webHidden/>
          </w:rPr>
        </w:r>
        <w:r w:rsidR="00110A78">
          <w:rPr>
            <w:webHidden/>
          </w:rPr>
          <w:fldChar w:fldCharType="separate"/>
        </w:r>
        <w:r w:rsidR="00ED256F">
          <w:rPr>
            <w:webHidden/>
          </w:rPr>
          <w:t>83</w:t>
        </w:r>
        <w:r w:rsidR="00110A78">
          <w:rPr>
            <w:webHidden/>
          </w:rPr>
          <w:fldChar w:fldCharType="end"/>
        </w:r>
      </w:hyperlink>
    </w:p>
    <w:p w14:paraId="7ED40B38" w14:textId="694CB107"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65" w:history="1">
        <w:r w:rsidR="00110A78" w:rsidRPr="00DF4CA8">
          <w:rPr>
            <w:rStyle w:val="Hyperlink"/>
          </w:rPr>
          <w:t>ARTICLE E.105</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PERSONNEL FILES</w:t>
        </w:r>
        <w:r w:rsidR="00110A78">
          <w:rPr>
            <w:webHidden/>
          </w:rPr>
          <w:tab/>
        </w:r>
        <w:r w:rsidR="00110A78">
          <w:rPr>
            <w:webHidden/>
          </w:rPr>
          <w:fldChar w:fldCharType="begin"/>
        </w:r>
        <w:r w:rsidR="00110A78">
          <w:rPr>
            <w:webHidden/>
          </w:rPr>
          <w:instrText xml:space="preserve"> PAGEREF _Toc164943365 \h </w:instrText>
        </w:r>
        <w:r w:rsidR="00110A78">
          <w:rPr>
            <w:webHidden/>
          </w:rPr>
        </w:r>
        <w:r w:rsidR="00110A78">
          <w:rPr>
            <w:webHidden/>
          </w:rPr>
          <w:fldChar w:fldCharType="separate"/>
        </w:r>
        <w:r w:rsidR="00ED256F">
          <w:rPr>
            <w:webHidden/>
          </w:rPr>
          <w:t>84</w:t>
        </w:r>
        <w:r w:rsidR="00110A78">
          <w:rPr>
            <w:webHidden/>
          </w:rPr>
          <w:fldChar w:fldCharType="end"/>
        </w:r>
      </w:hyperlink>
    </w:p>
    <w:p w14:paraId="27BF4F9E" w14:textId="11D342D2"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66" w:history="1">
        <w:r w:rsidR="00110A78" w:rsidRPr="00DF4CA8">
          <w:rPr>
            <w:rStyle w:val="Hyperlink"/>
          </w:rPr>
          <w:t>ARTICLE E.106</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FALSELY ACCUSED EMPLOYEE</w:t>
        </w:r>
        <w:r w:rsidR="00110A78">
          <w:rPr>
            <w:webHidden/>
          </w:rPr>
          <w:tab/>
        </w:r>
        <w:r w:rsidR="00110A78">
          <w:rPr>
            <w:webHidden/>
          </w:rPr>
          <w:fldChar w:fldCharType="begin"/>
        </w:r>
        <w:r w:rsidR="00110A78">
          <w:rPr>
            <w:webHidden/>
          </w:rPr>
          <w:instrText xml:space="preserve"> PAGEREF _Toc164943366 \h </w:instrText>
        </w:r>
        <w:r w:rsidR="00110A78">
          <w:rPr>
            <w:webHidden/>
          </w:rPr>
        </w:r>
        <w:r w:rsidR="00110A78">
          <w:rPr>
            <w:webHidden/>
          </w:rPr>
          <w:fldChar w:fldCharType="separate"/>
        </w:r>
        <w:r w:rsidR="00ED256F">
          <w:rPr>
            <w:webHidden/>
          </w:rPr>
          <w:t>84</w:t>
        </w:r>
        <w:r w:rsidR="00110A78">
          <w:rPr>
            <w:webHidden/>
          </w:rPr>
          <w:fldChar w:fldCharType="end"/>
        </w:r>
      </w:hyperlink>
    </w:p>
    <w:p w14:paraId="715E2601" w14:textId="777BEFFC"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67" w:history="1">
        <w:r w:rsidR="00110A78" w:rsidRPr="00DF4CA8">
          <w:rPr>
            <w:rStyle w:val="Hyperlink"/>
          </w:rPr>
          <w:t>ARTICLE E.107</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APPEALS   SECTION 11 OF SCHOOL ACT</w:t>
        </w:r>
        <w:r w:rsidR="00110A78">
          <w:rPr>
            <w:webHidden/>
          </w:rPr>
          <w:tab/>
        </w:r>
        <w:r w:rsidR="00110A78">
          <w:rPr>
            <w:webHidden/>
          </w:rPr>
          <w:fldChar w:fldCharType="begin"/>
        </w:r>
        <w:r w:rsidR="00110A78">
          <w:rPr>
            <w:webHidden/>
          </w:rPr>
          <w:instrText xml:space="preserve"> PAGEREF _Toc164943367 \h </w:instrText>
        </w:r>
        <w:r w:rsidR="00110A78">
          <w:rPr>
            <w:webHidden/>
          </w:rPr>
        </w:r>
        <w:r w:rsidR="00110A78">
          <w:rPr>
            <w:webHidden/>
          </w:rPr>
          <w:fldChar w:fldCharType="separate"/>
        </w:r>
        <w:r w:rsidR="00ED256F">
          <w:rPr>
            <w:webHidden/>
          </w:rPr>
          <w:t>85</w:t>
        </w:r>
        <w:r w:rsidR="00110A78">
          <w:rPr>
            <w:webHidden/>
          </w:rPr>
          <w:fldChar w:fldCharType="end"/>
        </w:r>
      </w:hyperlink>
    </w:p>
    <w:p w14:paraId="43E4EAC0" w14:textId="28AB414F"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68" w:history="1">
        <w:r w:rsidR="00110A78" w:rsidRPr="00DF4CA8">
          <w:rPr>
            <w:rStyle w:val="Hyperlink"/>
            <w:lang w:val="fr-CA"/>
          </w:rPr>
          <w:t>ARTICLE E.108</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lang w:val="fr-CA"/>
          </w:rPr>
          <w:t>NON-RACIST ENVIRONMENT</w:t>
        </w:r>
        <w:r w:rsidR="00110A78">
          <w:rPr>
            <w:webHidden/>
          </w:rPr>
          <w:tab/>
        </w:r>
        <w:r w:rsidR="00110A78">
          <w:rPr>
            <w:webHidden/>
          </w:rPr>
          <w:fldChar w:fldCharType="begin"/>
        </w:r>
        <w:r w:rsidR="00110A78">
          <w:rPr>
            <w:webHidden/>
          </w:rPr>
          <w:instrText xml:space="preserve"> PAGEREF _Toc164943368 \h </w:instrText>
        </w:r>
        <w:r w:rsidR="00110A78">
          <w:rPr>
            <w:webHidden/>
          </w:rPr>
        </w:r>
        <w:r w:rsidR="00110A78">
          <w:rPr>
            <w:webHidden/>
          </w:rPr>
          <w:fldChar w:fldCharType="separate"/>
        </w:r>
        <w:r w:rsidR="00ED256F">
          <w:rPr>
            <w:webHidden/>
          </w:rPr>
          <w:t>85</w:t>
        </w:r>
        <w:r w:rsidR="00110A78">
          <w:rPr>
            <w:webHidden/>
          </w:rPr>
          <w:fldChar w:fldCharType="end"/>
        </w:r>
      </w:hyperlink>
    </w:p>
    <w:p w14:paraId="400EA14A" w14:textId="29E6DDC4" w:rsidR="00110A78" w:rsidRDefault="00000000">
      <w:pPr>
        <w:pStyle w:val="TOC1"/>
        <w:rPr>
          <w:rFonts w:asciiTheme="minorHAnsi" w:eastAsiaTheme="minorEastAsia" w:hAnsiTheme="minorHAnsi" w:cstheme="minorBidi"/>
          <w:b w:val="0"/>
          <w:bCs w:val="0"/>
          <w:caps w:val="0"/>
          <w:noProof/>
          <w:kern w:val="2"/>
          <w:sz w:val="22"/>
          <w:szCs w:val="22"/>
          <w14:ligatures w14:val="standardContextual"/>
        </w:rPr>
      </w:pPr>
      <w:hyperlink w:anchor="_Toc164943369" w:history="1">
        <w:r w:rsidR="00110A78" w:rsidRPr="00DF4CA8">
          <w:rPr>
            <w:rStyle w:val="Hyperlink"/>
            <w:noProof/>
          </w:rPr>
          <w:t>SECTION F</w:t>
        </w:r>
        <w:r w:rsidR="00110A78">
          <w:rPr>
            <w:rFonts w:asciiTheme="minorHAnsi" w:eastAsiaTheme="minorEastAsia" w:hAnsiTheme="minorHAnsi" w:cstheme="minorBidi"/>
            <w:b w:val="0"/>
            <w:bCs w:val="0"/>
            <w:caps w:val="0"/>
            <w:noProof/>
            <w:kern w:val="2"/>
            <w:sz w:val="22"/>
            <w:szCs w:val="22"/>
            <w14:ligatures w14:val="standardContextual"/>
          </w:rPr>
          <w:tab/>
        </w:r>
        <w:r w:rsidR="00110A78" w:rsidRPr="00DF4CA8">
          <w:rPr>
            <w:rStyle w:val="Hyperlink"/>
            <w:noProof/>
          </w:rPr>
          <w:t>PROFESSIONAL RIGHTS</w:t>
        </w:r>
        <w:r w:rsidR="00110A78">
          <w:rPr>
            <w:noProof/>
            <w:webHidden/>
          </w:rPr>
          <w:tab/>
        </w:r>
        <w:r w:rsidR="00110A78">
          <w:rPr>
            <w:noProof/>
            <w:webHidden/>
          </w:rPr>
          <w:fldChar w:fldCharType="begin"/>
        </w:r>
        <w:r w:rsidR="00110A78">
          <w:rPr>
            <w:noProof/>
            <w:webHidden/>
          </w:rPr>
          <w:instrText xml:space="preserve"> PAGEREF _Toc164943369 \h </w:instrText>
        </w:r>
        <w:r w:rsidR="00110A78">
          <w:rPr>
            <w:noProof/>
            <w:webHidden/>
          </w:rPr>
        </w:r>
        <w:r w:rsidR="00110A78">
          <w:rPr>
            <w:noProof/>
            <w:webHidden/>
          </w:rPr>
          <w:fldChar w:fldCharType="separate"/>
        </w:r>
        <w:r w:rsidR="00ED256F">
          <w:rPr>
            <w:noProof/>
            <w:webHidden/>
          </w:rPr>
          <w:t>86</w:t>
        </w:r>
        <w:r w:rsidR="00110A78">
          <w:rPr>
            <w:noProof/>
            <w:webHidden/>
          </w:rPr>
          <w:fldChar w:fldCharType="end"/>
        </w:r>
      </w:hyperlink>
    </w:p>
    <w:p w14:paraId="0C4E700C" w14:textId="338937B7"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70" w:history="1">
        <w:r w:rsidR="00110A78" w:rsidRPr="00DF4CA8">
          <w:rPr>
            <w:rStyle w:val="Hyperlink"/>
          </w:rPr>
          <w:t>ARTICLE F.1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PROFESSIONAL DEVELOPMENT FUNDING</w:t>
        </w:r>
        <w:r w:rsidR="00110A78">
          <w:rPr>
            <w:webHidden/>
          </w:rPr>
          <w:tab/>
        </w:r>
        <w:r w:rsidR="00110A78">
          <w:rPr>
            <w:webHidden/>
          </w:rPr>
          <w:fldChar w:fldCharType="begin"/>
        </w:r>
        <w:r w:rsidR="00110A78">
          <w:rPr>
            <w:webHidden/>
          </w:rPr>
          <w:instrText xml:space="preserve"> PAGEREF _Toc164943370 \h </w:instrText>
        </w:r>
        <w:r w:rsidR="00110A78">
          <w:rPr>
            <w:webHidden/>
          </w:rPr>
        </w:r>
        <w:r w:rsidR="00110A78">
          <w:rPr>
            <w:webHidden/>
          </w:rPr>
          <w:fldChar w:fldCharType="separate"/>
        </w:r>
        <w:r w:rsidR="00ED256F">
          <w:rPr>
            <w:webHidden/>
          </w:rPr>
          <w:t>86</w:t>
        </w:r>
        <w:r w:rsidR="00110A78">
          <w:rPr>
            <w:webHidden/>
          </w:rPr>
          <w:fldChar w:fldCharType="end"/>
        </w:r>
      </w:hyperlink>
    </w:p>
    <w:p w14:paraId="382D3FDF" w14:textId="6BC9ECE4"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71" w:history="1">
        <w:r w:rsidR="00110A78" w:rsidRPr="00DF4CA8">
          <w:rPr>
            <w:rStyle w:val="Hyperlink"/>
          </w:rPr>
          <w:t>ARTICLE F.101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PROFESSIONAL DEVELOPMENT: FUNDING AND  CONTROL</w:t>
        </w:r>
        <w:r w:rsidR="00110A78">
          <w:rPr>
            <w:webHidden/>
          </w:rPr>
          <w:tab/>
        </w:r>
        <w:r w:rsidR="00110A78">
          <w:rPr>
            <w:webHidden/>
          </w:rPr>
          <w:fldChar w:fldCharType="begin"/>
        </w:r>
        <w:r w:rsidR="00110A78">
          <w:rPr>
            <w:webHidden/>
          </w:rPr>
          <w:instrText xml:space="preserve"> PAGEREF _Toc164943371 \h </w:instrText>
        </w:r>
        <w:r w:rsidR="00110A78">
          <w:rPr>
            <w:webHidden/>
          </w:rPr>
        </w:r>
        <w:r w:rsidR="00110A78">
          <w:rPr>
            <w:webHidden/>
          </w:rPr>
          <w:fldChar w:fldCharType="separate"/>
        </w:r>
        <w:r w:rsidR="00ED256F">
          <w:rPr>
            <w:webHidden/>
          </w:rPr>
          <w:t>86</w:t>
        </w:r>
        <w:r w:rsidR="00110A78">
          <w:rPr>
            <w:webHidden/>
          </w:rPr>
          <w:fldChar w:fldCharType="end"/>
        </w:r>
      </w:hyperlink>
    </w:p>
    <w:p w14:paraId="3AF81ABD" w14:textId="16A6F72D"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72" w:history="1">
        <w:r w:rsidR="00110A78" w:rsidRPr="00DF4CA8">
          <w:rPr>
            <w:rStyle w:val="Hyperlink"/>
          </w:rPr>
          <w:t>ARTICLE F.102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SCHOOL ACCREDITATION</w:t>
        </w:r>
        <w:r w:rsidR="00110A78">
          <w:rPr>
            <w:webHidden/>
          </w:rPr>
          <w:tab/>
        </w:r>
        <w:r w:rsidR="00110A78">
          <w:rPr>
            <w:webHidden/>
          </w:rPr>
          <w:fldChar w:fldCharType="begin"/>
        </w:r>
        <w:r w:rsidR="00110A78">
          <w:rPr>
            <w:webHidden/>
          </w:rPr>
          <w:instrText xml:space="preserve"> PAGEREF _Toc164943372 \h </w:instrText>
        </w:r>
        <w:r w:rsidR="00110A78">
          <w:rPr>
            <w:webHidden/>
          </w:rPr>
        </w:r>
        <w:r w:rsidR="00110A78">
          <w:rPr>
            <w:webHidden/>
          </w:rPr>
          <w:fldChar w:fldCharType="separate"/>
        </w:r>
        <w:r w:rsidR="00ED256F">
          <w:rPr>
            <w:webHidden/>
          </w:rPr>
          <w:t>86</w:t>
        </w:r>
        <w:r w:rsidR="00110A78">
          <w:rPr>
            <w:webHidden/>
          </w:rPr>
          <w:fldChar w:fldCharType="end"/>
        </w:r>
      </w:hyperlink>
    </w:p>
    <w:p w14:paraId="5B269E7F" w14:textId="145787F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73" w:history="1">
        <w:r w:rsidR="00110A78" w:rsidRPr="00DF4CA8">
          <w:rPr>
            <w:rStyle w:val="Hyperlink"/>
          </w:rPr>
          <w:t>ARTICLE F.103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CURRICULUM IMPLEMENTATION</w:t>
        </w:r>
        <w:r w:rsidR="00110A78">
          <w:rPr>
            <w:webHidden/>
          </w:rPr>
          <w:tab/>
        </w:r>
        <w:r w:rsidR="00110A78">
          <w:rPr>
            <w:webHidden/>
          </w:rPr>
          <w:fldChar w:fldCharType="begin"/>
        </w:r>
        <w:r w:rsidR="00110A78">
          <w:rPr>
            <w:webHidden/>
          </w:rPr>
          <w:instrText xml:space="preserve"> PAGEREF _Toc164943373 \h </w:instrText>
        </w:r>
        <w:r w:rsidR="00110A78">
          <w:rPr>
            <w:webHidden/>
          </w:rPr>
        </w:r>
        <w:r w:rsidR="00110A78">
          <w:rPr>
            <w:webHidden/>
          </w:rPr>
          <w:fldChar w:fldCharType="separate"/>
        </w:r>
        <w:r w:rsidR="00ED256F">
          <w:rPr>
            <w:webHidden/>
          </w:rPr>
          <w:t>87</w:t>
        </w:r>
        <w:r w:rsidR="00110A78">
          <w:rPr>
            <w:webHidden/>
          </w:rPr>
          <w:fldChar w:fldCharType="end"/>
        </w:r>
      </w:hyperlink>
    </w:p>
    <w:p w14:paraId="739B662B" w14:textId="0D17F520"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74" w:history="1">
        <w:r w:rsidR="00110A78" w:rsidRPr="00DF4CA8">
          <w:rPr>
            <w:rStyle w:val="Hyperlink"/>
          </w:rPr>
          <w:t>ARTICLE F.104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PROFESSIONAL AUTONOMY</w:t>
        </w:r>
        <w:r w:rsidR="00110A78">
          <w:rPr>
            <w:webHidden/>
          </w:rPr>
          <w:tab/>
        </w:r>
        <w:r w:rsidR="00110A78">
          <w:rPr>
            <w:webHidden/>
          </w:rPr>
          <w:fldChar w:fldCharType="begin"/>
        </w:r>
        <w:r w:rsidR="00110A78">
          <w:rPr>
            <w:webHidden/>
          </w:rPr>
          <w:instrText xml:space="preserve"> PAGEREF _Toc164943374 \h </w:instrText>
        </w:r>
        <w:r w:rsidR="00110A78">
          <w:rPr>
            <w:webHidden/>
          </w:rPr>
        </w:r>
        <w:r w:rsidR="00110A78">
          <w:rPr>
            <w:webHidden/>
          </w:rPr>
          <w:fldChar w:fldCharType="separate"/>
        </w:r>
        <w:r w:rsidR="00ED256F">
          <w:rPr>
            <w:webHidden/>
          </w:rPr>
          <w:t>87</w:t>
        </w:r>
        <w:r w:rsidR="00110A78">
          <w:rPr>
            <w:webHidden/>
          </w:rPr>
          <w:fldChar w:fldCharType="end"/>
        </w:r>
      </w:hyperlink>
    </w:p>
    <w:p w14:paraId="2BAB7F60" w14:textId="280E4E94"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75" w:history="1">
        <w:r w:rsidR="00110A78" w:rsidRPr="00DF4CA8">
          <w:rPr>
            <w:rStyle w:val="Hyperlink"/>
          </w:rPr>
          <w:t>ARTICLE F.105</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INDEMNIFICATION</w:t>
        </w:r>
        <w:r w:rsidR="00110A78">
          <w:rPr>
            <w:webHidden/>
          </w:rPr>
          <w:tab/>
        </w:r>
        <w:r w:rsidR="00110A78">
          <w:rPr>
            <w:webHidden/>
          </w:rPr>
          <w:fldChar w:fldCharType="begin"/>
        </w:r>
        <w:r w:rsidR="00110A78">
          <w:rPr>
            <w:webHidden/>
          </w:rPr>
          <w:instrText xml:space="preserve"> PAGEREF _Toc164943375 \h </w:instrText>
        </w:r>
        <w:r w:rsidR="00110A78">
          <w:rPr>
            <w:webHidden/>
          </w:rPr>
        </w:r>
        <w:r w:rsidR="00110A78">
          <w:rPr>
            <w:webHidden/>
          </w:rPr>
          <w:fldChar w:fldCharType="separate"/>
        </w:r>
        <w:r w:rsidR="00ED256F">
          <w:rPr>
            <w:webHidden/>
          </w:rPr>
          <w:t>87</w:t>
        </w:r>
        <w:r w:rsidR="00110A78">
          <w:rPr>
            <w:webHidden/>
          </w:rPr>
          <w:fldChar w:fldCharType="end"/>
        </w:r>
      </w:hyperlink>
    </w:p>
    <w:p w14:paraId="6D42542C" w14:textId="2E632AE0" w:rsidR="00110A78" w:rsidRDefault="00000000">
      <w:pPr>
        <w:pStyle w:val="TOC1"/>
        <w:rPr>
          <w:rFonts w:asciiTheme="minorHAnsi" w:eastAsiaTheme="minorEastAsia" w:hAnsiTheme="minorHAnsi" w:cstheme="minorBidi"/>
          <w:b w:val="0"/>
          <w:bCs w:val="0"/>
          <w:caps w:val="0"/>
          <w:noProof/>
          <w:kern w:val="2"/>
          <w:sz w:val="22"/>
          <w:szCs w:val="22"/>
          <w14:ligatures w14:val="standardContextual"/>
        </w:rPr>
      </w:pPr>
      <w:hyperlink w:anchor="_Toc164943376" w:history="1">
        <w:r w:rsidR="00110A78" w:rsidRPr="00DF4CA8">
          <w:rPr>
            <w:rStyle w:val="Hyperlink"/>
            <w:noProof/>
          </w:rPr>
          <w:t>SECTION G</w:t>
        </w:r>
        <w:r w:rsidR="00110A78">
          <w:rPr>
            <w:rFonts w:asciiTheme="minorHAnsi" w:eastAsiaTheme="minorEastAsia" w:hAnsiTheme="minorHAnsi" w:cstheme="minorBidi"/>
            <w:b w:val="0"/>
            <w:bCs w:val="0"/>
            <w:caps w:val="0"/>
            <w:noProof/>
            <w:kern w:val="2"/>
            <w:sz w:val="22"/>
            <w:szCs w:val="22"/>
            <w14:ligatures w14:val="standardContextual"/>
          </w:rPr>
          <w:tab/>
        </w:r>
        <w:r w:rsidR="00110A78" w:rsidRPr="00DF4CA8">
          <w:rPr>
            <w:rStyle w:val="Hyperlink"/>
            <w:noProof/>
          </w:rPr>
          <w:t>LEAVES OF ABSENCE</w:t>
        </w:r>
        <w:r w:rsidR="00110A78">
          <w:rPr>
            <w:noProof/>
            <w:webHidden/>
          </w:rPr>
          <w:tab/>
        </w:r>
        <w:r w:rsidR="00110A78">
          <w:rPr>
            <w:noProof/>
            <w:webHidden/>
          </w:rPr>
          <w:fldChar w:fldCharType="begin"/>
        </w:r>
        <w:r w:rsidR="00110A78">
          <w:rPr>
            <w:noProof/>
            <w:webHidden/>
          </w:rPr>
          <w:instrText xml:space="preserve"> PAGEREF _Toc164943376 \h </w:instrText>
        </w:r>
        <w:r w:rsidR="00110A78">
          <w:rPr>
            <w:noProof/>
            <w:webHidden/>
          </w:rPr>
        </w:r>
        <w:r w:rsidR="00110A78">
          <w:rPr>
            <w:noProof/>
            <w:webHidden/>
          </w:rPr>
          <w:fldChar w:fldCharType="separate"/>
        </w:r>
        <w:r w:rsidR="00ED256F">
          <w:rPr>
            <w:noProof/>
            <w:webHidden/>
          </w:rPr>
          <w:t>88</w:t>
        </w:r>
        <w:r w:rsidR="00110A78">
          <w:rPr>
            <w:noProof/>
            <w:webHidden/>
          </w:rPr>
          <w:fldChar w:fldCharType="end"/>
        </w:r>
      </w:hyperlink>
    </w:p>
    <w:p w14:paraId="24A41512" w14:textId="15727EE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77" w:history="1">
        <w:r w:rsidR="00110A78" w:rsidRPr="00DF4CA8">
          <w:rPr>
            <w:rStyle w:val="Hyperlink"/>
          </w:rPr>
          <w:t>ARTICLE G.1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PORTABILITY OF SICK LEAVE</w:t>
        </w:r>
        <w:r w:rsidR="00110A78">
          <w:rPr>
            <w:webHidden/>
          </w:rPr>
          <w:tab/>
        </w:r>
        <w:r w:rsidR="00110A78">
          <w:rPr>
            <w:webHidden/>
          </w:rPr>
          <w:fldChar w:fldCharType="begin"/>
        </w:r>
        <w:r w:rsidR="00110A78">
          <w:rPr>
            <w:webHidden/>
          </w:rPr>
          <w:instrText xml:space="preserve"> PAGEREF _Toc164943377 \h </w:instrText>
        </w:r>
        <w:r w:rsidR="00110A78">
          <w:rPr>
            <w:webHidden/>
          </w:rPr>
        </w:r>
        <w:r w:rsidR="00110A78">
          <w:rPr>
            <w:webHidden/>
          </w:rPr>
          <w:fldChar w:fldCharType="separate"/>
        </w:r>
        <w:r w:rsidR="00ED256F">
          <w:rPr>
            <w:webHidden/>
          </w:rPr>
          <w:t>88</w:t>
        </w:r>
        <w:r w:rsidR="00110A78">
          <w:rPr>
            <w:webHidden/>
          </w:rPr>
          <w:fldChar w:fldCharType="end"/>
        </w:r>
      </w:hyperlink>
    </w:p>
    <w:p w14:paraId="45C91B65" w14:textId="45ED40D4"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78" w:history="1">
        <w:r w:rsidR="00110A78" w:rsidRPr="00DF4CA8">
          <w:rPr>
            <w:rStyle w:val="Hyperlink"/>
          </w:rPr>
          <w:t>ARTICLE G.2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COMPASSIONATE CARE LEAVE</w:t>
        </w:r>
        <w:r w:rsidR="00110A78">
          <w:rPr>
            <w:webHidden/>
          </w:rPr>
          <w:tab/>
        </w:r>
        <w:r w:rsidR="00110A78">
          <w:rPr>
            <w:webHidden/>
          </w:rPr>
          <w:fldChar w:fldCharType="begin"/>
        </w:r>
        <w:r w:rsidR="00110A78">
          <w:rPr>
            <w:webHidden/>
          </w:rPr>
          <w:instrText xml:space="preserve"> PAGEREF _Toc164943378 \h </w:instrText>
        </w:r>
        <w:r w:rsidR="00110A78">
          <w:rPr>
            <w:webHidden/>
          </w:rPr>
        </w:r>
        <w:r w:rsidR="00110A78">
          <w:rPr>
            <w:webHidden/>
          </w:rPr>
          <w:fldChar w:fldCharType="separate"/>
        </w:r>
        <w:r w:rsidR="00ED256F">
          <w:rPr>
            <w:webHidden/>
          </w:rPr>
          <w:t>88</w:t>
        </w:r>
        <w:r w:rsidR="00110A78">
          <w:rPr>
            <w:webHidden/>
          </w:rPr>
          <w:fldChar w:fldCharType="end"/>
        </w:r>
      </w:hyperlink>
    </w:p>
    <w:p w14:paraId="4F2CD2F3" w14:textId="7A9A8D9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79" w:history="1">
        <w:r w:rsidR="00110A78" w:rsidRPr="00DF4CA8">
          <w:rPr>
            <w:rStyle w:val="Hyperlink"/>
          </w:rPr>
          <w:t>ARTICLE G.3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EMPLOYMENT STANDARDS ACT LEAVES</w:t>
        </w:r>
        <w:r w:rsidR="00110A78">
          <w:rPr>
            <w:webHidden/>
          </w:rPr>
          <w:tab/>
        </w:r>
        <w:r w:rsidR="00110A78">
          <w:rPr>
            <w:webHidden/>
          </w:rPr>
          <w:fldChar w:fldCharType="begin"/>
        </w:r>
        <w:r w:rsidR="00110A78">
          <w:rPr>
            <w:webHidden/>
          </w:rPr>
          <w:instrText xml:space="preserve"> PAGEREF _Toc164943379 \h </w:instrText>
        </w:r>
        <w:r w:rsidR="00110A78">
          <w:rPr>
            <w:webHidden/>
          </w:rPr>
        </w:r>
        <w:r w:rsidR="00110A78">
          <w:rPr>
            <w:webHidden/>
          </w:rPr>
          <w:fldChar w:fldCharType="separate"/>
        </w:r>
        <w:r w:rsidR="00ED256F">
          <w:rPr>
            <w:webHidden/>
          </w:rPr>
          <w:t>90</w:t>
        </w:r>
        <w:r w:rsidR="00110A78">
          <w:rPr>
            <w:webHidden/>
          </w:rPr>
          <w:fldChar w:fldCharType="end"/>
        </w:r>
      </w:hyperlink>
    </w:p>
    <w:p w14:paraId="05A58547" w14:textId="068241BF"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80" w:history="1">
        <w:r w:rsidR="00110A78" w:rsidRPr="00DF4CA8">
          <w:rPr>
            <w:rStyle w:val="Hyperlink"/>
          </w:rPr>
          <w:t>ARTICLE G.4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BEREAVEMENT LEAVE</w:t>
        </w:r>
        <w:r w:rsidR="00110A78">
          <w:rPr>
            <w:webHidden/>
          </w:rPr>
          <w:tab/>
        </w:r>
        <w:r w:rsidR="00110A78">
          <w:rPr>
            <w:webHidden/>
          </w:rPr>
          <w:fldChar w:fldCharType="begin"/>
        </w:r>
        <w:r w:rsidR="00110A78">
          <w:rPr>
            <w:webHidden/>
          </w:rPr>
          <w:instrText xml:space="preserve"> PAGEREF _Toc164943380 \h </w:instrText>
        </w:r>
        <w:r w:rsidR="00110A78">
          <w:rPr>
            <w:webHidden/>
          </w:rPr>
        </w:r>
        <w:r w:rsidR="00110A78">
          <w:rPr>
            <w:webHidden/>
          </w:rPr>
          <w:fldChar w:fldCharType="separate"/>
        </w:r>
        <w:r w:rsidR="00ED256F">
          <w:rPr>
            <w:webHidden/>
          </w:rPr>
          <w:t>90</w:t>
        </w:r>
        <w:r w:rsidR="00110A78">
          <w:rPr>
            <w:webHidden/>
          </w:rPr>
          <w:fldChar w:fldCharType="end"/>
        </w:r>
      </w:hyperlink>
    </w:p>
    <w:p w14:paraId="39F6B5D5" w14:textId="58AB0D4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81" w:history="1">
        <w:r w:rsidR="00110A78" w:rsidRPr="00DF4CA8">
          <w:rPr>
            <w:rStyle w:val="Hyperlink"/>
          </w:rPr>
          <w:t>ARTICLE G.5</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UNPAID DISCRETIONARY LEAVE</w:t>
        </w:r>
        <w:r w:rsidR="00110A78">
          <w:rPr>
            <w:webHidden/>
          </w:rPr>
          <w:tab/>
        </w:r>
        <w:r w:rsidR="00110A78">
          <w:rPr>
            <w:webHidden/>
          </w:rPr>
          <w:fldChar w:fldCharType="begin"/>
        </w:r>
        <w:r w:rsidR="00110A78">
          <w:rPr>
            <w:webHidden/>
          </w:rPr>
          <w:instrText xml:space="preserve"> PAGEREF _Toc164943381 \h </w:instrText>
        </w:r>
        <w:r w:rsidR="00110A78">
          <w:rPr>
            <w:webHidden/>
          </w:rPr>
        </w:r>
        <w:r w:rsidR="00110A78">
          <w:rPr>
            <w:webHidden/>
          </w:rPr>
          <w:fldChar w:fldCharType="separate"/>
        </w:r>
        <w:r w:rsidR="00ED256F">
          <w:rPr>
            <w:webHidden/>
          </w:rPr>
          <w:t>91</w:t>
        </w:r>
        <w:r w:rsidR="00110A78">
          <w:rPr>
            <w:webHidden/>
          </w:rPr>
          <w:fldChar w:fldCharType="end"/>
        </w:r>
      </w:hyperlink>
    </w:p>
    <w:p w14:paraId="48AA7954" w14:textId="07F53A78"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82" w:history="1">
        <w:r w:rsidR="00110A78" w:rsidRPr="00DF4CA8">
          <w:rPr>
            <w:rStyle w:val="Hyperlink"/>
          </w:rPr>
          <w:t>ARTICLE G.6</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LEAVE FOR UNION BUSINESS</w:t>
        </w:r>
        <w:r w:rsidR="00110A78">
          <w:rPr>
            <w:webHidden/>
          </w:rPr>
          <w:tab/>
        </w:r>
        <w:r w:rsidR="00110A78">
          <w:rPr>
            <w:webHidden/>
          </w:rPr>
          <w:fldChar w:fldCharType="begin"/>
        </w:r>
        <w:r w:rsidR="00110A78">
          <w:rPr>
            <w:webHidden/>
          </w:rPr>
          <w:instrText xml:space="preserve"> PAGEREF _Toc164943382 \h </w:instrText>
        </w:r>
        <w:r w:rsidR="00110A78">
          <w:rPr>
            <w:webHidden/>
          </w:rPr>
        </w:r>
        <w:r w:rsidR="00110A78">
          <w:rPr>
            <w:webHidden/>
          </w:rPr>
          <w:fldChar w:fldCharType="separate"/>
        </w:r>
        <w:r w:rsidR="00ED256F">
          <w:rPr>
            <w:webHidden/>
          </w:rPr>
          <w:t>92</w:t>
        </w:r>
        <w:r w:rsidR="00110A78">
          <w:rPr>
            <w:webHidden/>
          </w:rPr>
          <w:fldChar w:fldCharType="end"/>
        </w:r>
      </w:hyperlink>
    </w:p>
    <w:p w14:paraId="4EFD7A42" w14:textId="539AB89A"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83" w:history="1">
        <w:r w:rsidR="00110A78" w:rsidRPr="00DF4CA8">
          <w:rPr>
            <w:rStyle w:val="Hyperlink"/>
          </w:rPr>
          <w:t>ARTICLE G.7</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TTOCs CONDUCTING UNION BUSINESS</w:t>
        </w:r>
        <w:r w:rsidR="00110A78">
          <w:rPr>
            <w:webHidden/>
          </w:rPr>
          <w:tab/>
        </w:r>
        <w:r w:rsidR="00110A78">
          <w:rPr>
            <w:webHidden/>
          </w:rPr>
          <w:fldChar w:fldCharType="begin"/>
        </w:r>
        <w:r w:rsidR="00110A78">
          <w:rPr>
            <w:webHidden/>
          </w:rPr>
          <w:instrText xml:space="preserve"> PAGEREF _Toc164943383 \h </w:instrText>
        </w:r>
        <w:r w:rsidR="00110A78">
          <w:rPr>
            <w:webHidden/>
          </w:rPr>
        </w:r>
        <w:r w:rsidR="00110A78">
          <w:rPr>
            <w:webHidden/>
          </w:rPr>
          <w:fldChar w:fldCharType="separate"/>
        </w:r>
        <w:r w:rsidR="00ED256F">
          <w:rPr>
            <w:webHidden/>
          </w:rPr>
          <w:t>92</w:t>
        </w:r>
        <w:r w:rsidR="00110A78">
          <w:rPr>
            <w:webHidden/>
          </w:rPr>
          <w:fldChar w:fldCharType="end"/>
        </w:r>
      </w:hyperlink>
    </w:p>
    <w:p w14:paraId="6D4821A5" w14:textId="31780622"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84" w:history="1">
        <w:r w:rsidR="00110A78" w:rsidRPr="00DF4CA8">
          <w:rPr>
            <w:rStyle w:val="Hyperlink"/>
          </w:rPr>
          <w:t>ARTICLE</w:t>
        </w:r>
        <w:r w:rsidR="00110A78" w:rsidRPr="00DF4CA8">
          <w:rPr>
            <w:rStyle w:val="Hyperlink"/>
            <w:lang w:val="en-GB"/>
          </w:rPr>
          <w:t xml:space="preserve"> G.8</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lang w:val="en-GB"/>
          </w:rPr>
          <w:t>TTOCs – CONDUCTING UNION BUSINESS NEGOTIATING TEAM</w:t>
        </w:r>
        <w:r w:rsidR="00110A78">
          <w:rPr>
            <w:webHidden/>
          </w:rPr>
          <w:tab/>
        </w:r>
        <w:r w:rsidR="00110A78">
          <w:rPr>
            <w:webHidden/>
          </w:rPr>
          <w:fldChar w:fldCharType="begin"/>
        </w:r>
        <w:r w:rsidR="00110A78">
          <w:rPr>
            <w:webHidden/>
          </w:rPr>
          <w:instrText xml:space="preserve"> PAGEREF _Toc164943384 \h </w:instrText>
        </w:r>
        <w:r w:rsidR="00110A78">
          <w:rPr>
            <w:webHidden/>
          </w:rPr>
        </w:r>
        <w:r w:rsidR="00110A78">
          <w:rPr>
            <w:webHidden/>
          </w:rPr>
          <w:fldChar w:fldCharType="separate"/>
        </w:r>
        <w:r w:rsidR="00ED256F">
          <w:rPr>
            <w:webHidden/>
          </w:rPr>
          <w:t>92</w:t>
        </w:r>
        <w:r w:rsidR="00110A78">
          <w:rPr>
            <w:webHidden/>
          </w:rPr>
          <w:fldChar w:fldCharType="end"/>
        </w:r>
      </w:hyperlink>
    </w:p>
    <w:p w14:paraId="033FB7D2" w14:textId="32391518"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85" w:history="1">
        <w:r w:rsidR="00110A78" w:rsidRPr="00DF4CA8">
          <w:rPr>
            <w:rStyle w:val="Hyperlink"/>
          </w:rPr>
          <w:t>ARTICLE G.9</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TEMPORARY PRINCIPAL / VICE-PRINCIPAL LEAVE</w:t>
        </w:r>
        <w:r w:rsidR="00110A78">
          <w:rPr>
            <w:webHidden/>
          </w:rPr>
          <w:tab/>
        </w:r>
        <w:r w:rsidR="00110A78">
          <w:rPr>
            <w:webHidden/>
          </w:rPr>
          <w:fldChar w:fldCharType="begin"/>
        </w:r>
        <w:r w:rsidR="00110A78">
          <w:rPr>
            <w:webHidden/>
          </w:rPr>
          <w:instrText xml:space="preserve"> PAGEREF _Toc164943385 \h </w:instrText>
        </w:r>
        <w:r w:rsidR="00110A78">
          <w:rPr>
            <w:webHidden/>
          </w:rPr>
        </w:r>
        <w:r w:rsidR="00110A78">
          <w:rPr>
            <w:webHidden/>
          </w:rPr>
          <w:fldChar w:fldCharType="separate"/>
        </w:r>
        <w:r w:rsidR="00ED256F">
          <w:rPr>
            <w:webHidden/>
          </w:rPr>
          <w:t>93</w:t>
        </w:r>
        <w:r w:rsidR="00110A78">
          <w:rPr>
            <w:webHidden/>
          </w:rPr>
          <w:fldChar w:fldCharType="end"/>
        </w:r>
      </w:hyperlink>
    </w:p>
    <w:p w14:paraId="3E7BB6F3" w14:textId="3F07837F"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86" w:history="1">
        <w:r w:rsidR="00110A78" w:rsidRPr="00DF4CA8">
          <w:rPr>
            <w:rStyle w:val="Hyperlink"/>
          </w:rPr>
          <w:t>ARTICLE G.10</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TEACHERS RETURNING FROM PARENTING AND COMPASSIONATE LEAVES</w:t>
        </w:r>
        <w:r w:rsidR="00110A78">
          <w:rPr>
            <w:webHidden/>
          </w:rPr>
          <w:tab/>
        </w:r>
        <w:r w:rsidR="00110A78">
          <w:rPr>
            <w:webHidden/>
          </w:rPr>
          <w:fldChar w:fldCharType="begin"/>
        </w:r>
        <w:r w:rsidR="00110A78">
          <w:rPr>
            <w:webHidden/>
          </w:rPr>
          <w:instrText xml:space="preserve"> PAGEREF _Toc164943386 \h </w:instrText>
        </w:r>
        <w:r w:rsidR="00110A78">
          <w:rPr>
            <w:webHidden/>
          </w:rPr>
        </w:r>
        <w:r w:rsidR="00110A78">
          <w:rPr>
            <w:webHidden/>
          </w:rPr>
          <w:fldChar w:fldCharType="separate"/>
        </w:r>
        <w:r w:rsidR="00ED256F">
          <w:rPr>
            <w:webHidden/>
          </w:rPr>
          <w:t>93</w:t>
        </w:r>
        <w:r w:rsidR="00110A78">
          <w:rPr>
            <w:webHidden/>
          </w:rPr>
          <w:fldChar w:fldCharType="end"/>
        </w:r>
      </w:hyperlink>
    </w:p>
    <w:p w14:paraId="2B2662F2" w14:textId="15DB6121"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87" w:history="1">
        <w:r w:rsidR="00110A78" w:rsidRPr="00DF4CA8">
          <w:rPr>
            <w:rStyle w:val="Hyperlink"/>
          </w:rPr>
          <w:t>ARTICLE G.11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CULTURAL LEAVE FOR ABORIGINAL EMPLOYEES</w:t>
        </w:r>
        <w:r w:rsidR="00110A78">
          <w:rPr>
            <w:webHidden/>
          </w:rPr>
          <w:tab/>
        </w:r>
        <w:r w:rsidR="00110A78">
          <w:rPr>
            <w:webHidden/>
          </w:rPr>
          <w:fldChar w:fldCharType="begin"/>
        </w:r>
        <w:r w:rsidR="00110A78">
          <w:rPr>
            <w:webHidden/>
          </w:rPr>
          <w:instrText xml:space="preserve"> PAGEREF _Toc164943387 \h </w:instrText>
        </w:r>
        <w:r w:rsidR="00110A78">
          <w:rPr>
            <w:webHidden/>
          </w:rPr>
        </w:r>
        <w:r w:rsidR="00110A78">
          <w:rPr>
            <w:webHidden/>
          </w:rPr>
          <w:fldChar w:fldCharType="separate"/>
        </w:r>
        <w:r w:rsidR="00ED256F">
          <w:rPr>
            <w:webHidden/>
          </w:rPr>
          <w:t>94</w:t>
        </w:r>
        <w:r w:rsidR="00110A78">
          <w:rPr>
            <w:webHidden/>
          </w:rPr>
          <w:fldChar w:fldCharType="end"/>
        </w:r>
      </w:hyperlink>
    </w:p>
    <w:p w14:paraId="7AAEA026" w14:textId="6AD3D7E7"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88" w:history="1">
        <w:r w:rsidR="00110A78" w:rsidRPr="00DF4CA8">
          <w:rPr>
            <w:rStyle w:val="Hyperlink"/>
          </w:rPr>
          <w:t>ARTICLE G.12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MATERNITY/PREGNANCY LEAVE SUPPLEMENTAL EMPLOYMENT BENEFITS</w:t>
        </w:r>
        <w:r w:rsidR="00110A78">
          <w:rPr>
            <w:webHidden/>
          </w:rPr>
          <w:tab/>
        </w:r>
        <w:r w:rsidR="00110A78">
          <w:rPr>
            <w:webHidden/>
          </w:rPr>
          <w:fldChar w:fldCharType="begin"/>
        </w:r>
        <w:r w:rsidR="00110A78">
          <w:rPr>
            <w:webHidden/>
          </w:rPr>
          <w:instrText xml:space="preserve"> PAGEREF _Toc164943388 \h </w:instrText>
        </w:r>
        <w:r w:rsidR="00110A78">
          <w:rPr>
            <w:webHidden/>
          </w:rPr>
        </w:r>
        <w:r w:rsidR="00110A78">
          <w:rPr>
            <w:webHidden/>
          </w:rPr>
          <w:fldChar w:fldCharType="separate"/>
        </w:r>
        <w:r w:rsidR="00ED256F">
          <w:rPr>
            <w:webHidden/>
          </w:rPr>
          <w:t>94</w:t>
        </w:r>
        <w:r w:rsidR="00110A78">
          <w:rPr>
            <w:webHidden/>
          </w:rPr>
          <w:fldChar w:fldCharType="end"/>
        </w:r>
      </w:hyperlink>
    </w:p>
    <w:p w14:paraId="1842C187" w14:textId="540C19A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89" w:history="1">
        <w:r w:rsidR="00110A78" w:rsidRPr="00DF4CA8">
          <w:rPr>
            <w:rStyle w:val="Hyperlink"/>
          </w:rPr>
          <w:t>ARTICLE G.101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SICK LEAVE</w:t>
        </w:r>
        <w:r w:rsidR="00110A78">
          <w:rPr>
            <w:webHidden/>
          </w:rPr>
          <w:tab/>
        </w:r>
        <w:r w:rsidR="00110A78">
          <w:rPr>
            <w:webHidden/>
          </w:rPr>
          <w:fldChar w:fldCharType="begin"/>
        </w:r>
        <w:r w:rsidR="00110A78">
          <w:rPr>
            <w:webHidden/>
          </w:rPr>
          <w:instrText xml:space="preserve"> PAGEREF _Toc164943389 \h </w:instrText>
        </w:r>
        <w:r w:rsidR="00110A78">
          <w:rPr>
            <w:webHidden/>
          </w:rPr>
        </w:r>
        <w:r w:rsidR="00110A78">
          <w:rPr>
            <w:webHidden/>
          </w:rPr>
          <w:fldChar w:fldCharType="separate"/>
        </w:r>
        <w:r w:rsidR="00ED256F">
          <w:rPr>
            <w:webHidden/>
          </w:rPr>
          <w:t>94</w:t>
        </w:r>
        <w:r w:rsidR="00110A78">
          <w:rPr>
            <w:webHidden/>
          </w:rPr>
          <w:fldChar w:fldCharType="end"/>
        </w:r>
      </w:hyperlink>
    </w:p>
    <w:p w14:paraId="540704ED" w14:textId="2D5AD75C"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90" w:history="1">
        <w:r w:rsidR="00110A78" w:rsidRPr="00DF4CA8">
          <w:rPr>
            <w:rStyle w:val="Hyperlink"/>
          </w:rPr>
          <w:t>ARTICLE G.102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PARENTING LEAVE</w:t>
        </w:r>
        <w:r w:rsidR="00110A78">
          <w:rPr>
            <w:webHidden/>
          </w:rPr>
          <w:tab/>
        </w:r>
        <w:r w:rsidR="00110A78">
          <w:rPr>
            <w:webHidden/>
          </w:rPr>
          <w:fldChar w:fldCharType="begin"/>
        </w:r>
        <w:r w:rsidR="00110A78">
          <w:rPr>
            <w:webHidden/>
          </w:rPr>
          <w:instrText xml:space="preserve"> PAGEREF _Toc164943390 \h </w:instrText>
        </w:r>
        <w:r w:rsidR="00110A78">
          <w:rPr>
            <w:webHidden/>
          </w:rPr>
        </w:r>
        <w:r w:rsidR="00110A78">
          <w:rPr>
            <w:webHidden/>
          </w:rPr>
          <w:fldChar w:fldCharType="separate"/>
        </w:r>
        <w:r w:rsidR="00ED256F">
          <w:rPr>
            <w:webHidden/>
          </w:rPr>
          <w:t>95</w:t>
        </w:r>
        <w:r w:rsidR="00110A78">
          <w:rPr>
            <w:webHidden/>
          </w:rPr>
          <w:fldChar w:fldCharType="end"/>
        </w:r>
      </w:hyperlink>
    </w:p>
    <w:p w14:paraId="2C54CA5F" w14:textId="7A09F51E"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91" w:history="1">
        <w:r w:rsidR="00110A78" w:rsidRPr="00DF4CA8">
          <w:rPr>
            <w:rStyle w:val="Hyperlink"/>
          </w:rPr>
          <w:t>ARTICLE G.103</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JURY DUTY AND APPEARANCES IN LEGAL PROCEEDINGS</w:t>
        </w:r>
        <w:r w:rsidR="00110A78">
          <w:rPr>
            <w:webHidden/>
          </w:rPr>
          <w:tab/>
        </w:r>
        <w:r w:rsidR="00110A78">
          <w:rPr>
            <w:webHidden/>
          </w:rPr>
          <w:fldChar w:fldCharType="begin"/>
        </w:r>
        <w:r w:rsidR="00110A78">
          <w:rPr>
            <w:webHidden/>
          </w:rPr>
          <w:instrText xml:space="preserve"> PAGEREF _Toc164943391 \h </w:instrText>
        </w:r>
        <w:r w:rsidR="00110A78">
          <w:rPr>
            <w:webHidden/>
          </w:rPr>
        </w:r>
        <w:r w:rsidR="00110A78">
          <w:rPr>
            <w:webHidden/>
          </w:rPr>
          <w:fldChar w:fldCharType="separate"/>
        </w:r>
        <w:r w:rsidR="00ED256F">
          <w:rPr>
            <w:webHidden/>
          </w:rPr>
          <w:t>96</w:t>
        </w:r>
        <w:r w:rsidR="00110A78">
          <w:rPr>
            <w:webHidden/>
          </w:rPr>
          <w:fldChar w:fldCharType="end"/>
        </w:r>
      </w:hyperlink>
    </w:p>
    <w:p w14:paraId="4BE462EC" w14:textId="33D0AD64"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92" w:history="1">
        <w:r w:rsidR="00110A78" w:rsidRPr="00DF4CA8">
          <w:rPr>
            <w:rStyle w:val="Hyperlink"/>
          </w:rPr>
          <w:t>ARTICLE G.104</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LEAVE FOR PUBLIC SERVICE</w:t>
        </w:r>
        <w:r w:rsidR="00110A78">
          <w:rPr>
            <w:webHidden/>
          </w:rPr>
          <w:tab/>
        </w:r>
        <w:r w:rsidR="00110A78">
          <w:rPr>
            <w:webHidden/>
          </w:rPr>
          <w:fldChar w:fldCharType="begin"/>
        </w:r>
        <w:r w:rsidR="00110A78">
          <w:rPr>
            <w:webHidden/>
          </w:rPr>
          <w:instrText xml:space="preserve"> PAGEREF _Toc164943392 \h </w:instrText>
        </w:r>
        <w:r w:rsidR="00110A78">
          <w:rPr>
            <w:webHidden/>
          </w:rPr>
        </w:r>
        <w:r w:rsidR="00110A78">
          <w:rPr>
            <w:webHidden/>
          </w:rPr>
          <w:fldChar w:fldCharType="separate"/>
        </w:r>
        <w:r w:rsidR="00ED256F">
          <w:rPr>
            <w:webHidden/>
          </w:rPr>
          <w:t>96</w:t>
        </w:r>
        <w:r w:rsidR="00110A78">
          <w:rPr>
            <w:webHidden/>
          </w:rPr>
          <w:fldChar w:fldCharType="end"/>
        </w:r>
      </w:hyperlink>
    </w:p>
    <w:p w14:paraId="13B3CB5B" w14:textId="42C502B4"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93" w:history="1">
        <w:r w:rsidR="00110A78" w:rsidRPr="00DF4CA8">
          <w:rPr>
            <w:rStyle w:val="Hyperlink"/>
          </w:rPr>
          <w:t>ARTICLE G.105</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BIRTH OR ADOPTION LEAVE</w:t>
        </w:r>
        <w:r w:rsidR="00110A78">
          <w:rPr>
            <w:webHidden/>
          </w:rPr>
          <w:tab/>
        </w:r>
        <w:r w:rsidR="00110A78">
          <w:rPr>
            <w:webHidden/>
          </w:rPr>
          <w:fldChar w:fldCharType="begin"/>
        </w:r>
        <w:r w:rsidR="00110A78">
          <w:rPr>
            <w:webHidden/>
          </w:rPr>
          <w:instrText xml:space="preserve"> PAGEREF _Toc164943393 \h </w:instrText>
        </w:r>
        <w:r w:rsidR="00110A78">
          <w:rPr>
            <w:webHidden/>
          </w:rPr>
        </w:r>
        <w:r w:rsidR="00110A78">
          <w:rPr>
            <w:webHidden/>
          </w:rPr>
          <w:fldChar w:fldCharType="separate"/>
        </w:r>
        <w:r w:rsidR="00ED256F">
          <w:rPr>
            <w:webHidden/>
          </w:rPr>
          <w:t>97</w:t>
        </w:r>
        <w:r w:rsidR="00110A78">
          <w:rPr>
            <w:webHidden/>
          </w:rPr>
          <w:fldChar w:fldCharType="end"/>
        </w:r>
      </w:hyperlink>
    </w:p>
    <w:p w14:paraId="738D30CE" w14:textId="4AD5FCA1"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94" w:history="1">
        <w:r w:rsidR="00110A78" w:rsidRPr="00DF4CA8">
          <w:rPr>
            <w:rStyle w:val="Hyperlink"/>
          </w:rPr>
          <w:t>ARTICLE G.106</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EMERGENCY LEAVE FOR FAMILY ILLNESS</w:t>
        </w:r>
        <w:r w:rsidR="00110A78">
          <w:rPr>
            <w:webHidden/>
          </w:rPr>
          <w:tab/>
        </w:r>
        <w:r w:rsidR="00110A78">
          <w:rPr>
            <w:webHidden/>
          </w:rPr>
          <w:fldChar w:fldCharType="begin"/>
        </w:r>
        <w:r w:rsidR="00110A78">
          <w:rPr>
            <w:webHidden/>
          </w:rPr>
          <w:instrText xml:space="preserve"> PAGEREF _Toc164943394 \h </w:instrText>
        </w:r>
        <w:r w:rsidR="00110A78">
          <w:rPr>
            <w:webHidden/>
          </w:rPr>
        </w:r>
        <w:r w:rsidR="00110A78">
          <w:rPr>
            <w:webHidden/>
          </w:rPr>
          <w:fldChar w:fldCharType="separate"/>
        </w:r>
        <w:r w:rsidR="00ED256F">
          <w:rPr>
            <w:webHidden/>
          </w:rPr>
          <w:t>97</w:t>
        </w:r>
        <w:r w:rsidR="00110A78">
          <w:rPr>
            <w:webHidden/>
          </w:rPr>
          <w:fldChar w:fldCharType="end"/>
        </w:r>
      </w:hyperlink>
    </w:p>
    <w:p w14:paraId="0A964B5F" w14:textId="26B892B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95" w:history="1">
        <w:r w:rsidR="00110A78" w:rsidRPr="00DF4CA8">
          <w:rPr>
            <w:rStyle w:val="Hyperlink"/>
          </w:rPr>
          <w:t>ARTICLE G.107</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DISCRETIONARY LEAVE</w:t>
        </w:r>
        <w:r w:rsidR="00110A78">
          <w:rPr>
            <w:webHidden/>
          </w:rPr>
          <w:tab/>
        </w:r>
        <w:r w:rsidR="00110A78">
          <w:rPr>
            <w:webHidden/>
          </w:rPr>
          <w:fldChar w:fldCharType="begin"/>
        </w:r>
        <w:r w:rsidR="00110A78">
          <w:rPr>
            <w:webHidden/>
          </w:rPr>
          <w:instrText xml:space="preserve"> PAGEREF _Toc164943395 \h </w:instrText>
        </w:r>
        <w:r w:rsidR="00110A78">
          <w:rPr>
            <w:webHidden/>
          </w:rPr>
        </w:r>
        <w:r w:rsidR="00110A78">
          <w:rPr>
            <w:webHidden/>
          </w:rPr>
          <w:fldChar w:fldCharType="separate"/>
        </w:r>
        <w:r w:rsidR="00ED256F">
          <w:rPr>
            <w:webHidden/>
          </w:rPr>
          <w:t>97</w:t>
        </w:r>
        <w:r w:rsidR="00110A78">
          <w:rPr>
            <w:webHidden/>
          </w:rPr>
          <w:fldChar w:fldCharType="end"/>
        </w:r>
      </w:hyperlink>
    </w:p>
    <w:p w14:paraId="42D62ACB" w14:textId="5A03629A"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96" w:history="1">
        <w:r w:rsidR="00110A78" w:rsidRPr="00DF4CA8">
          <w:rPr>
            <w:rStyle w:val="Hyperlink"/>
          </w:rPr>
          <w:t>ARTICLE G.108</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EDUCATIONAL LEAVE</w:t>
        </w:r>
        <w:r w:rsidR="00110A78">
          <w:rPr>
            <w:webHidden/>
          </w:rPr>
          <w:tab/>
        </w:r>
        <w:r w:rsidR="00110A78">
          <w:rPr>
            <w:webHidden/>
          </w:rPr>
          <w:fldChar w:fldCharType="begin"/>
        </w:r>
        <w:r w:rsidR="00110A78">
          <w:rPr>
            <w:webHidden/>
          </w:rPr>
          <w:instrText xml:space="preserve"> PAGEREF _Toc164943396 \h </w:instrText>
        </w:r>
        <w:r w:rsidR="00110A78">
          <w:rPr>
            <w:webHidden/>
          </w:rPr>
        </w:r>
        <w:r w:rsidR="00110A78">
          <w:rPr>
            <w:webHidden/>
          </w:rPr>
          <w:fldChar w:fldCharType="separate"/>
        </w:r>
        <w:r w:rsidR="00ED256F">
          <w:rPr>
            <w:webHidden/>
          </w:rPr>
          <w:t>97</w:t>
        </w:r>
        <w:r w:rsidR="00110A78">
          <w:rPr>
            <w:webHidden/>
          </w:rPr>
          <w:fldChar w:fldCharType="end"/>
        </w:r>
      </w:hyperlink>
    </w:p>
    <w:p w14:paraId="2D3478D3" w14:textId="665C8A1A"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97" w:history="1">
        <w:r w:rsidR="00110A78" w:rsidRPr="00DF4CA8">
          <w:rPr>
            <w:rStyle w:val="Hyperlink"/>
          </w:rPr>
          <w:t>ARTICLE G.109</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GENERAL LEAVE</w:t>
        </w:r>
        <w:r w:rsidR="00110A78">
          <w:rPr>
            <w:webHidden/>
          </w:rPr>
          <w:tab/>
        </w:r>
        <w:r w:rsidR="00110A78">
          <w:rPr>
            <w:webHidden/>
          </w:rPr>
          <w:fldChar w:fldCharType="begin"/>
        </w:r>
        <w:r w:rsidR="00110A78">
          <w:rPr>
            <w:webHidden/>
          </w:rPr>
          <w:instrText xml:space="preserve"> PAGEREF _Toc164943397 \h </w:instrText>
        </w:r>
        <w:r w:rsidR="00110A78">
          <w:rPr>
            <w:webHidden/>
          </w:rPr>
        </w:r>
        <w:r w:rsidR="00110A78">
          <w:rPr>
            <w:webHidden/>
          </w:rPr>
          <w:fldChar w:fldCharType="separate"/>
        </w:r>
        <w:r w:rsidR="00ED256F">
          <w:rPr>
            <w:webHidden/>
          </w:rPr>
          <w:t>98</w:t>
        </w:r>
        <w:r w:rsidR="00110A78">
          <w:rPr>
            <w:webHidden/>
          </w:rPr>
          <w:fldChar w:fldCharType="end"/>
        </w:r>
      </w:hyperlink>
    </w:p>
    <w:p w14:paraId="510C10A4" w14:textId="089EA120"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98" w:history="1">
        <w:r w:rsidR="00110A78" w:rsidRPr="00DF4CA8">
          <w:rPr>
            <w:rStyle w:val="Hyperlink"/>
          </w:rPr>
          <w:t>ARTICLE G.110</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LEAVE FOR SCHOOL YEAR</w:t>
        </w:r>
        <w:r w:rsidR="00110A78">
          <w:rPr>
            <w:webHidden/>
          </w:rPr>
          <w:tab/>
        </w:r>
        <w:r w:rsidR="00110A78">
          <w:rPr>
            <w:webHidden/>
          </w:rPr>
          <w:fldChar w:fldCharType="begin"/>
        </w:r>
        <w:r w:rsidR="00110A78">
          <w:rPr>
            <w:webHidden/>
          </w:rPr>
          <w:instrText xml:space="preserve"> PAGEREF _Toc164943398 \h </w:instrText>
        </w:r>
        <w:r w:rsidR="00110A78">
          <w:rPr>
            <w:webHidden/>
          </w:rPr>
        </w:r>
        <w:r w:rsidR="00110A78">
          <w:rPr>
            <w:webHidden/>
          </w:rPr>
          <w:fldChar w:fldCharType="separate"/>
        </w:r>
        <w:r w:rsidR="00ED256F">
          <w:rPr>
            <w:webHidden/>
          </w:rPr>
          <w:t>98</w:t>
        </w:r>
        <w:r w:rsidR="00110A78">
          <w:rPr>
            <w:webHidden/>
          </w:rPr>
          <w:fldChar w:fldCharType="end"/>
        </w:r>
      </w:hyperlink>
    </w:p>
    <w:p w14:paraId="56E74330" w14:textId="449ED3B4"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399" w:history="1">
        <w:r w:rsidR="00110A78" w:rsidRPr="00DF4CA8">
          <w:rPr>
            <w:rStyle w:val="Hyperlink"/>
          </w:rPr>
          <w:t>ARTICLE G.111</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WORKERS' COMPENSATION BOARD LEAVE</w:t>
        </w:r>
        <w:r w:rsidR="00110A78">
          <w:rPr>
            <w:webHidden/>
          </w:rPr>
          <w:tab/>
        </w:r>
        <w:r w:rsidR="00110A78">
          <w:rPr>
            <w:webHidden/>
          </w:rPr>
          <w:fldChar w:fldCharType="begin"/>
        </w:r>
        <w:r w:rsidR="00110A78">
          <w:rPr>
            <w:webHidden/>
          </w:rPr>
          <w:instrText xml:space="preserve"> PAGEREF _Toc164943399 \h </w:instrText>
        </w:r>
        <w:r w:rsidR="00110A78">
          <w:rPr>
            <w:webHidden/>
          </w:rPr>
        </w:r>
        <w:r w:rsidR="00110A78">
          <w:rPr>
            <w:webHidden/>
          </w:rPr>
          <w:fldChar w:fldCharType="separate"/>
        </w:r>
        <w:r w:rsidR="00ED256F">
          <w:rPr>
            <w:webHidden/>
          </w:rPr>
          <w:t>98</w:t>
        </w:r>
        <w:r w:rsidR="00110A78">
          <w:rPr>
            <w:webHidden/>
          </w:rPr>
          <w:fldChar w:fldCharType="end"/>
        </w:r>
      </w:hyperlink>
    </w:p>
    <w:p w14:paraId="01095997" w14:textId="765E1C01"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00" w:history="1">
        <w:r w:rsidR="00110A78" w:rsidRPr="00DF4CA8">
          <w:rPr>
            <w:rStyle w:val="Hyperlink"/>
          </w:rPr>
          <w:t>ARTICLE G.112</w:t>
        </w:r>
        <w:r w:rsidR="00110A78">
          <w:rPr>
            <w:rFonts w:asciiTheme="minorHAnsi" w:eastAsiaTheme="minorEastAsia" w:hAnsiTheme="minorHAnsi" w:cstheme="minorBidi"/>
            <w:bCs w:val="0"/>
            <w:kern w:val="2"/>
            <w:sz w:val="22"/>
            <w:szCs w:val="22"/>
            <w14:ligatures w14:val="standardContextual"/>
          </w:rPr>
          <w:tab/>
        </w:r>
        <w:r w:rsidR="00110A78" w:rsidRPr="00DF4CA8">
          <w:rPr>
            <w:rStyle w:val="Hyperlink"/>
          </w:rPr>
          <w:t>SELF-FUNDED LEAVE PLAN</w:t>
        </w:r>
        <w:r w:rsidR="00110A78">
          <w:rPr>
            <w:webHidden/>
          </w:rPr>
          <w:tab/>
        </w:r>
        <w:r w:rsidR="00110A78">
          <w:rPr>
            <w:webHidden/>
          </w:rPr>
          <w:fldChar w:fldCharType="begin"/>
        </w:r>
        <w:r w:rsidR="00110A78">
          <w:rPr>
            <w:webHidden/>
          </w:rPr>
          <w:instrText xml:space="preserve"> PAGEREF _Toc164943400 \h </w:instrText>
        </w:r>
        <w:r w:rsidR="00110A78">
          <w:rPr>
            <w:webHidden/>
          </w:rPr>
        </w:r>
        <w:r w:rsidR="00110A78">
          <w:rPr>
            <w:webHidden/>
          </w:rPr>
          <w:fldChar w:fldCharType="separate"/>
        </w:r>
        <w:r w:rsidR="00ED256F">
          <w:rPr>
            <w:webHidden/>
          </w:rPr>
          <w:t>99</w:t>
        </w:r>
        <w:r w:rsidR="00110A78">
          <w:rPr>
            <w:webHidden/>
          </w:rPr>
          <w:fldChar w:fldCharType="end"/>
        </w:r>
      </w:hyperlink>
    </w:p>
    <w:p w14:paraId="5EBE9E77" w14:textId="461C701A" w:rsidR="00110A78" w:rsidRDefault="00000000">
      <w:pPr>
        <w:pStyle w:val="TOC1"/>
        <w:rPr>
          <w:rFonts w:asciiTheme="minorHAnsi" w:eastAsiaTheme="minorEastAsia" w:hAnsiTheme="minorHAnsi" w:cstheme="minorBidi"/>
          <w:b w:val="0"/>
          <w:bCs w:val="0"/>
          <w:caps w:val="0"/>
          <w:noProof/>
          <w:kern w:val="2"/>
          <w:sz w:val="22"/>
          <w:szCs w:val="22"/>
          <w14:ligatures w14:val="standardContextual"/>
        </w:rPr>
      </w:pPr>
      <w:hyperlink w:anchor="_Toc164943401" w:history="1">
        <w:r w:rsidR="00110A78" w:rsidRPr="00DF4CA8">
          <w:rPr>
            <w:rStyle w:val="Hyperlink"/>
            <w:noProof/>
          </w:rPr>
          <w:t>SIGNATURES</w:t>
        </w:r>
        <w:r w:rsidR="00110A78">
          <w:rPr>
            <w:noProof/>
            <w:webHidden/>
          </w:rPr>
          <w:tab/>
        </w:r>
        <w:r w:rsidR="00110A78">
          <w:rPr>
            <w:noProof/>
            <w:webHidden/>
          </w:rPr>
          <w:fldChar w:fldCharType="begin"/>
        </w:r>
        <w:r w:rsidR="00110A78">
          <w:rPr>
            <w:noProof/>
            <w:webHidden/>
          </w:rPr>
          <w:instrText xml:space="preserve"> PAGEREF _Toc164943401 \h </w:instrText>
        </w:r>
        <w:r w:rsidR="00110A78">
          <w:rPr>
            <w:noProof/>
            <w:webHidden/>
          </w:rPr>
        </w:r>
        <w:r w:rsidR="00110A78">
          <w:rPr>
            <w:noProof/>
            <w:webHidden/>
          </w:rPr>
          <w:fldChar w:fldCharType="separate"/>
        </w:r>
        <w:r w:rsidR="00ED256F">
          <w:rPr>
            <w:noProof/>
            <w:webHidden/>
          </w:rPr>
          <w:t>100</w:t>
        </w:r>
        <w:r w:rsidR="00110A78">
          <w:rPr>
            <w:noProof/>
            <w:webHidden/>
          </w:rPr>
          <w:fldChar w:fldCharType="end"/>
        </w:r>
      </w:hyperlink>
    </w:p>
    <w:p w14:paraId="51D2264E" w14:textId="52A7995F" w:rsidR="00110A78" w:rsidRDefault="00000000">
      <w:pPr>
        <w:pStyle w:val="TOC1"/>
        <w:rPr>
          <w:rFonts w:asciiTheme="minorHAnsi" w:eastAsiaTheme="minorEastAsia" w:hAnsiTheme="minorHAnsi" w:cstheme="minorBidi"/>
          <w:b w:val="0"/>
          <w:bCs w:val="0"/>
          <w:caps w:val="0"/>
          <w:noProof/>
          <w:kern w:val="2"/>
          <w:sz w:val="22"/>
          <w:szCs w:val="22"/>
          <w14:ligatures w14:val="standardContextual"/>
        </w:rPr>
      </w:pPr>
      <w:hyperlink w:anchor="_Toc164943402" w:history="1">
        <w:r w:rsidR="00110A78" w:rsidRPr="00DF4CA8">
          <w:rPr>
            <w:rStyle w:val="Hyperlink"/>
            <w:noProof/>
          </w:rPr>
          <w:t>Provincial Letters of Understanding/Intent</w:t>
        </w:r>
        <w:r w:rsidR="00110A78">
          <w:rPr>
            <w:noProof/>
            <w:webHidden/>
          </w:rPr>
          <w:tab/>
        </w:r>
        <w:r w:rsidR="00110A78">
          <w:rPr>
            <w:noProof/>
            <w:webHidden/>
          </w:rPr>
          <w:fldChar w:fldCharType="begin"/>
        </w:r>
        <w:r w:rsidR="00110A78">
          <w:rPr>
            <w:noProof/>
            <w:webHidden/>
          </w:rPr>
          <w:instrText xml:space="preserve"> PAGEREF _Toc164943402 \h </w:instrText>
        </w:r>
        <w:r w:rsidR="00110A78">
          <w:rPr>
            <w:noProof/>
            <w:webHidden/>
          </w:rPr>
        </w:r>
        <w:r w:rsidR="00110A78">
          <w:rPr>
            <w:noProof/>
            <w:webHidden/>
          </w:rPr>
          <w:fldChar w:fldCharType="separate"/>
        </w:r>
        <w:r w:rsidR="00ED256F">
          <w:rPr>
            <w:noProof/>
            <w:webHidden/>
          </w:rPr>
          <w:t>101</w:t>
        </w:r>
        <w:r w:rsidR="00110A78">
          <w:rPr>
            <w:noProof/>
            <w:webHidden/>
          </w:rPr>
          <w:fldChar w:fldCharType="end"/>
        </w:r>
      </w:hyperlink>
    </w:p>
    <w:p w14:paraId="061452EF" w14:textId="3FE15BC9"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03" w:history="1">
        <w:r w:rsidR="00110A78" w:rsidRPr="00DF4CA8">
          <w:rPr>
            <w:rStyle w:val="Hyperlink"/>
          </w:rPr>
          <w:t>LETTER OF UNDERSTANDING NO. 1</w:t>
        </w:r>
        <w:r w:rsidR="00110A78">
          <w:rPr>
            <w:webHidden/>
          </w:rPr>
          <w:tab/>
        </w:r>
        <w:r w:rsidR="00110A78">
          <w:rPr>
            <w:webHidden/>
          </w:rPr>
          <w:fldChar w:fldCharType="begin"/>
        </w:r>
        <w:r w:rsidR="00110A78">
          <w:rPr>
            <w:webHidden/>
          </w:rPr>
          <w:instrText xml:space="preserve"> PAGEREF _Toc164943403 \h </w:instrText>
        </w:r>
        <w:r w:rsidR="00110A78">
          <w:rPr>
            <w:webHidden/>
          </w:rPr>
        </w:r>
        <w:r w:rsidR="00110A78">
          <w:rPr>
            <w:webHidden/>
          </w:rPr>
          <w:fldChar w:fldCharType="separate"/>
        </w:r>
        <w:r w:rsidR="00ED256F">
          <w:rPr>
            <w:webHidden/>
          </w:rPr>
          <w:t>102</w:t>
        </w:r>
        <w:r w:rsidR="00110A78">
          <w:rPr>
            <w:webHidden/>
          </w:rPr>
          <w:fldChar w:fldCharType="end"/>
        </w:r>
      </w:hyperlink>
    </w:p>
    <w:p w14:paraId="54BE5112" w14:textId="4E65FED7"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04" w:history="1">
        <w:r w:rsidR="00110A78" w:rsidRPr="00DF4CA8">
          <w:rPr>
            <w:rStyle w:val="Hyperlink"/>
            <w:noProof/>
          </w:rPr>
          <w:t>Re: Designation of Provincial and Local Matters</w:t>
        </w:r>
        <w:r w:rsidR="00110A78">
          <w:rPr>
            <w:noProof/>
            <w:webHidden/>
          </w:rPr>
          <w:tab/>
        </w:r>
        <w:r w:rsidR="00110A78">
          <w:rPr>
            <w:noProof/>
            <w:webHidden/>
          </w:rPr>
          <w:fldChar w:fldCharType="begin"/>
        </w:r>
        <w:r w:rsidR="00110A78">
          <w:rPr>
            <w:noProof/>
            <w:webHidden/>
          </w:rPr>
          <w:instrText xml:space="preserve"> PAGEREF _Toc164943404 \h </w:instrText>
        </w:r>
        <w:r w:rsidR="00110A78">
          <w:rPr>
            <w:noProof/>
            <w:webHidden/>
          </w:rPr>
        </w:r>
        <w:r w:rsidR="00110A78">
          <w:rPr>
            <w:noProof/>
            <w:webHidden/>
          </w:rPr>
          <w:fldChar w:fldCharType="separate"/>
        </w:r>
        <w:r w:rsidR="00ED256F">
          <w:rPr>
            <w:noProof/>
            <w:webHidden/>
          </w:rPr>
          <w:t>102</w:t>
        </w:r>
        <w:r w:rsidR="00110A78">
          <w:rPr>
            <w:noProof/>
            <w:webHidden/>
          </w:rPr>
          <w:fldChar w:fldCharType="end"/>
        </w:r>
      </w:hyperlink>
    </w:p>
    <w:p w14:paraId="24390CDD" w14:textId="188B33FE"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05" w:history="1">
        <w:r w:rsidR="00110A78" w:rsidRPr="00DF4CA8">
          <w:rPr>
            <w:rStyle w:val="Hyperlink"/>
            <w:rFonts w:cs="Arial"/>
            <w:noProof/>
          </w:rPr>
          <w:t>Appendix 1 – Provincial Matters</w:t>
        </w:r>
        <w:r w:rsidR="00110A78">
          <w:rPr>
            <w:noProof/>
            <w:webHidden/>
          </w:rPr>
          <w:tab/>
        </w:r>
        <w:r w:rsidR="00110A78">
          <w:rPr>
            <w:noProof/>
            <w:webHidden/>
          </w:rPr>
          <w:fldChar w:fldCharType="begin"/>
        </w:r>
        <w:r w:rsidR="00110A78">
          <w:rPr>
            <w:noProof/>
            <w:webHidden/>
          </w:rPr>
          <w:instrText xml:space="preserve"> PAGEREF _Toc164943405 \h </w:instrText>
        </w:r>
        <w:r w:rsidR="00110A78">
          <w:rPr>
            <w:noProof/>
            <w:webHidden/>
          </w:rPr>
        </w:r>
        <w:r w:rsidR="00110A78">
          <w:rPr>
            <w:noProof/>
            <w:webHidden/>
          </w:rPr>
          <w:fldChar w:fldCharType="separate"/>
        </w:r>
        <w:r w:rsidR="00ED256F">
          <w:rPr>
            <w:noProof/>
            <w:webHidden/>
          </w:rPr>
          <w:t>103</w:t>
        </w:r>
        <w:r w:rsidR="00110A78">
          <w:rPr>
            <w:noProof/>
            <w:webHidden/>
          </w:rPr>
          <w:fldChar w:fldCharType="end"/>
        </w:r>
      </w:hyperlink>
    </w:p>
    <w:p w14:paraId="3BAF2E49" w14:textId="7FC42C3B"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06" w:history="1">
        <w:r w:rsidR="00110A78" w:rsidRPr="00DF4CA8">
          <w:rPr>
            <w:rStyle w:val="Hyperlink"/>
            <w:rFonts w:cs="Arial"/>
            <w:noProof/>
          </w:rPr>
          <w:t>Appendix 2 – Local Matters</w:t>
        </w:r>
        <w:r w:rsidR="00110A78">
          <w:rPr>
            <w:noProof/>
            <w:webHidden/>
          </w:rPr>
          <w:tab/>
        </w:r>
        <w:r w:rsidR="00110A78">
          <w:rPr>
            <w:noProof/>
            <w:webHidden/>
          </w:rPr>
          <w:fldChar w:fldCharType="begin"/>
        </w:r>
        <w:r w:rsidR="00110A78">
          <w:rPr>
            <w:noProof/>
            <w:webHidden/>
          </w:rPr>
          <w:instrText xml:space="preserve"> PAGEREF _Toc164943406 \h </w:instrText>
        </w:r>
        <w:r w:rsidR="00110A78">
          <w:rPr>
            <w:noProof/>
            <w:webHidden/>
          </w:rPr>
        </w:r>
        <w:r w:rsidR="00110A78">
          <w:rPr>
            <w:noProof/>
            <w:webHidden/>
          </w:rPr>
          <w:fldChar w:fldCharType="separate"/>
        </w:r>
        <w:r w:rsidR="00ED256F">
          <w:rPr>
            <w:noProof/>
            <w:webHidden/>
          </w:rPr>
          <w:t>108</w:t>
        </w:r>
        <w:r w:rsidR="00110A78">
          <w:rPr>
            <w:noProof/>
            <w:webHidden/>
          </w:rPr>
          <w:fldChar w:fldCharType="end"/>
        </w:r>
      </w:hyperlink>
    </w:p>
    <w:p w14:paraId="4A8F829B" w14:textId="5766C4F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07" w:history="1">
        <w:r w:rsidR="00110A78" w:rsidRPr="00DF4CA8">
          <w:rPr>
            <w:rStyle w:val="Hyperlink"/>
          </w:rPr>
          <w:t>LETTER OF UNDERSTANDING No. 2</w:t>
        </w:r>
        <w:r w:rsidR="00110A78">
          <w:rPr>
            <w:webHidden/>
          </w:rPr>
          <w:tab/>
        </w:r>
        <w:r w:rsidR="00110A78">
          <w:rPr>
            <w:webHidden/>
          </w:rPr>
          <w:fldChar w:fldCharType="begin"/>
        </w:r>
        <w:r w:rsidR="00110A78">
          <w:rPr>
            <w:webHidden/>
          </w:rPr>
          <w:instrText xml:space="preserve"> PAGEREF _Toc164943407 \h </w:instrText>
        </w:r>
        <w:r w:rsidR="00110A78">
          <w:rPr>
            <w:webHidden/>
          </w:rPr>
        </w:r>
        <w:r w:rsidR="00110A78">
          <w:rPr>
            <w:webHidden/>
          </w:rPr>
          <w:fldChar w:fldCharType="separate"/>
        </w:r>
        <w:r w:rsidR="00ED256F">
          <w:rPr>
            <w:webHidden/>
          </w:rPr>
          <w:t>113</w:t>
        </w:r>
        <w:r w:rsidR="00110A78">
          <w:rPr>
            <w:webHidden/>
          </w:rPr>
          <w:fldChar w:fldCharType="end"/>
        </w:r>
      </w:hyperlink>
    </w:p>
    <w:p w14:paraId="7E925736" w14:textId="569EE0C8"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08" w:history="1">
        <w:r w:rsidR="00110A78" w:rsidRPr="00DF4CA8">
          <w:rPr>
            <w:rStyle w:val="Hyperlink"/>
            <w:noProof/>
          </w:rPr>
          <w:t>Re: Agreed Understanding of the Term Teacher Teaching on Call</w:t>
        </w:r>
        <w:r w:rsidR="00110A78">
          <w:rPr>
            <w:noProof/>
            <w:webHidden/>
          </w:rPr>
          <w:tab/>
        </w:r>
        <w:r w:rsidR="00110A78">
          <w:rPr>
            <w:noProof/>
            <w:webHidden/>
          </w:rPr>
          <w:fldChar w:fldCharType="begin"/>
        </w:r>
        <w:r w:rsidR="00110A78">
          <w:rPr>
            <w:noProof/>
            <w:webHidden/>
          </w:rPr>
          <w:instrText xml:space="preserve"> PAGEREF _Toc164943408 \h </w:instrText>
        </w:r>
        <w:r w:rsidR="00110A78">
          <w:rPr>
            <w:noProof/>
            <w:webHidden/>
          </w:rPr>
        </w:r>
        <w:r w:rsidR="00110A78">
          <w:rPr>
            <w:noProof/>
            <w:webHidden/>
          </w:rPr>
          <w:fldChar w:fldCharType="separate"/>
        </w:r>
        <w:r w:rsidR="00ED256F">
          <w:rPr>
            <w:noProof/>
            <w:webHidden/>
          </w:rPr>
          <w:t>113</w:t>
        </w:r>
        <w:r w:rsidR="00110A78">
          <w:rPr>
            <w:noProof/>
            <w:webHidden/>
          </w:rPr>
          <w:fldChar w:fldCharType="end"/>
        </w:r>
      </w:hyperlink>
    </w:p>
    <w:p w14:paraId="4F28A9D4" w14:textId="54631E4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09" w:history="1">
        <w:r w:rsidR="00110A78" w:rsidRPr="00DF4CA8">
          <w:rPr>
            <w:rStyle w:val="Hyperlink"/>
          </w:rPr>
          <w:t>LETTER OF UNDERSTANDING No. 3.a</w:t>
        </w:r>
        <w:r w:rsidR="00110A78">
          <w:rPr>
            <w:webHidden/>
          </w:rPr>
          <w:tab/>
        </w:r>
        <w:r w:rsidR="00110A78">
          <w:rPr>
            <w:webHidden/>
          </w:rPr>
          <w:fldChar w:fldCharType="begin"/>
        </w:r>
        <w:r w:rsidR="00110A78">
          <w:rPr>
            <w:webHidden/>
          </w:rPr>
          <w:instrText xml:space="preserve"> PAGEREF _Toc164943409 \h </w:instrText>
        </w:r>
        <w:r w:rsidR="00110A78">
          <w:rPr>
            <w:webHidden/>
          </w:rPr>
        </w:r>
        <w:r w:rsidR="00110A78">
          <w:rPr>
            <w:webHidden/>
          </w:rPr>
          <w:fldChar w:fldCharType="separate"/>
        </w:r>
        <w:r w:rsidR="00ED256F">
          <w:rPr>
            <w:webHidden/>
          </w:rPr>
          <w:t>114</w:t>
        </w:r>
        <w:r w:rsidR="00110A78">
          <w:rPr>
            <w:webHidden/>
          </w:rPr>
          <w:fldChar w:fldCharType="end"/>
        </w:r>
      </w:hyperlink>
    </w:p>
    <w:p w14:paraId="6608038E" w14:textId="7C3F7891"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10" w:history="1">
        <w:r w:rsidR="00110A78" w:rsidRPr="00DF4CA8">
          <w:rPr>
            <w:rStyle w:val="Hyperlink"/>
            <w:noProof/>
          </w:rPr>
          <w:t>Re: Section 4 of Bill 27 Education Services Collective Agreement Act</w:t>
        </w:r>
        <w:r w:rsidR="00110A78">
          <w:rPr>
            <w:noProof/>
            <w:webHidden/>
          </w:rPr>
          <w:tab/>
        </w:r>
        <w:r w:rsidR="00110A78">
          <w:rPr>
            <w:noProof/>
            <w:webHidden/>
          </w:rPr>
          <w:fldChar w:fldCharType="begin"/>
        </w:r>
        <w:r w:rsidR="00110A78">
          <w:rPr>
            <w:noProof/>
            <w:webHidden/>
          </w:rPr>
          <w:instrText xml:space="preserve"> PAGEREF _Toc164943410 \h </w:instrText>
        </w:r>
        <w:r w:rsidR="00110A78">
          <w:rPr>
            <w:noProof/>
            <w:webHidden/>
          </w:rPr>
        </w:r>
        <w:r w:rsidR="00110A78">
          <w:rPr>
            <w:noProof/>
            <w:webHidden/>
          </w:rPr>
          <w:fldChar w:fldCharType="separate"/>
        </w:r>
        <w:r w:rsidR="00ED256F">
          <w:rPr>
            <w:noProof/>
            <w:webHidden/>
          </w:rPr>
          <w:t>114</w:t>
        </w:r>
        <w:r w:rsidR="00110A78">
          <w:rPr>
            <w:noProof/>
            <w:webHidden/>
          </w:rPr>
          <w:fldChar w:fldCharType="end"/>
        </w:r>
      </w:hyperlink>
    </w:p>
    <w:p w14:paraId="5C7D3ABF" w14:textId="2F9D47C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11" w:history="1">
        <w:r w:rsidR="00110A78" w:rsidRPr="00DF4CA8">
          <w:rPr>
            <w:rStyle w:val="Hyperlink"/>
          </w:rPr>
          <w:t>LETTER OF UNDERSTANDING No. 3.b</w:t>
        </w:r>
        <w:r w:rsidR="00110A78">
          <w:rPr>
            <w:webHidden/>
          </w:rPr>
          <w:tab/>
        </w:r>
        <w:r w:rsidR="00110A78">
          <w:rPr>
            <w:webHidden/>
          </w:rPr>
          <w:fldChar w:fldCharType="begin"/>
        </w:r>
        <w:r w:rsidR="00110A78">
          <w:rPr>
            <w:webHidden/>
          </w:rPr>
          <w:instrText xml:space="preserve"> PAGEREF _Toc164943411 \h </w:instrText>
        </w:r>
        <w:r w:rsidR="00110A78">
          <w:rPr>
            <w:webHidden/>
          </w:rPr>
        </w:r>
        <w:r w:rsidR="00110A78">
          <w:rPr>
            <w:webHidden/>
          </w:rPr>
          <w:fldChar w:fldCharType="separate"/>
        </w:r>
        <w:r w:rsidR="00ED256F">
          <w:rPr>
            <w:webHidden/>
          </w:rPr>
          <w:t>115</w:t>
        </w:r>
        <w:r w:rsidR="00110A78">
          <w:rPr>
            <w:webHidden/>
          </w:rPr>
          <w:fldChar w:fldCharType="end"/>
        </w:r>
      </w:hyperlink>
    </w:p>
    <w:p w14:paraId="4B439B43" w14:textId="784DECB4"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12" w:history="1">
        <w:r w:rsidR="00110A78" w:rsidRPr="00DF4CA8">
          <w:rPr>
            <w:rStyle w:val="Hyperlink"/>
            <w:rFonts w:cs="Arial"/>
            <w:iCs/>
            <w:noProof/>
          </w:rPr>
          <w:t xml:space="preserve">Re: </w:t>
        </w:r>
        <w:r w:rsidR="00110A78" w:rsidRPr="00DF4CA8">
          <w:rPr>
            <w:rStyle w:val="Hyperlink"/>
            <w:noProof/>
          </w:rPr>
          <w:t>Section 27.4 Education Services Collective Agreement Act</w:t>
        </w:r>
        <w:r w:rsidR="00110A78">
          <w:rPr>
            <w:noProof/>
            <w:webHidden/>
          </w:rPr>
          <w:tab/>
        </w:r>
        <w:r w:rsidR="00110A78">
          <w:rPr>
            <w:noProof/>
            <w:webHidden/>
          </w:rPr>
          <w:fldChar w:fldCharType="begin"/>
        </w:r>
        <w:r w:rsidR="00110A78">
          <w:rPr>
            <w:noProof/>
            <w:webHidden/>
          </w:rPr>
          <w:instrText xml:space="preserve"> PAGEREF _Toc164943412 \h </w:instrText>
        </w:r>
        <w:r w:rsidR="00110A78">
          <w:rPr>
            <w:noProof/>
            <w:webHidden/>
          </w:rPr>
        </w:r>
        <w:r w:rsidR="00110A78">
          <w:rPr>
            <w:noProof/>
            <w:webHidden/>
          </w:rPr>
          <w:fldChar w:fldCharType="separate"/>
        </w:r>
        <w:r w:rsidR="00ED256F">
          <w:rPr>
            <w:noProof/>
            <w:webHidden/>
          </w:rPr>
          <w:t>115</w:t>
        </w:r>
        <w:r w:rsidR="00110A78">
          <w:rPr>
            <w:noProof/>
            <w:webHidden/>
          </w:rPr>
          <w:fldChar w:fldCharType="end"/>
        </w:r>
      </w:hyperlink>
    </w:p>
    <w:p w14:paraId="7BA82610" w14:textId="4DC7935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13" w:history="1">
        <w:r w:rsidR="00110A78" w:rsidRPr="00DF4CA8">
          <w:rPr>
            <w:rStyle w:val="Hyperlink"/>
          </w:rPr>
          <w:t>LETTER OF UNDERSTANDING No. 4</w:t>
        </w:r>
        <w:r w:rsidR="00110A78">
          <w:rPr>
            <w:webHidden/>
          </w:rPr>
          <w:tab/>
        </w:r>
        <w:r w:rsidR="00110A78">
          <w:rPr>
            <w:webHidden/>
          </w:rPr>
          <w:fldChar w:fldCharType="begin"/>
        </w:r>
        <w:r w:rsidR="00110A78">
          <w:rPr>
            <w:webHidden/>
          </w:rPr>
          <w:instrText xml:space="preserve"> PAGEREF _Toc164943413 \h </w:instrText>
        </w:r>
        <w:r w:rsidR="00110A78">
          <w:rPr>
            <w:webHidden/>
          </w:rPr>
        </w:r>
        <w:r w:rsidR="00110A78">
          <w:rPr>
            <w:webHidden/>
          </w:rPr>
          <w:fldChar w:fldCharType="separate"/>
        </w:r>
        <w:r w:rsidR="00ED256F">
          <w:rPr>
            <w:webHidden/>
          </w:rPr>
          <w:t>116</w:t>
        </w:r>
        <w:r w:rsidR="00110A78">
          <w:rPr>
            <w:webHidden/>
          </w:rPr>
          <w:fldChar w:fldCharType="end"/>
        </w:r>
      </w:hyperlink>
    </w:p>
    <w:p w14:paraId="7CC93403" w14:textId="4DD6EE18"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14" w:history="1">
        <w:r w:rsidR="00110A78" w:rsidRPr="00DF4CA8">
          <w:rPr>
            <w:rStyle w:val="Hyperlink"/>
            <w:iCs/>
            <w:noProof/>
          </w:rPr>
          <w:t xml:space="preserve">Re: </w:t>
        </w:r>
        <w:r w:rsidR="00110A78" w:rsidRPr="00DF4CA8">
          <w:rPr>
            <w:rStyle w:val="Hyperlink"/>
            <w:noProof/>
          </w:rPr>
          <w:t>Employment Equity – Indigenous Peoples</w:t>
        </w:r>
        <w:r w:rsidR="00110A78">
          <w:rPr>
            <w:noProof/>
            <w:webHidden/>
          </w:rPr>
          <w:tab/>
        </w:r>
        <w:r w:rsidR="00110A78">
          <w:rPr>
            <w:noProof/>
            <w:webHidden/>
          </w:rPr>
          <w:fldChar w:fldCharType="begin"/>
        </w:r>
        <w:r w:rsidR="00110A78">
          <w:rPr>
            <w:noProof/>
            <w:webHidden/>
          </w:rPr>
          <w:instrText xml:space="preserve"> PAGEREF _Toc164943414 \h </w:instrText>
        </w:r>
        <w:r w:rsidR="00110A78">
          <w:rPr>
            <w:noProof/>
            <w:webHidden/>
          </w:rPr>
        </w:r>
        <w:r w:rsidR="00110A78">
          <w:rPr>
            <w:noProof/>
            <w:webHidden/>
          </w:rPr>
          <w:fldChar w:fldCharType="separate"/>
        </w:r>
        <w:r w:rsidR="00ED256F">
          <w:rPr>
            <w:noProof/>
            <w:webHidden/>
          </w:rPr>
          <w:t>116</w:t>
        </w:r>
        <w:r w:rsidR="00110A78">
          <w:rPr>
            <w:noProof/>
            <w:webHidden/>
          </w:rPr>
          <w:fldChar w:fldCharType="end"/>
        </w:r>
      </w:hyperlink>
    </w:p>
    <w:p w14:paraId="4DDD4F33" w14:textId="0D645DF4"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15" w:history="1">
        <w:r w:rsidR="00110A78" w:rsidRPr="00DF4CA8">
          <w:rPr>
            <w:rStyle w:val="Hyperlink"/>
          </w:rPr>
          <w:t>LETTER OF UNDERSTANDING No. 5</w:t>
        </w:r>
        <w:r w:rsidR="00110A78">
          <w:rPr>
            <w:webHidden/>
          </w:rPr>
          <w:tab/>
        </w:r>
        <w:r w:rsidR="00110A78">
          <w:rPr>
            <w:webHidden/>
          </w:rPr>
          <w:fldChar w:fldCharType="begin"/>
        </w:r>
        <w:r w:rsidR="00110A78">
          <w:rPr>
            <w:webHidden/>
          </w:rPr>
          <w:instrText xml:space="preserve"> PAGEREF _Toc164943415 \h </w:instrText>
        </w:r>
        <w:r w:rsidR="00110A78">
          <w:rPr>
            <w:webHidden/>
          </w:rPr>
        </w:r>
        <w:r w:rsidR="00110A78">
          <w:rPr>
            <w:webHidden/>
          </w:rPr>
          <w:fldChar w:fldCharType="separate"/>
        </w:r>
        <w:r w:rsidR="00ED256F">
          <w:rPr>
            <w:webHidden/>
          </w:rPr>
          <w:t>117</w:t>
        </w:r>
        <w:r w:rsidR="00110A78">
          <w:rPr>
            <w:webHidden/>
          </w:rPr>
          <w:fldChar w:fldCharType="end"/>
        </w:r>
      </w:hyperlink>
    </w:p>
    <w:p w14:paraId="3E3437F6" w14:textId="75534E70"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16" w:history="1">
        <w:r w:rsidR="00110A78" w:rsidRPr="00DF4CA8">
          <w:rPr>
            <w:rStyle w:val="Hyperlink"/>
            <w:noProof/>
          </w:rPr>
          <w:t>Re: Teacher Supply and Demand Initiatives</w:t>
        </w:r>
        <w:r w:rsidR="00110A78">
          <w:rPr>
            <w:noProof/>
            <w:webHidden/>
          </w:rPr>
          <w:tab/>
        </w:r>
        <w:r w:rsidR="00110A78">
          <w:rPr>
            <w:noProof/>
            <w:webHidden/>
          </w:rPr>
          <w:fldChar w:fldCharType="begin"/>
        </w:r>
        <w:r w:rsidR="00110A78">
          <w:rPr>
            <w:noProof/>
            <w:webHidden/>
          </w:rPr>
          <w:instrText xml:space="preserve"> PAGEREF _Toc164943416 \h </w:instrText>
        </w:r>
        <w:r w:rsidR="00110A78">
          <w:rPr>
            <w:noProof/>
            <w:webHidden/>
          </w:rPr>
        </w:r>
        <w:r w:rsidR="00110A78">
          <w:rPr>
            <w:noProof/>
            <w:webHidden/>
          </w:rPr>
          <w:fldChar w:fldCharType="separate"/>
        </w:r>
        <w:r w:rsidR="00ED256F">
          <w:rPr>
            <w:noProof/>
            <w:webHidden/>
          </w:rPr>
          <w:t>117</w:t>
        </w:r>
        <w:r w:rsidR="00110A78">
          <w:rPr>
            <w:noProof/>
            <w:webHidden/>
          </w:rPr>
          <w:fldChar w:fldCharType="end"/>
        </w:r>
      </w:hyperlink>
    </w:p>
    <w:p w14:paraId="7453A970" w14:textId="19E7B42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17" w:history="1">
        <w:r w:rsidR="00110A78" w:rsidRPr="00DF4CA8">
          <w:rPr>
            <w:rStyle w:val="Hyperlink"/>
          </w:rPr>
          <w:t>LETTER OF UNDERSTANDING No. 6</w:t>
        </w:r>
        <w:r w:rsidR="00110A78">
          <w:rPr>
            <w:webHidden/>
          </w:rPr>
          <w:tab/>
        </w:r>
        <w:r w:rsidR="00110A78">
          <w:rPr>
            <w:webHidden/>
          </w:rPr>
          <w:fldChar w:fldCharType="begin"/>
        </w:r>
        <w:r w:rsidR="00110A78">
          <w:rPr>
            <w:webHidden/>
          </w:rPr>
          <w:instrText xml:space="preserve"> PAGEREF _Toc164943417 \h </w:instrText>
        </w:r>
        <w:r w:rsidR="00110A78">
          <w:rPr>
            <w:webHidden/>
          </w:rPr>
        </w:r>
        <w:r w:rsidR="00110A78">
          <w:rPr>
            <w:webHidden/>
          </w:rPr>
          <w:fldChar w:fldCharType="separate"/>
        </w:r>
        <w:r w:rsidR="00ED256F">
          <w:rPr>
            <w:webHidden/>
          </w:rPr>
          <w:t>121</w:t>
        </w:r>
        <w:r w:rsidR="00110A78">
          <w:rPr>
            <w:webHidden/>
          </w:rPr>
          <w:fldChar w:fldCharType="end"/>
        </w:r>
      </w:hyperlink>
    </w:p>
    <w:p w14:paraId="48981C0F" w14:textId="116EEAE0"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18" w:history="1">
        <w:r w:rsidR="00110A78" w:rsidRPr="00DF4CA8">
          <w:rPr>
            <w:rStyle w:val="Hyperlink"/>
            <w:noProof/>
          </w:rPr>
          <w:t>Re: Article C.2. – Porting of Seniority – Separate Seniority Lists</w:t>
        </w:r>
        <w:r w:rsidR="00110A78">
          <w:rPr>
            <w:noProof/>
            <w:webHidden/>
          </w:rPr>
          <w:tab/>
        </w:r>
        <w:r w:rsidR="00110A78">
          <w:rPr>
            <w:noProof/>
            <w:webHidden/>
          </w:rPr>
          <w:fldChar w:fldCharType="begin"/>
        </w:r>
        <w:r w:rsidR="00110A78">
          <w:rPr>
            <w:noProof/>
            <w:webHidden/>
          </w:rPr>
          <w:instrText xml:space="preserve"> PAGEREF _Toc164943418 \h </w:instrText>
        </w:r>
        <w:r w:rsidR="00110A78">
          <w:rPr>
            <w:noProof/>
            <w:webHidden/>
          </w:rPr>
        </w:r>
        <w:r w:rsidR="00110A78">
          <w:rPr>
            <w:noProof/>
            <w:webHidden/>
          </w:rPr>
          <w:fldChar w:fldCharType="separate"/>
        </w:r>
        <w:r w:rsidR="00ED256F">
          <w:rPr>
            <w:noProof/>
            <w:webHidden/>
          </w:rPr>
          <w:t>121</w:t>
        </w:r>
        <w:r w:rsidR="00110A78">
          <w:rPr>
            <w:noProof/>
            <w:webHidden/>
          </w:rPr>
          <w:fldChar w:fldCharType="end"/>
        </w:r>
      </w:hyperlink>
    </w:p>
    <w:p w14:paraId="0E79345C" w14:textId="740DB2C7"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19" w:history="1">
        <w:r w:rsidR="00110A78" w:rsidRPr="00DF4CA8">
          <w:rPr>
            <w:rStyle w:val="Hyperlink"/>
          </w:rPr>
          <w:t>LETTER OF UNDERSTANDING No. 7</w:t>
        </w:r>
        <w:r w:rsidR="00110A78">
          <w:rPr>
            <w:webHidden/>
          </w:rPr>
          <w:tab/>
        </w:r>
        <w:r w:rsidR="00110A78">
          <w:rPr>
            <w:webHidden/>
          </w:rPr>
          <w:fldChar w:fldCharType="begin"/>
        </w:r>
        <w:r w:rsidR="00110A78">
          <w:rPr>
            <w:webHidden/>
          </w:rPr>
          <w:instrText xml:space="preserve"> PAGEREF _Toc164943419 \h </w:instrText>
        </w:r>
        <w:r w:rsidR="00110A78">
          <w:rPr>
            <w:webHidden/>
          </w:rPr>
        </w:r>
        <w:r w:rsidR="00110A78">
          <w:rPr>
            <w:webHidden/>
          </w:rPr>
          <w:fldChar w:fldCharType="separate"/>
        </w:r>
        <w:r w:rsidR="00ED256F">
          <w:rPr>
            <w:webHidden/>
          </w:rPr>
          <w:t>123</w:t>
        </w:r>
        <w:r w:rsidR="00110A78">
          <w:rPr>
            <w:webHidden/>
          </w:rPr>
          <w:fldChar w:fldCharType="end"/>
        </w:r>
      </w:hyperlink>
    </w:p>
    <w:p w14:paraId="5ADA56C8" w14:textId="20279039" w:rsidR="00110A78" w:rsidRDefault="00000000">
      <w:pPr>
        <w:pStyle w:val="TOC3"/>
        <w:tabs>
          <w:tab w:val="right" w:leader="dot" w:pos="9350"/>
        </w:tabs>
        <w:rPr>
          <w:rStyle w:val="Hyperlink"/>
          <w:noProof/>
        </w:rPr>
      </w:pPr>
      <w:hyperlink w:anchor="_Toc164943420" w:history="1">
        <w:r w:rsidR="00110A78" w:rsidRPr="00DF4CA8">
          <w:rPr>
            <w:rStyle w:val="Hyperlink"/>
            <w:noProof/>
          </w:rPr>
          <w:t>Re: Article C.2 – Porting of Seniority &amp; Article G.1 Portability of Sick Leave – Simultaneously Holding Part-Time Appointments in Two Different Districts</w:t>
        </w:r>
        <w:r w:rsidR="00110A78">
          <w:rPr>
            <w:noProof/>
            <w:webHidden/>
          </w:rPr>
          <w:tab/>
        </w:r>
        <w:r w:rsidR="00110A78">
          <w:rPr>
            <w:noProof/>
            <w:webHidden/>
          </w:rPr>
          <w:fldChar w:fldCharType="begin"/>
        </w:r>
        <w:r w:rsidR="00110A78">
          <w:rPr>
            <w:noProof/>
            <w:webHidden/>
          </w:rPr>
          <w:instrText xml:space="preserve"> PAGEREF _Toc164943420 \h </w:instrText>
        </w:r>
        <w:r w:rsidR="00110A78">
          <w:rPr>
            <w:noProof/>
            <w:webHidden/>
          </w:rPr>
        </w:r>
        <w:r w:rsidR="00110A78">
          <w:rPr>
            <w:noProof/>
            <w:webHidden/>
          </w:rPr>
          <w:fldChar w:fldCharType="separate"/>
        </w:r>
        <w:r w:rsidR="00ED256F">
          <w:rPr>
            <w:noProof/>
            <w:webHidden/>
          </w:rPr>
          <w:t>123</w:t>
        </w:r>
        <w:r w:rsidR="00110A78">
          <w:rPr>
            <w:noProof/>
            <w:webHidden/>
          </w:rPr>
          <w:fldChar w:fldCharType="end"/>
        </w:r>
      </w:hyperlink>
    </w:p>
    <w:p w14:paraId="4462B7D6" w14:textId="77777777" w:rsidR="00110A78" w:rsidRPr="00D93D3E" w:rsidRDefault="00110A78" w:rsidP="00D93D3E">
      <w:pPr>
        <w:rPr>
          <w:rFonts w:eastAsiaTheme="minorEastAsia"/>
          <w:noProof/>
        </w:rPr>
      </w:pPr>
    </w:p>
    <w:p w14:paraId="05401AB0" w14:textId="577BC6D0"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21" w:history="1">
        <w:r w:rsidR="00110A78" w:rsidRPr="00DF4CA8">
          <w:rPr>
            <w:rStyle w:val="Hyperlink"/>
          </w:rPr>
          <w:t>LETTER OF UNDERSTANDING No. 8</w:t>
        </w:r>
        <w:r w:rsidR="00110A78">
          <w:rPr>
            <w:webHidden/>
          </w:rPr>
          <w:tab/>
        </w:r>
        <w:r w:rsidR="00110A78">
          <w:rPr>
            <w:webHidden/>
          </w:rPr>
          <w:fldChar w:fldCharType="begin"/>
        </w:r>
        <w:r w:rsidR="00110A78">
          <w:rPr>
            <w:webHidden/>
          </w:rPr>
          <w:instrText xml:space="preserve"> PAGEREF _Toc164943421 \h </w:instrText>
        </w:r>
        <w:r w:rsidR="00110A78">
          <w:rPr>
            <w:webHidden/>
          </w:rPr>
        </w:r>
        <w:r w:rsidR="00110A78">
          <w:rPr>
            <w:webHidden/>
          </w:rPr>
          <w:fldChar w:fldCharType="separate"/>
        </w:r>
        <w:r w:rsidR="00ED256F">
          <w:rPr>
            <w:webHidden/>
          </w:rPr>
          <w:t>125</w:t>
        </w:r>
        <w:r w:rsidR="00110A78">
          <w:rPr>
            <w:webHidden/>
          </w:rPr>
          <w:fldChar w:fldCharType="end"/>
        </w:r>
      </w:hyperlink>
    </w:p>
    <w:p w14:paraId="074C9839" w14:textId="64D83175"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22" w:history="1">
        <w:r w:rsidR="00110A78" w:rsidRPr="00DF4CA8">
          <w:rPr>
            <w:rStyle w:val="Hyperlink"/>
            <w:noProof/>
          </w:rPr>
          <w:t>Re: Article C.2 – Porting of Seniority – Laid off Teachers who are Currently on the Recall List</w:t>
        </w:r>
        <w:r w:rsidR="00110A78">
          <w:rPr>
            <w:noProof/>
            <w:webHidden/>
          </w:rPr>
          <w:tab/>
        </w:r>
        <w:r w:rsidR="00110A78">
          <w:rPr>
            <w:noProof/>
            <w:webHidden/>
          </w:rPr>
          <w:fldChar w:fldCharType="begin"/>
        </w:r>
        <w:r w:rsidR="00110A78">
          <w:rPr>
            <w:noProof/>
            <w:webHidden/>
          </w:rPr>
          <w:instrText xml:space="preserve"> PAGEREF _Toc164943422 \h </w:instrText>
        </w:r>
        <w:r w:rsidR="00110A78">
          <w:rPr>
            <w:noProof/>
            <w:webHidden/>
          </w:rPr>
        </w:r>
        <w:r w:rsidR="00110A78">
          <w:rPr>
            <w:noProof/>
            <w:webHidden/>
          </w:rPr>
          <w:fldChar w:fldCharType="separate"/>
        </w:r>
        <w:r w:rsidR="00ED256F">
          <w:rPr>
            <w:noProof/>
            <w:webHidden/>
          </w:rPr>
          <w:t>125</w:t>
        </w:r>
        <w:r w:rsidR="00110A78">
          <w:rPr>
            <w:noProof/>
            <w:webHidden/>
          </w:rPr>
          <w:fldChar w:fldCharType="end"/>
        </w:r>
      </w:hyperlink>
    </w:p>
    <w:p w14:paraId="207884B9" w14:textId="46D3EFB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23" w:history="1">
        <w:r w:rsidR="00110A78" w:rsidRPr="00DF4CA8">
          <w:rPr>
            <w:rStyle w:val="Hyperlink"/>
          </w:rPr>
          <w:t>LETTER OF UNDERSTANDING No. 9</w:t>
        </w:r>
        <w:r w:rsidR="00110A78">
          <w:rPr>
            <w:webHidden/>
          </w:rPr>
          <w:tab/>
        </w:r>
        <w:r w:rsidR="00110A78">
          <w:rPr>
            <w:webHidden/>
          </w:rPr>
          <w:fldChar w:fldCharType="begin"/>
        </w:r>
        <w:r w:rsidR="00110A78">
          <w:rPr>
            <w:webHidden/>
          </w:rPr>
          <w:instrText xml:space="preserve"> PAGEREF _Toc164943423 \h </w:instrText>
        </w:r>
        <w:r w:rsidR="00110A78">
          <w:rPr>
            <w:webHidden/>
          </w:rPr>
        </w:r>
        <w:r w:rsidR="00110A78">
          <w:rPr>
            <w:webHidden/>
          </w:rPr>
          <w:fldChar w:fldCharType="separate"/>
        </w:r>
        <w:r w:rsidR="00ED256F">
          <w:rPr>
            <w:webHidden/>
          </w:rPr>
          <w:t>127</w:t>
        </w:r>
        <w:r w:rsidR="00110A78">
          <w:rPr>
            <w:webHidden/>
          </w:rPr>
          <w:fldChar w:fldCharType="end"/>
        </w:r>
      </w:hyperlink>
    </w:p>
    <w:p w14:paraId="4A8861A8" w14:textId="757A597B"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24" w:history="1">
        <w:r w:rsidR="00110A78" w:rsidRPr="00DF4CA8">
          <w:rPr>
            <w:rStyle w:val="Hyperlink"/>
            <w:noProof/>
          </w:rPr>
          <w:t>Re: Provincial Extended Health Benefit Plan</w:t>
        </w:r>
        <w:r w:rsidR="00110A78">
          <w:rPr>
            <w:noProof/>
            <w:webHidden/>
          </w:rPr>
          <w:tab/>
        </w:r>
        <w:r w:rsidR="00110A78">
          <w:rPr>
            <w:noProof/>
            <w:webHidden/>
          </w:rPr>
          <w:fldChar w:fldCharType="begin"/>
        </w:r>
        <w:r w:rsidR="00110A78">
          <w:rPr>
            <w:noProof/>
            <w:webHidden/>
          </w:rPr>
          <w:instrText xml:space="preserve"> PAGEREF _Toc164943424 \h </w:instrText>
        </w:r>
        <w:r w:rsidR="00110A78">
          <w:rPr>
            <w:noProof/>
            <w:webHidden/>
          </w:rPr>
        </w:r>
        <w:r w:rsidR="00110A78">
          <w:rPr>
            <w:noProof/>
            <w:webHidden/>
          </w:rPr>
          <w:fldChar w:fldCharType="separate"/>
        </w:r>
        <w:r w:rsidR="00ED256F">
          <w:rPr>
            <w:noProof/>
            <w:webHidden/>
          </w:rPr>
          <w:t>127</w:t>
        </w:r>
        <w:r w:rsidR="00110A78">
          <w:rPr>
            <w:noProof/>
            <w:webHidden/>
          </w:rPr>
          <w:fldChar w:fldCharType="end"/>
        </w:r>
      </w:hyperlink>
    </w:p>
    <w:p w14:paraId="6D174990" w14:textId="5642F4C6"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25" w:history="1">
        <w:r w:rsidR="00110A78" w:rsidRPr="00DF4CA8">
          <w:rPr>
            <w:rStyle w:val="Hyperlink"/>
            <w:noProof/>
          </w:rPr>
          <w:t>Appendix A to Letter of Understanding No. 9</w:t>
        </w:r>
        <w:r w:rsidR="00110A78">
          <w:rPr>
            <w:noProof/>
            <w:webHidden/>
          </w:rPr>
          <w:tab/>
        </w:r>
        <w:r w:rsidR="00110A78">
          <w:rPr>
            <w:noProof/>
            <w:webHidden/>
          </w:rPr>
          <w:fldChar w:fldCharType="begin"/>
        </w:r>
        <w:r w:rsidR="00110A78">
          <w:rPr>
            <w:noProof/>
            <w:webHidden/>
          </w:rPr>
          <w:instrText xml:space="preserve"> PAGEREF _Toc164943425 \h </w:instrText>
        </w:r>
        <w:r w:rsidR="00110A78">
          <w:rPr>
            <w:noProof/>
            <w:webHidden/>
          </w:rPr>
        </w:r>
        <w:r w:rsidR="00110A78">
          <w:rPr>
            <w:noProof/>
            <w:webHidden/>
          </w:rPr>
          <w:fldChar w:fldCharType="separate"/>
        </w:r>
        <w:r w:rsidR="00ED256F">
          <w:rPr>
            <w:noProof/>
            <w:webHidden/>
          </w:rPr>
          <w:t>129</w:t>
        </w:r>
        <w:r w:rsidR="00110A78">
          <w:rPr>
            <w:noProof/>
            <w:webHidden/>
          </w:rPr>
          <w:fldChar w:fldCharType="end"/>
        </w:r>
      </w:hyperlink>
    </w:p>
    <w:p w14:paraId="316E09DB" w14:textId="1AA15DDB"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26" w:history="1">
        <w:r w:rsidR="00110A78" w:rsidRPr="00DF4CA8">
          <w:rPr>
            <w:rStyle w:val="Hyperlink"/>
          </w:rPr>
          <w:t>LETTER OF UNDERSTANDING No. 10</w:t>
        </w:r>
        <w:r w:rsidR="00110A78">
          <w:rPr>
            <w:webHidden/>
          </w:rPr>
          <w:tab/>
        </w:r>
        <w:r w:rsidR="00110A78">
          <w:rPr>
            <w:webHidden/>
          </w:rPr>
          <w:fldChar w:fldCharType="begin"/>
        </w:r>
        <w:r w:rsidR="00110A78">
          <w:rPr>
            <w:webHidden/>
          </w:rPr>
          <w:instrText xml:space="preserve"> PAGEREF _Toc164943426 \h </w:instrText>
        </w:r>
        <w:r w:rsidR="00110A78">
          <w:rPr>
            <w:webHidden/>
          </w:rPr>
        </w:r>
        <w:r w:rsidR="00110A78">
          <w:rPr>
            <w:webHidden/>
          </w:rPr>
          <w:fldChar w:fldCharType="separate"/>
        </w:r>
        <w:r w:rsidR="00ED256F">
          <w:rPr>
            <w:webHidden/>
          </w:rPr>
          <w:t>131</w:t>
        </w:r>
        <w:r w:rsidR="00110A78">
          <w:rPr>
            <w:webHidden/>
          </w:rPr>
          <w:fldChar w:fldCharType="end"/>
        </w:r>
      </w:hyperlink>
    </w:p>
    <w:p w14:paraId="657CE9CD" w14:textId="4DDF19FA"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27" w:history="1">
        <w:r w:rsidR="00110A78" w:rsidRPr="00DF4CA8">
          <w:rPr>
            <w:rStyle w:val="Hyperlink"/>
            <w:noProof/>
          </w:rPr>
          <w:t>Re: Recruitment and Retention for Teachers at Beaverdell and Big White Elementary Schools</w:t>
        </w:r>
        <w:r w:rsidR="00110A78">
          <w:rPr>
            <w:noProof/>
            <w:webHidden/>
          </w:rPr>
          <w:tab/>
        </w:r>
        <w:r w:rsidR="00110A78">
          <w:rPr>
            <w:noProof/>
            <w:webHidden/>
          </w:rPr>
          <w:fldChar w:fldCharType="begin"/>
        </w:r>
        <w:r w:rsidR="00110A78">
          <w:rPr>
            <w:noProof/>
            <w:webHidden/>
          </w:rPr>
          <w:instrText xml:space="preserve"> PAGEREF _Toc164943427 \h </w:instrText>
        </w:r>
        <w:r w:rsidR="00110A78">
          <w:rPr>
            <w:noProof/>
            <w:webHidden/>
          </w:rPr>
        </w:r>
        <w:r w:rsidR="00110A78">
          <w:rPr>
            <w:noProof/>
            <w:webHidden/>
          </w:rPr>
          <w:fldChar w:fldCharType="separate"/>
        </w:r>
        <w:r w:rsidR="00ED256F">
          <w:rPr>
            <w:noProof/>
            <w:webHidden/>
          </w:rPr>
          <w:t>131</w:t>
        </w:r>
        <w:r w:rsidR="00110A78">
          <w:rPr>
            <w:noProof/>
            <w:webHidden/>
          </w:rPr>
          <w:fldChar w:fldCharType="end"/>
        </w:r>
      </w:hyperlink>
    </w:p>
    <w:p w14:paraId="0422561C" w14:textId="1C3D1F2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28" w:history="1">
        <w:r w:rsidR="00110A78" w:rsidRPr="00DF4CA8">
          <w:rPr>
            <w:rStyle w:val="Hyperlink"/>
          </w:rPr>
          <w:t>LETTER OF UNDERSTANDING NO. 11</w:t>
        </w:r>
        <w:r w:rsidR="00110A78">
          <w:rPr>
            <w:webHidden/>
          </w:rPr>
          <w:tab/>
        </w:r>
        <w:r w:rsidR="00110A78">
          <w:rPr>
            <w:webHidden/>
          </w:rPr>
          <w:fldChar w:fldCharType="begin"/>
        </w:r>
        <w:r w:rsidR="00110A78">
          <w:rPr>
            <w:webHidden/>
          </w:rPr>
          <w:instrText xml:space="preserve"> PAGEREF _Toc164943428 \h </w:instrText>
        </w:r>
        <w:r w:rsidR="00110A78">
          <w:rPr>
            <w:webHidden/>
          </w:rPr>
        </w:r>
        <w:r w:rsidR="00110A78">
          <w:rPr>
            <w:webHidden/>
          </w:rPr>
          <w:fldChar w:fldCharType="separate"/>
        </w:r>
        <w:r w:rsidR="00ED256F">
          <w:rPr>
            <w:webHidden/>
          </w:rPr>
          <w:t>132</w:t>
        </w:r>
        <w:r w:rsidR="00110A78">
          <w:rPr>
            <w:webHidden/>
          </w:rPr>
          <w:fldChar w:fldCharType="end"/>
        </w:r>
      </w:hyperlink>
    </w:p>
    <w:p w14:paraId="344E3495" w14:textId="1A57C47E"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29" w:history="1">
        <w:r w:rsidR="00110A78" w:rsidRPr="00DF4CA8">
          <w:rPr>
            <w:rStyle w:val="Hyperlink"/>
            <w:noProof/>
          </w:rPr>
          <w:t>Re: Article C.4 TTOC Employment – TTOC Experience Credit Transfer within a District</w:t>
        </w:r>
        <w:r w:rsidR="00110A78">
          <w:rPr>
            <w:noProof/>
            <w:webHidden/>
          </w:rPr>
          <w:tab/>
        </w:r>
        <w:r w:rsidR="00110A78">
          <w:rPr>
            <w:noProof/>
            <w:webHidden/>
          </w:rPr>
          <w:fldChar w:fldCharType="begin"/>
        </w:r>
        <w:r w:rsidR="00110A78">
          <w:rPr>
            <w:noProof/>
            <w:webHidden/>
          </w:rPr>
          <w:instrText xml:space="preserve"> PAGEREF _Toc164943429 \h </w:instrText>
        </w:r>
        <w:r w:rsidR="00110A78">
          <w:rPr>
            <w:noProof/>
            <w:webHidden/>
          </w:rPr>
        </w:r>
        <w:r w:rsidR="00110A78">
          <w:rPr>
            <w:noProof/>
            <w:webHidden/>
          </w:rPr>
          <w:fldChar w:fldCharType="separate"/>
        </w:r>
        <w:r w:rsidR="00ED256F">
          <w:rPr>
            <w:noProof/>
            <w:webHidden/>
          </w:rPr>
          <w:t>132</w:t>
        </w:r>
        <w:r w:rsidR="00110A78">
          <w:rPr>
            <w:noProof/>
            <w:webHidden/>
          </w:rPr>
          <w:fldChar w:fldCharType="end"/>
        </w:r>
      </w:hyperlink>
    </w:p>
    <w:p w14:paraId="37440BC0" w14:textId="6369794C"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30" w:history="1">
        <w:r w:rsidR="00110A78" w:rsidRPr="00DF4CA8">
          <w:rPr>
            <w:rStyle w:val="Hyperlink"/>
            <w:noProof/>
          </w:rPr>
          <w:t>TEACHER NOTICE: LOU 11 – TTOC EXPERIENCE TRANSFER REQUEST – FORM A</w:t>
        </w:r>
        <w:r w:rsidR="00110A78">
          <w:rPr>
            <w:noProof/>
            <w:webHidden/>
          </w:rPr>
          <w:tab/>
        </w:r>
        <w:r w:rsidR="00110A78">
          <w:rPr>
            <w:noProof/>
            <w:webHidden/>
          </w:rPr>
          <w:fldChar w:fldCharType="begin"/>
        </w:r>
        <w:r w:rsidR="00110A78">
          <w:rPr>
            <w:noProof/>
            <w:webHidden/>
          </w:rPr>
          <w:instrText xml:space="preserve"> PAGEREF _Toc164943430 \h </w:instrText>
        </w:r>
        <w:r w:rsidR="00110A78">
          <w:rPr>
            <w:noProof/>
            <w:webHidden/>
          </w:rPr>
        </w:r>
        <w:r w:rsidR="00110A78">
          <w:rPr>
            <w:noProof/>
            <w:webHidden/>
          </w:rPr>
          <w:fldChar w:fldCharType="separate"/>
        </w:r>
        <w:r w:rsidR="00ED256F">
          <w:rPr>
            <w:noProof/>
            <w:webHidden/>
          </w:rPr>
          <w:t>134</w:t>
        </w:r>
        <w:r w:rsidR="00110A78">
          <w:rPr>
            <w:noProof/>
            <w:webHidden/>
          </w:rPr>
          <w:fldChar w:fldCharType="end"/>
        </w:r>
      </w:hyperlink>
    </w:p>
    <w:p w14:paraId="48839380" w14:textId="18152012"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31" w:history="1">
        <w:r w:rsidR="00110A78" w:rsidRPr="00DF4CA8">
          <w:rPr>
            <w:rStyle w:val="Hyperlink"/>
            <w:noProof/>
          </w:rPr>
          <w:t>Re: August 31</w:t>
        </w:r>
        <w:r w:rsidR="00110A78" w:rsidRPr="00DF4CA8">
          <w:rPr>
            <w:rStyle w:val="Hyperlink"/>
            <w:noProof/>
            <w:vertAlign w:val="superscript"/>
          </w:rPr>
          <w:t>st</w:t>
        </w:r>
        <w:r w:rsidR="00110A78" w:rsidRPr="00DF4CA8">
          <w:rPr>
            <w:rStyle w:val="Hyperlink"/>
            <w:noProof/>
          </w:rPr>
          <w:t xml:space="preserve"> transfers for TTOC experience accrued up to and including June 30</w:t>
        </w:r>
        <w:r w:rsidR="00110A78" w:rsidRPr="00DF4CA8">
          <w:rPr>
            <w:rStyle w:val="Hyperlink"/>
            <w:noProof/>
            <w:vertAlign w:val="superscript"/>
          </w:rPr>
          <w:t>th</w:t>
        </w:r>
        <w:r w:rsidR="00110A78">
          <w:rPr>
            <w:noProof/>
            <w:webHidden/>
          </w:rPr>
          <w:tab/>
        </w:r>
        <w:r w:rsidR="00110A78">
          <w:rPr>
            <w:noProof/>
            <w:webHidden/>
          </w:rPr>
          <w:fldChar w:fldCharType="begin"/>
        </w:r>
        <w:r w:rsidR="00110A78">
          <w:rPr>
            <w:noProof/>
            <w:webHidden/>
          </w:rPr>
          <w:instrText xml:space="preserve"> PAGEREF _Toc164943431 \h </w:instrText>
        </w:r>
        <w:r w:rsidR="00110A78">
          <w:rPr>
            <w:noProof/>
            <w:webHidden/>
          </w:rPr>
        </w:r>
        <w:r w:rsidR="00110A78">
          <w:rPr>
            <w:noProof/>
            <w:webHidden/>
          </w:rPr>
          <w:fldChar w:fldCharType="separate"/>
        </w:r>
        <w:r w:rsidR="00ED256F">
          <w:rPr>
            <w:noProof/>
            <w:webHidden/>
          </w:rPr>
          <w:t>134</w:t>
        </w:r>
        <w:r w:rsidR="00110A78">
          <w:rPr>
            <w:noProof/>
            <w:webHidden/>
          </w:rPr>
          <w:fldChar w:fldCharType="end"/>
        </w:r>
      </w:hyperlink>
    </w:p>
    <w:p w14:paraId="7ABE6BAA" w14:textId="3BBC976E"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32" w:history="1">
        <w:r w:rsidR="00110A78" w:rsidRPr="00DF4CA8">
          <w:rPr>
            <w:rStyle w:val="Hyperlink"/>
            <w:noProof/>
          </w:rPr>
          <w:t>TEACHER NOTICE: LOU 11 - TTOC EXPERIENCE TRANSFER REQUEST - FORM B</w:t>
        </w:r>
        <w:r w:rsidR="00110A78">
          <w:rPr>
            <w:noProof/>
            <w:webHidden/>
          </w:rPr>
          <w:tab/>
        </w:r>
        <w:r w:rsidR="00110A78">
          <w:rPr>
            <w:noProof/>
            <w:webHidden/>
          </w:rPr>
          <w:fldChar w:fldCharType="begin"/>
        </w:r>
        <w:r w:rsidR="00110A78">
          <w:rPr>
            <w:noProof/>
            <w:webHidden/>
          </w:rPr>
          <w:instrText xml:space="preserve"> PAGEREF _Toc164943432 \h </w:instrText>
        </w:r>
        <w:r w:rsidR="00110A78">
          <w:rPr>
            <w:noProof/>
            <w:webHidden/>
          </w:rPr>
        </w:r>
        <w:r w:rsidR="00110A78">
          <w:rPr>
            <w:noProof/>
            <w:webHidden/>
          </w:rPr>
          <w:fldChar w:fldCharType="separate"/>
        </w:r>
        <w:r w:rsidR="00ED256F">
          <w:rPr>
            <w:noProof/>
            <w:webHidden/>
          </w:rPr>
          <w:t>135</w:t>
        </w:r>
        <w:r w:rsidR="00110A78">
          <w:rPr>
            <w:noProof/>
            <w:webHidden/>
          </w:rPr>
          <w:fldChar w:fldCharType="end"/>
        </w:r>
      </w:hyperlink>
    </w:p>
    <w:p w14:paraId="7635549C" w14:textId="06D4662C"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33" w:history="1">
        <w:r w:rsidR="00110A78" w:rsidRPr="00DF4CA8">
          <w:rPr>
            <w:rStyle w:val="Hyperlink"/>
            <w:noProof/>
          </w:rPr>
          <w:t>Re: December 31</w:t>
        </w:r>
        <w:r w:rsidR="00110A78" w:rsidRPr="00DF4CA8">
          <w:rPr>
            <w:rStyle w:val="Hyperlink"/>
            <w:noProof/>
            <w:vertAlign w:val="superscript"/>
          </w:rPr>
          <w:t>st</w:t>
        </w:r>
        <w:r w:rsidR="00110A78" w:rsidRPr="00DF4CA8">
          <w:rPr>
            <w:rStyle w:val="Hyperlink"/>
            <w:noProof/>
          </w:rPr>
          <w:t xml:space="preserve"> transfers for TTOC experience accrued up to and including November 15</w:t>
        </w:r>
        <w:r w:rsidR="00110A78" w:rsidRPr="00DF4CA8">
          <w:rPr>
            <w:rStyle w:val="Hyperlink"/>
            <w:noProof/>
            <w:vertAlign w:val="superscript"/>
          </w:rPr>
          <w:t>th</w:t>
        </w:r>
        <w:r w:rsidR="00110A78">
          <w:rPr>
            <w:noProof/>
            <w:webHidden/>
          </w:rPr>
          <w:tab/>
        </w:r>
        <w:r w:rsidR="00110A78">
          <w:rPr>
            <w:noProof/>
            <w:webHidden/>
          </w:rPr>
          <w:fldChar w:fldCharType="begin"/>
        </w:r>
        <w:r w:rsidR="00110A78">
          <w:rPr>
            <w:noProof/>
            <w:webHidden/>
          </w:rPr>
          <w:instrText xml:space="preserve"> PAGEREF _Toc164943433 \h </w:instrText>
        </w:r>
        <w:r w:rsidR="00110A78">
          <w:rPr>
            <w:noProof/>
            <w:webHidden/>
          </w:rPr>
        </w:r>
        <w:r w:rsidR="00110A78">
          <w:rPr>
            <w:noProof/>
            <w:webHidden/>
          </w:rPr>
          <w:fldChar w:fldCharType="separate"/>
        </w:r>
        <w:r w:rsidR="00ED256F">
          <w:rPr>
            <w:noProof/>
            <w:webHidden/>
          </w:rPr>
          <w:t>135</w:t>
        </w:r>
        <w:r w:rsidR="00110A78">
          <w:rPr>
            <w:noProof/>
            <w:webHidden/>
          </w:rPr>
          <w:fldChar w:fldCharType="end"/>
        </w:r>
      </w:hyperlink>
    </w:p>
    <w:p w14:paraId="76FBEE9D" w14:textId="551159D6"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34" w:history="1">
        <w:r w:rsidR="00110A78" w:rsidRPr="00DF4CA8">
          <w:rPr>
            <w:rStyle w:val="Hyperlink"/>
          </w:rPr>
          <w:t>LETTER OF UNDERSTANDING NO. 12</w:t>
        </w:r>
        <w:r w:rsidR="00110A78">
          <w:rPr>
            <w:webHidden/>
          </w:rPr>
          <w:tab/>
        </w:r>
        <w:r w:rsidR="00110A78">
          <w:rPr>
            <w:webHidden/>
          </w:rPr>
          <w:fldChar w:fldCharType="begin"/>
        </w:r>
        <w:r w:rsidR="00110A78">
          <w:rPr>
            <w:webHidden/>
          </w:rPr>
          <w:instrText xml:space="preserve"> PAGEREF _Toc164943434 \h </w:instrText>
        </w:r>
        <w:r w:rsidR="00110A78">
          <w:rPr>
            <w:webHidden/>
          </w:rPr>
        </w:r>
        <w:r w:rsidR="00110A78">
          <w:rPr>
            <w:webHidden/>
          </w:rPr>
          <w:fldChar w:fldCharType="separate"/>
        </w:r>
        <w:r w:rsidR="00ED256F">
          <w:rPr>
            <w:webHidden/>
          </w:rPr>
          <w:t>136</w:t>
        </w:r>
        <w:r w:rsidR="00110A78">
          <w:rPr>
            <w:webHidden/>
          </w:rPr>
          <w:fldChar w:fldCharType="end"/>
        </w:r>
      </w:hyperlink>
    </w:p>
    <w:p w14:paraId="39FDE64F" w14:textId="2AA176B2"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35" w:history="1">
        <w:r w:rsidR="00110A78" w:rsidRPr="00DF4CA8">
          <w:rPr>
            <w:rStyle w:val="Hyperlink"/>
            <w:rFonts w:cs="Arial"/>
            <w:noProof/>
          </w:rPr>
          <w:t>Re: Agreement Regarding Restoration of Class Size, Composition, Ratios and Ancillary Language</w:t>
        </w:r>
        <w:r w:rsidR="00110A78">
          <w:rPr>
            <w:noProof/>
            <w:webHidden/>
          </w:rPr>
          <w:tab/>
        </w:r>
        <w:r w:rsidR="00110A78">
          <w:rPr>
            <w:noProof/>
            <w:webHidden/>
          </w:rPr>
          <w:fldChar w:fldCharType="begin"/>
        </w:r>
        <w:r w:rsidR="00110A78">
          <w:rPr>
            <w:noProof/>
            <w:webHidden/>
          </w:rPr>
          <w:instrText xml:space="preserve"> PAGEREF _Toc164943435 \h </w:instrText>
        </w:r>
        <w:r w:rsidR="00110A78">
          <w:rPr>
            <w:noProof/>
            <w:webHidden/>
          </w:rPr>
        </w:r>
        <w:r w:rsidR="00110A78">
          <w:rPr>
            <w:noProof/>
            <w:webHidden/>
          </w:rPr>
          <w:fldChar w:fldCharType="separate"/>
        </w:r>
        <w:r w:rsidR="00ED256F">
          <w:rPr>
            <w:noProof/>
            <w:webHidden/>
          </w:rPr>
          <w:t>136</w:t>
        </w:r>
        <w:r w:rsidR="00110A78">
          <w:rPr>
            <w:noProof/>
            <w:webHidden/>
          </w:rPr>
          <w:fldChar w:fldCharType="end"/>
        </w:r>
      </w:hyperlink>
    </w:p>
    <w:p w14:paraId="5C79467B" w14:textId="54A56508"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36" w:history="1">
        <w:r w:rsidR="00110A78" w:rsidRPr="00DF4CA8">
          <w:rPr>
            <w:rStyle w:val="Hyperlink"/>
          </w:rPr>
          <w:t>LETTER OF UNDERSTANDING NO. 13</w:t>
        </w:r>
        <w:r w:rsidR="00110A78">
          <w:rPr>
            <w:webHidden/>
          </w:rPr>
          <w:tab/>
        </w:r>
        <w:r w:rsidR="00110A78">
          <w:rPr>
            <w:webHidden/>
          </w:rPr>
          <w:fldChar w:fldCharType="begin"/>
        </w:r>
        <w:r w:rsidR="00110A78">
          <w:rPr>
            <w:webHidden/>
          </w:rPr>
          <w:instrText xml:space="preserve"> PAGEREF _Toc164943436 \h </w:instrText>
        </w:r>
        <w:r w:rsidR="00110A78">
          <w:rPr>
            <w:webHidden/>
          </w:rPr>
        </w:r>
        <w:r w:rsidR="00110A78">
          <w:rPr>
            <w:webHidden/>
          </w:rPr>
          <w:fldChar w:fldCharType="separate"/>
        </w:r>
        <w:r w:rsidR="00ED256F">
          <w:rPr>
            <w:webHidden/>
          </w:rPr>
          <w:t>144</w:t>
        </w:r>
        <w:r w:rsidR="00110A78">
          <w:rPr>
            <w:webHidden/>
          </w:rPr>
          <w:fldChar w:fldCharType="end"/>
        </w:r>
      </w:hyperlink>
    </w:p>
    <w:p w14:paraId="3391B819" w14:textId="42ECFB0F"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37" w:history="1">
        <w:r w:rsidR="00110A78" w:rsidRPr="00DF4CA8">
          <w:rPr>
            <w:rStyle w:val="Hyperlink"/>
            <w:noProof/>
          </w:rPr>
          <w:t>Re: Committee to Discuss Indigenous Peoples Recognition and Reconciliation</w:t>
        </w:r>
        <w:r w:rsidR="00110A78">
          <w:rPr>
            <w:noProof/>
            <w:webHidden/>
          </w:rPr>
          <w:tab/>
        </w:r>
        <w:r w:rsidR="00110A78">
          <w:rPr>
            <w:noProof/>
            <w:webHidden/>
          </w:rPr>
          <w:fldChar w:fldCharType="begin"/>
        </w:r>
        <w:r w:rsidR="00110A78">
          <w:rPr>
            <w:noProof/>
            <w:webHidden/>
          </w:rPr>
          <w:instrText xml:space="preserve"> PAGEREF _Toc164943437 \h </w:instrText>
        </w:r>
        <w:r w:rsidR="00110A78">
          <w:rPr>
            <w:noProof/>
            <w:webHidden/>
          </w:rPr>
        </w:r>
        <w:r w:rsidR="00110A78">
          <w:rPr>
            <w:noProof/>
            <w:webHidden/>
          </w:rPr>
          <w:fldChar w:fldCharType="separate"/>
        </w:r>
        <w:r w:rsidR="00ED256F">
          <w:rPr>
            <w:noProof/>
            <w:webHidden/>
          </w:rPr>
          <w:t>144</w:t>
        </w:r>
        <w:r w:rsidR="00110A78">
          <w:rPr>
            <w:noProof/>
            <w:webHidden/>
          </w:rPr>
          <w:fldChar w:fldCharType="end"/>
        </w:r>
      </w:hyperlink>
    </w:p>
    <w:p w14:paraId="785061A2" w14:textId="4851FBA5"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38" w:history="1">
        <w:r w:rsidR="00110A78" w:rsidRPr="00DF4CA8">
          <w:rPr>
            <w:rStyle w:val="Hyperlink"/>
          </w:rPr>
          <w:t>LETTER OF UNDERSTANDING NO. 14</w:t>
        </w:r>
        <w:r w:rsidR="00110A78">
          <w:rPr>
            <w:webHidden/>
          </w:rPr>
          <w:tab/>
        </w:r>
        <w:r w:rsidR="00110A78">
          <w:rPr>
            <w:webHidden/>
          </w:rPr>
          <w:fldChar w:fldCharType="begin"/>
        </w:r>
        <w:r w:rsidR="00110A78">
          <w:rPr>
            <w:webHidden/>
          </w:rPr>
          <w:instrText xml:space="preserve"> PAGEREF _Toc164943438 \h </w:instrText>
        </w:r>
        <w:r w:rsidR="00110A78">
          <w:rPr>
            <w:webHidden/>
          </w:rPr>
        </w:r>
        <w:r w:rsidR="00110A78">
          <w:rPr>
            <w:webHidden/>
          </w:rPr>
          <w:fldChar w:fldCharType="separate"/>
        </w:r>
        <w:r w:rsidR="00ED256F">
          <w:rPr>
            <w:webHidden/>
          </w:rPr>
          <w:t>145</w:t>
        </w:r>
        <w:r w:rsidR="00110A78">
          <w:rPr>
            <w:webHidden/>
          </w:rPr>
          <w:fldChar w:fldCharType="end"/>
        </w:r>
      </w:hyperlink>
    </w:p>
    <w:p w14:paraId="3EBE79CA" w14:textId="4410203C"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39" w:history="1">
        <w:r w:rsidR="00110A78" w:rsidRPr="00DF4CA8">
          <w:rPr>
            <w:rStyle w:val="Hyperlink"/>
            <w:rFonts w:cs="Arial"/>
            <w:noProof/>
          </w:rPr>
          <w:t>Re: Cultural Leave for Aboriginal Employees</w:t>
        </w:r>
        <w:r w:rsidR="00110A78">
          <w:rPr>
            <w:noProof/>
            <w:webHidden/>
          </w:rPr>
          <w:tab/>
        </w:r>
        <w:r w:rsidR="00110A78">
          <w:rPr>
            <w:noProof/>
            <w:webHidden/>
          </w:rPr>
          <w:fldChar w:fldCharType="begin"/>
        </w:r>
        <w:r w:rsidR="00110A78">
          <w:rPr>
            <w:noProof/>
            <w:webHidden/>
          </w:rPr>
          <w:instrText xml:space="preserve"> PAGEREF _Toc164943439 \h </w:instrText>
        </w:r>
        <w:r w:rsidR="00110A78">
          <w:rPr>
            <w:noProof/>
            <w:webHidden/>
          </w:rPr>
        </w:r>
        <w:r w:rsidR="00110A78">
          <w:rPr>
            <w:noProof/>
            <w:webHidden/>
          </w:rPr>
          <w:fldChar w:fldCharType="separate"/>
        </w:r>
        <w:r w:rsidR="00ED256F">
          <w:rPr>
            <w:noProof/>
            <w:webHidden/>
          </w:rPr>
          <w:t>145</w:t>
        </w:r>
        <w:r w:rsidR="00110A78">
          <w:rPr>
            <w:noProof/>
            <w:webHidden/>
          </w:rPr>
          <w:fldChar w:fldCharType="end"/>
        </w:r>
      </w:hyperlink>
    </w:p>
    <w:p w14:paraId="2C5310A0" w14:textId="03A8E421"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40" w:history="1">
        <w:r w:rsidR="00110A78" w:rsidRPr="00DF4CA8">
          <w:rPr>
            <w:rStyle w:val="Hyperlink"/>
          </w:rPr>
          <w:t>LETTER OF UNDERSTANDING NO. 15</w:t>
        </w:r>
        <w:r w:rsidR="00110A78">
          <w:rPr>
            <w:webHidden/>
          </w:rPr>
          <w:tab/>
        </w:r>
        <w:r w:rsidR="00110A78">
          <w:rPr>
            <w:webHidden/>
          </w:rPr>
          <w:fldChar w:fldCharType="begin"/>
        </w:r>
        <w:r w:rsidR="00110A78">
          <w:rPr>
            <w:webHidden/>
          </w:rPr>
          <w:instrText xml:space="preserve"> PAGEREF _Toc164943440 \h </w:instrText>
        </w:r>
        <w:r w:rsidR="00110A78">
          <w:rPr>
            <w:webHidden/>
          </w:rPr>
        </w:r>
        <w:r w:rsidR="00110A78">
          <w:rPr>
            <w:webHidden/>
          </w:rPr>
          <w:fldChar w:fldCharType="separate"/>
        </w:r>
        <w:r w:rsidR="00ED256F">
          <w:rPr>
            <w:webHidden/>
          </w:rPr>
          <w:t>146</w:t>
        </w:r>
        <w:r w:rsidR="00110A78">
          <w:rPr>
            <w:webHidden/>
          </w:rPr>
          <w:fldChar w:fldCharType="end"/>
        </w:r>
      </w:hyperlink>
    </w:p>
    <w:p w14:paraId="09B1A697" w14:textId="3A09C952"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41" w:history="1">
        <w:r w:rsidR="00110A78" w:rsidRPr="00DF4CA8">
          <w:rPr>
            <w:rStyle w:val="Hyperlink"/>
            <w:noProof/>
          </w:rPr>
          <w:t>Re: Structural Review Committees</w:t>
        </w:r>
        <w:r w:rsidR="00110A78">
          <w:rPr>
            <w:noProof/>
            <w:webHidden/>
          </w:rPr>
          <w:tab/>
        </w:r>
        <w:r w:rsidR="00110A78">
          <w:rPr>
            <w:noProof/>
            <w:webHidden/>
          </w:rPr>
          <w:fldChar w:fldCharType="begin"/>
        </w:r>
        <w:r w:rsidR="00110A78">
          <w:rPr>
            <w:noProof/>
            <w:webHidden/>
          </w:rPr>
          <w:instrText xml:space="preserve"> PAGEREF _Toc164943441 \h </w:instrText>
        </w:r>
        <w:r w:rsidR="00110A78">
          <w:rPr>
            <w:noProof/>
            <w:webHidden/>
          </w:rPr>
        </w:r>
        <w:r w:rsidR="00110A78">
          <w:rPr>
            <w:noProof/>
            <w:webHidden/>
          </w:rPr>
          <w:fldChar w:fldCharType="separate"/>
        </w:r>
        <w:r w:rsidR="00ED256F">
          <w:rPr>
            <w:noProof/>
            <w:webHidden/>
          </w:rPr>
          <w:t>146</w:t>
        </w:r>
        <w:r w:rsidR="00110A78">
          <w:rPr>
            <w:noProof/>
            <w:webHidden/>
          </w:rPr>
          <w:fldChar w:fldCharType="end"/>
        </w:r>
      </w:hyperlink>
    </w:p>
    <w:p w14:paraId="7F50A7DF" w14:textId="0222B1A0" w:rsidR="00110A78" w:rsidRDefault="00000000" w:rsidP="00D93D3E">
      <w:pPr>
        <w:pStyle w:val="TOC3"/>
        <w:tabs>
          <w:tab w:val="left" w:pos="720"/>
          <w:tab w:val="left" w:pos="1701"/>
          <w:tab w:val="right" w:leader="dot" w:pos="9350"/>
        </w:tabs>
        <w:ind w:left="216"/>
        <w:rPr>
          <w:rFonts w:asciiTheme="minorHAnsi" w:eastAsiaTheme="minorEastAsia" w:hAnsiTheme="minorHAnsi" w:cstheme="minorBidi"/>
          <w:noProof/>
          <w:kern w:val="2"/>
          <w:sz w:val="22"/>
          <w:szCs w:val="22"/>
          <w14:ligatures w14:val="standardContextual"/>
        </w:rPr>
      </w:pPr>
      <w:hyperlink w:anchor="_Toc164943442" w:history="1">
        <w:r w:rsidR="00110A78" w:rsidRPr="00DF4CA8">
          <w:rPr>
            <w:rStyle w:val="Hyperlink"/>
            <w:noProof/>
          </w:rPr>
          <w:t>1.</w:t>
        </w:r>
        <w:r w:rsidR="00110A78">
          <w:rPr>
            <w:rFonts w:asciiTheme="minorHAnsi" w:eastAsiaTheme="minorEastAsia" w:hAnsiTheme="minorHAnsi" w:cstheme="minorBidi"/>
            <w:noProof/>
            <w:kern w:val="2"/>
            <w:sz w:val="22"/>
            <w:szCs w:val="22"/>
            <w14:ligatures w14:val="standardContextual"/>
          </w:rPr>
          <w:tab/>
        </w:r>
        <w:r w:rsidR="00110A78" w:rsidRPr="00DF4CA8">
          <w:rPr>
            <w:rStyle w:val="Hyperlink"/>
            <w:noProof/>
          </w:rPr>
          <w:t>Tri-partite sub-committee to review the split-of-issues</w:t>
        </w:r>
        <w:r w:rsidR="00110A78">
          <w:rPr>
            <w:noProof/>
            <w:webHidden/>
          </w:rPr>
          <w:tab/>
        </w:r>
        <w:r w:rsidR="00110A78">
          <w:rPr>
            <w:noProof/>
            <w:webHidden/>
          </w:rPr>
          <w:fldChar w:fldCharType="begin"/>
        </w:r>
        <w:r w:rsidR="00110A78">
          <w:rPr>
            <w:noProof/>
            <w:webHidden/>
          </w:rPr>
          <w:instrText xml:space="preserve"> PAGEREF _Toc164943442 \h </w:instrText>
        </w:r>
        <w:r w:rsidR="00110A78">
          <w:rPr>
            <w:noProof/>
            <w:webHidden/>
          </w:rPr>
        </w:r>
        <w:r w:rsidR="00110A78">
          <w:rPr>
            <w:noProof/>
            <w:webHidden/>
          </w:rPr>
          <w:fldChar w:fldCharType="separate"/>
        </w:r>
        <w:r w:rsidR="00ED256F">
          <w:rPr>
            <w:noProof/>
            <w:webHidden/>
          </w:rPr>
          <w:t>146</w:t>
        </w:r>
        <w:r w:rsidR="00110A78">
          <w:rPr>
            <w:noProof/>
            <w:webHidden/>
          </w:rPr>
          <w:fldChar w:fldCharType="end"/>
        </w:r>
      </w:hyperlink>
    </w:p>
    <w:p w14:paraId="54451EFB" w14:textId="627FE057" w:rsidR="00110A78" w:rsidRDefault="00000000" w:rsidP="00D93D3E">
      <w:pPr>
        <w:pStyle w:val="TOC3"/>
        <w:tabs>
          <w:tab w:val="left" w:pos="720"/>
          <w:tab w:val="left" w:pos="1701"/>
          <w:tab w:val="right" w:leader="dot" w:pos="9350"/>
        </w:tabs>
        <w:ind w:left="216"/>
        <w:rPr>
          <w:rFonts w:asciiTheme="minorHAnsi" w:eastAsiaTheme="minorEastAsia" w:hAnsiTheme="minorHAnsi" w:cstheme="minorBidi"/>
          <w:noProof/>
          <w:kern w:val="2"/>
          <w:sz w:val="22"/>
          <w:szCs w:val="22"/>
          <w14:ligatures w14:val="standardContextual"/>
        </w:rPr>
      </w:pPr>
      <w:hyperlink w:anchor="_Toc164943443" w:history="1">
        <w:r w:rsidR="00110A78" w:rsidRPr="00DF4CA8">
          <w:rPr>
            <w:rStyle w:val="Hyperlink"/>
            <w:noProof/>
          </w:rPr>
          <w:t>2.</w:t>
        </w:r>
        <w:r w:rsidR="00110A78">
          <w:rPr>
            <w:rFonts w:asciiTheme="minorHAnsi" w:eastAsiaTheme="minorEastAsia" w:hAnsiTheme="minorHAnsi" w:cstheme="minorBidi"/>
            <w:noProof/>
            <w:kern w:val="2"/>
            <w:sz w:val="22"/>
            <w:szCs w:val="22"/>
            <w14:ligatures w14:val="standardContextual"/>
          </w:rPr>
          <w:tab/>
        </w:r>
        <w:r w:rsidR="00110A78" w:rsidRPr="00DF4CA8">
          <w:rPr>
            <w:rStyle w:val="Hyperlink"/>
            <w:noProof/>
          </w:rPr>
          <w:t>Review of local bargaining trial procedure</w:t>
        </w:r>
        <w:r w:rsidR="00110A78">
          <w:rPr>
            <w:noProof/>
            <w:webHidden/>
          </w:rPr>
          <w:tab/>
        </w:r>
        <w:r w:rsidR="00110A78">
          <w:rPr>
            <w:noProof/>
            <w:webHidden/>
          </w:rPr>
          <w:fldChar w:fldCharType="begin"/>
        </w:r>
        <w:r w:rsidR="00110A78">
          <w:rPr>
            <w:noProof/>
            <w:webHidden/>
          </w:rPr>
          <w:instrText xml:space="preserve"> PAGEREF _Toc164943443 \h </w:instrText>
        </w:r>
        <w:r w:rsidR="00110A78">
          <w:rPr>
            <w:noProof/>
            <w:webHidden/>
          </w:rPr>
        </w:r>
        <w:r w:rsidR="00110A78">
          <w:rPr>
            <w:noProof/>
            <w:webHidden/>
          </w:rPr>
          <w:fldChar w:fldCharType="separate"/>
        </w:r>
        <w:r w:rsidR="00ED256F">
          <w:rPr>
            <w:noProof/>
            <w:webHidden/>
          </w:rPr>
          <w:t>146</w:t>
        </w:r>
        <w:r w:rsidR="00110A78">
          <w:rPr>
            <w:noProof/>
            <w:webHidden/>
          </w:rPr>
          <w:fldChar w:fldCharType="end"/>
        </w:r>
      </w:hyperlink>
    </w:p>
    <w:p w14:paraId="7AC25E85" w14:textId="05D1E0E3"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44" w:history="1">
        <w:r w:rsidR="00110A78" w:rsidRPr="00DF4CA8">
          <w:rPr>
            <w:rStyle w:val="Hyperlink"/>
          </w:rPr>
          <w:t>LETTER OF UNDERSTANDING NO. 16</w:t>
        </w:r>
        <w:r w:rsidR="00110A78">
          <w:rPr>
            <w:webHidden/>
          </w:rPr>
          <w:tab/>
        </w:r>
        <w:r w:rsidR="00110A78">
          <w:rPr>
            <w:webHidden/>
          </w:rPr>
          <w:fldChar w:fldCharType="begin"/>
        </w:r>
        <w:r w:rsidR="00110A78">
          <w:rPr>
            <w:webHidden/>
          </w:rPr>
          <w:instrText xml:space="preserve"> PAGEREF _Toc164943444 \h </w:instrText>
        </w:r>
        <w:r w:rsidR="00110A78">
          <w:rPr>
            <w:webHidden/>
          </w:rPr>
        </w:r>
        <w:r w:rsidR="00110A78">
          <w:rPr>
            <w:webHidden/>
          </w:rPr>
          <w:fldChar w:fldCharType="separate"/>
        </w:r>
        <w:r w:rsidR="00ED256F">
          <w:rPr>
            <w:webHidden/>
          </w:rPr>
          <w:t>147</w:t>
        </w:r>
        <w:r w:rsidR="00110A78">
          <w:rPr>
            <w:webHidden/>
          </w:rPr>
          <w:fldChar w:fldCharType="end"/>
        </w:r>
      </w:hyperlink>
    </w:p>
    <w:p w14:paraId="0DB0FE45" w14:textId="1FE56639"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45" w:history="1">
        <w:r w:rsidR="00110A78" w:rsidRPr="00DF4CA8">
          <w:rPr>
            <w:rStyle w:val="Hyperlink"/>
            <w:noProof/>
          </w:rPr>
          <w:t xml:space="preserve">Re: </w:t>
        </w:r>
        <w:r w:rsidR="00110A78" w:rsidRPr="00DF4CA8">
          <w:rPr>
            <w:rStyle w:val="Hyperlink"/>
            <w:bCs/>
            <w:noProof/>
          </w:rPr>
          <w:t>Benefits Improvements</w:t>
        </w:r>
        <w:r w:rsidR="00110A78">
          <w:rPr>
            <w:noProof/>
            <w:webHidden/>
          </w:rPr>
          <w:tab/>
        </w:r>
        <w:r w:rsidR="00110A78">
          <w:rPr>
            <w:noProof/>
            <w:webHidden/>
          </w:rPr>
          <w:fldChar w:fldCharType="begin"/>
        </w:r>
        <w:r w:rsidR="00110A78">
          <w:rPr>
            <w:noProof/>
            <w:webHidden/>
          </w:rPr>
          <w:instrText xml:space="preserve"> PAGEREF _Toc164943445 \h </w:instrText>
        </w:r>
        <w:r w:rsidR="00110A78">
          <w:rPr>
            <w:noProof/>
            <w:webHidden/>
          </w:rPr>
        </w:r>
        <w:r w:rsidR="00110A78">
          <w:rPr>
            <w:noProof/>
            <w:webHidden/>
          </w:rPr>
          <w:fldChar w:fldCharType="separate"/>
        </w:r>
        <w:r w:rsidR="00ED256F">
          <w:rPr>
            <w:noProof/>
            <w:webHidden/>
          </w:rPr>
          <w:t>147</w:t>
        </w:r>
        <w:r w:rsidR="00110A78">
          <w:rPr>
            <w:noProof/>
            <w:webHidden/>
          </w:rPr>
          <w:fldChar w:fldCharType="end"/>
        </w:r>
      </w:hyperlink>
    </w:p>
    <w:p w14:paraId="5A174A8C" w14:textId="30A8432D"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46" w:history="1">
        <w:r w:rsidR="00110A78" w:rsidRPr="00DF4CA8">
          <w:rPr>
            <w:rStyle w:val="Hyperlink"/>
          </w:rPr>
          <w:t>LETTER OF UNDERSTANDING NO. 17</w:t>
        </w:r>
        <w:r w:rsidR="00110A78">
          <w:rPr>
            <w:webHidden/>
          </w:rPr>
          <w:tab/>
        </w:r>
        <w:r w:rsidR="00110A78">
          <w:rPr>
            <w:webHidden/>
          </w:rPr>
          <w:fldChar w:fldCharType="begin"/>
        </w:r>
        <w:r w:rsidR="00110A78">
          <w:rPr>
            <w:webHidden/>
          </w:rPr>
          <w:instrText xml:space="preserve"> PAGEREF _Toc164943446 \h </w:instrText>
        </w:r>
        <w:r w:rsidR="00110A78">
          <w:rPr>
            <w:webHidden/>
          </w:rPr>
        </w:r>
        <w:r w:rsidR="00110A78">
          <w:rPr>
            <w:webHidden/>
          </w:rPr>
          <w:fldChar w:fldCharType="separate"/>
        </w:r>
        <w:r w:rsidR="00ED256F">
          <w:rPr>
            <w:webHidden/>
          </w:rPr>
          <w:t>148</w:t>
        </w:r>
        <w:r w:rsidR="00110A78">
          <w:rPr>
            <w:webHidden/>
          </w:rPr>
          <w:fldChar w:fldCharType="end"/>
        </w:r>
      </w:hyperlink>
    </w:p>
    <w:p w14:paraId="4A93C084" w14:textId="4C561330"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47" w:history="1">
        <w:r w:rsidR="00110A78" w:rsidRPr="00DF4CA8">
          <w:rPr>
            <w:rStyle w:val="Hyperlink"/>
            <w:noProof/>
          </w:rPr>
          <w:t>Re: Employment Equity – Groups That Face Disadvantage</w:t>
        </w:r>
        <w:r w:rsidR="00110A78">
          <w:rPr>
            <w:noProof/>
            <w:webHidden/>
          </w:rPr>
          <w:tab/>
        </w:r>
        <w:r w:rsidR="00110A78">
          <w:rPr>
            <w:noProof/>
            <w:webHidden/>
          </w:rPr>
          <w:fldChar w:fldCharType="begin"/>
        </w:r>
        <w:r w:rsidR="00110A78">
          <w:rPr>
            <w:noProof/>
            <w:webHidden/>
          </w:rPr>
          <w:instrText xml:space="preserve"> PAGEREF _Toc164943447 \h </w:instrText>
        </w:r>
        <w:r w:rsidR="00110A78">
          <w:rPr>
            <w:noProof/>
            <w:webHidden/>
          </w:rPr>
        </w:r>
        <w:r w:rsidR="00110A78">
          <w:rPr>
            <w:noProof/>
            <w:webHidden/>
          </w:rPr>
          <w:fldChar w:fldCharType="separate"/>
        </w:r>
        <w:r w:rsidR="00ED256F">
          <w:rPr>
            <w:noProof/>
            <w:webHidden/>
          </w:rPr>
          <w:t>148</w:t>
        </w:r>
        <w:r w:rsidR="00110A78">
          <w:rPr>
            <w:noProof/>
            <w:webHidden/>
          </w:rPr>
          <w:fldChar w:fldCharType="end"/>
        </w:r>
      </w:hyperlink>
    </w:p>
    <w:p w14:paraId="214D51C2" w14:textId="4A639C55" w:rsidR="00110A78" w:rsidRDefault="00000000">
      <w:pPr>
        <w:pStyle w:val="TOC1"/>
        <w:rPr>
          <w:rFonts w:asciiTheme="minorHAnsi" w:eastAsiaTheme="minorEastAsia" w:hAnsiTheme="minorHAnsi" w:cstheme="minorBidi"/>
          <w:b w:val="0"/>
          <w:bCs w:val="0"/>
          <w:caps w:val="0"/>
          <w:noProof/>
          <w:kern w:val="2"/>
          <w:sz w:val="22"/>
          <w:szCs w:val="22"/>
          <w14:ligatures w14:val="standardContextual"/>
        </w:rPr>
      </w:pPr>
      <w:hyperlink w:anchor="_Toc164943448" w:history="1">
        <w:r w:rsidR="00110A78" w:rsidRPr="00DF4CA8">
          <w:rPr>
            <w:rStyle w:val="Hyperlink"/>
            <w:noProof/>
          </w:rPr>
          <w:t>Local Letters of Understanding</w:t>
        </w:r>
        <w:r w:rsidR="00110A78">
          <w:rPr>
            <w:noProof/>
            <w:webHidden/>
          </w:rPr>
          <w:tab/>
        </w:r>
        <w:r w:rsidR="00110A78">
          <w:rPr>
            <w:noProof/>
            <w:webHidden/>
          </w:rPr>
          <w:fldChar w:fldCharType="begin"/>
        </w:r>
        <w:r w:rsidR="00110A78">
          <w:rPr>
            <w:noProof/>
            <w:webHidden/>
          </w:rPr>
          <w:instrText xml:space="preserve"> PAGEREF _Toc164943448 \h </w:instrText>
        </w:r>
        <w:r w:rsidR="00110A78">
          <w:rPr>
            <w:noProof/>
            <w:webHidden/>
          </w:rPr>
        </w:r>
        <w:r w:rsidR="00110A78">
          <w:rPr>
            <w:noProof/>
            <w:webHidden/>
          </w:rPr>
          <w:fldChar w:fldCharType="separate"/>
        </w:r>
        <w:r w:rsidR="00ED256F">
          <w:rPr>
            <w:noProof/>
            <w:webHidden/>
          </w:rPr>
          <w:t>150</w:t>
        </w:r>
        <w:r w:rsidR="00110A78">
          <w:rPr>
            <w:noProof/>
            <w:webHidden/>
          </w:rPr>
          <w:fldChar w:fldCharType="end"/>
        </w:r>
      </w:hyperlink>
    </w:p>
    <w:p w14:paraId="2E465618" w14:textId="0817D14F"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49" w:history="1">
        <w:r w:rsidR="00110A78" w:rsidRPr="00DF4CA8">
          <w:rPr>
            <w:rStyle w:val="Hyperlink"/>
          </w:rPr>
          <w:t>LOCAL LETTER OF UNDERSTANDING NO. 1</w:t>
        </w:r>
        <w:r w:rsidR="00110A78">
          <w:rPr>
            <w:webHidden/>
          </w:rPr>
          <w:tab/>
        </w:r>
        <w:r w:rsidR="00110A78">
          <w:rPr>
            <w:webHidden/>
          </w:rPr>
          <w:fldChar w:fldCharType="begin"/>
        </w:r>
        <w:r w:rsidR="00110A78">
          <w:rPr>
            <w:webHidden/>
          </w:rPr>
          <w:instrText xml:space="preserve"> PAGEREF _Toc164943449 \h </w:instrText>
        </w:r>
        <w:r w:rsidR="00110A78">
          <w:rPr>
            <w:webHidden/>
          </w:rPr>
        </w:r>
        <w:r w:rsidR="00110A78">
          <w:rPr>
            <w:webHidden/>
          </w:rPr>
          <w:fldChar w:fldCharType="separate"/>
        </w:r>
        <w:r w:rsidR="00ED256F">
          <w:rPr>
            <w:webHidden/>
          </w:rPr>
          <w:t>150</w:t>
        </w:r>
        <w:r w:rsidR="00110A78">
          <w:rPr>
            <w:webHidden/>
          </w:rPr>
          <w:fldChar w:fldCharType="end"/>
        </w:r>
      </w:hyperlink>
    </w:p>
    <w:p w14:paraId="5B61AFA8" w14:textId="17447380"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50" w:history="1">
        <w:r w:rsidR="00110A78" w:rsidRPr="00DF4CA8">
          <w:rPr>
            <w:rStyle w:val="Hyperlink"/>
            <w:noProof/>
          </w:rPr>
          <w:t>Re: Class size limit</w:t>
        </w:r>
        <w:r w:rsidR="00110A78">
          <w:rPr>
            <w:noProof/>
            <w:webHidden/>
          </w:rPr>
          <w:tab/>
        </w:r>
        <w:r w:rsidR="00110A78">
          <w:rPr>
            <w:noProof/>
            <w:webHidden/>
          </w:rPr>
          <w:fldChar w:fldCharType="begin"/>
        </w:r>
        <w:r w:rsidR="00110A78">
          <w:rPr>
            <w:noProof/>
            <w:webHidden/>
          </w:rPr>
          <w:instrText xml:space="preserve"> PAGEREF _Toc164943450 \h </w:instrText>
        </w:r>
        <w:r w:rsidR="00110A78">
          <w:rPr>
            <w:noProof/>
            <w:webHidden/>
          </w:rPr>
        </w:r>
        <w:r w:rsidR="00110A78">
          <w:rPr>
            <w:noProof/>
            <w:webHidden/>
          </w:rPr>
          <w:fldChar w:fldCharType="separate"/>
        </w:r>
        <w:r w:rsidR="00ED256F">
          <w:rPr>
            <w:noProof/>
            <w:webHidden/>
          </w:rPr>
          <w:t>150</w:t>
        </w:r>
        <w:r w:rsidR="00110A78">
          <w:rPr>
            <w:noProof/>
            <w:webHidden/>
          </w:rPr>
          <w:fldChar w:fldCharType="end"/>
        </w:r>
      </w:hyperlink>
    </w:p>
    <w:p w14:paraId="4D9CB12C" w14:textId="72D12C00" w:rsidR="00110A78" w:rsidRDefault="00000000">
      <w:pPr>
        <w:pStyle w:val="TOC1"/>
        <w:rPr>
          <w:rFonts w:asciiTheme="minorHAnsi" w:eastAsiaTheme="minorEastAsia" w:hAnsiTheme="minorHAnsi" w:cstheme="minorBidi"/>
          <w:b w:val="0"/>
          <w:bCs w:val="0"/>
          <w:caps w:val="0"/>
          <w:noProof/>
          <w:kern w:val="2"/>
          <w:sz w:val="22"/>
          <w:szCs w:val="22"/>
          <w14:ligatures w14:val="standardContextual"/>
        </w:rPr>
      </w:pPr>
      <w:hyperlink w:anchor="_Toc164943451" w:history="1">
        <w:r w:rsidR="00110A78" w:rsidRPr="00DF4CA8">
          <w:rPr>
            <w:rStyle w:val="Hyperlink"/>
            <w:noProof/>
          </w:rPr>
          <w:t>ATTACHMENT</w:t>
        </w:r>
        <w:r w:rsidR="00110A78">
          <w:rPr>
            <w:noProof/>
            <w:webHidden/>
          </w:rPr>
          <w:tab/>
        </w:r>
        <w:r w:rsidR="00110A78">
          <w:rPr>
            <w:noProof/>
            <w:webHidden/>
          </w:rPr>
          <w:fldChar w:fldCharType="begin"/>
        </w:r>
        <w:r w:rsidR="00110A78">
          <w:rPr>
            <w:noProof/>
            <w:webHidden/>
          </w:rPr>
          <w:instrText xml:space="preserve"> PAGEREF _Toc164943451 \h </w:instrText>
        </w:r>
        <w:r w:rsidR="00110A78">
          <w:rPr>
            <w:noProof/>
            <w:webHidden/>
          </w:rPr>
        </w:r>
        <w:r w:rsidR="00110A78">
          <w:rPr>
            <w:noProof/>
            <w:webHidden/>
          </w:rPr>
          <w:fldChar w:fldCharType="separate"/>
        </w:r>
        <w:r w:rsidR="00ED256F">
          <w:rPr>
            <w:noProof/>
            <w:webHidden/>
          </w:rPr>
          <w:t>151</w:t>
        </w:r>
        <w:r w:rsidR="00110A78">
          <w:rPr>
            <w:noProof/>
            <w:webHidden/>
          </w:rPr>
          <w:fldChar w:fldCharType="end"/>
        </w:r>
      </w:hyperlink>
    </w:p>
    <w:p w14:paraId="0F45C977" w14:textId="72C21F4E" w:rsidR="00110A78" w:rsidRDefault="00000000">
      <w:pPr>
        <w:pStyle w:val="TOC2"/>
        <w:rPr>
          <w:rFonts w:asciiTheme="minorHAnsi" w:eastAsiaTheme="minorEastAsia" w:hAnsiTheme="minorHAnsi" w:cstheme="minorBidi"/>
          <w:bCs w:val="0"/>
          <w:kern w:val="2"/>
          <w:sz w:val="22"/>
          <w:szCs w:val="22"/>
          <w14:ligatures w14:val="standardContextual"/>
        </w:rPr>
      </w:pPr>
      <w:hyperlink w:anchor="_Toc164943452" w:history="1">
        <w:r w:rsidR="00110A78" w:rsidRPr="00DF4CA8">
          <w:rPr>
            <w:rStyle w:val="Hyperlink"/>
          </w:rPr>
          <w:t>SELF-FUNDED LEAVE PLAN</w:t>
        </w:r>
        <w:r w:rsidR="00110A78">
          <w:rPr>
            <w:webHidden/>
          </w:rPr>
          <w:tab/>
        </w:r>
        <w:r w:rsidR="00110A78">
          <w:rPr>
            <w:webHidden/>
          </w:rPr>
          <w:fldChar w:fldCharType="begin"/>
        </w:r>
        <w:r w:rsidR="00110A78">
          <w:rPr>
            <w:webHidden/>
          </w:rPr>
          <w:instrText xml:space="preserve"> PAGEREF _Toc164943452 \h </w:instrText>
        </w:r>
        <w:r w:rsidR="00110A78">
          <w:rPr>
            <w:webHidden/>
          </w:rPr>
        </w:r>
        <w:r w:rsidR="00110A78">
          <w:rPr>
            <w:webHidden/>
          </w:rPr>
          <w:fldChar w:fldCharType="separate"/>
        </w:r>
        <w:r w:rsidR="00ED256F">
          <w:rPr>
            <w:webHidden/>
          </w:rPr>
          <w:t>151</w:t>
        </w:r>
        <w:r w:rsidR="00110A78">
          <w:rPr>
            <w:webHidden/>
          </w:rPr>
          <w:fldChar w:fldCharType="end"/>
        </w:r>
      </w:hyperlink>
    </w:p>
    <w:p w14:paraId="034EA3F7" w14:textId="2055EE3B" w:rsidR="00110A78" w:rsidRDefault="00000000">
      <w:pPr>
        <w:pStyle w:val="TOC3"/>
        <w:tabs>
          <w:tab w:val="right" w:leader="dot" w:pos="9350"/>
        </w:tabs>
        <w:rPr>
          <w:rFonts w:asciiTheme="minorHAnsi" w:eastAsiaTheme="minorEastAsia" w:hAnsiTheme="minorHAnsi" w:cstheme="minorBidi"/>
          <w:noProof/>
          <w:kern w:val="2"/>
          <w:sz w:val="22"/>
          <w:szCs w:val="22"/>
          <w14:ligatures w14:val="standardContextual"/>
        </w:rPr>
      </w:pPr>
      <w:hyperlink w:anchor="_Toc164943453" w:history="1">
        <w:r w:rsidR="00110A78" w:rsidRPr="00DF4CA8">
          <w:rPr>
            <w:rStyle w:val="Hyperlink"/>
            <w:noProof/>
          </w:rPr>
          <w:t>SELF-FUNDED LEAVE OF ABSENCE PLAN APPLICATION</w:t>
        </w:r>
        <w:r w:rsidR="00110A78">
          <w:rPr>
            <w:noProof/>
            <w:webHidden/>
          </w:rPr>
          <w:tab/>
        </w:r>
        <w:r w:rsidR="00110A78">
          <w:rPr>
            <w:noProof/>
            <w:webHidden/>
          </w:rPr>
          <w:fldChar w:fldCharType="begin"/>
        </w:r>
        <w:r w:rsidR="00110A78">
          <w:rPr>
            <w:noProof/>
            <w:webHidden/>
          </w:rPr>
          <w:instrText xml:space="preserve"> PAGEREF _Toc164943453 \h </w:instrText>
        </w:r>
        <w:r w:rsidR="00110A78">
          <w:rPr>
            <w:noProof/>
            <w:webHidden/>
          </w:rPr>
        </w:r>
        <w:r w:rsidR="00110A78">
          <w:rPr>
            <w:noProof/>
            <w:webHidden/>
          </w:rPr>
          <w:fldChar w:fldCharType="separate"/>
        </w:r>
        <w:r w:rsidR="00ED256F">
          <w:rPr>
            <w:noProof/>
            <w:webHidden/>
          </w:rPr>
          <w:t>158</w:t>
        </w:r>
        <w:r w:rsidR="00110A78">
          <w:rPr>
            <w:noProof/>
            <w:webHidden/>
          </w:rPr>
          <w:fldChar w:fldCharType="end"/>
        </w:r>
      </w:hyperlink>
    </w:p>
    <w:p w14:paraId="7AF4E403" w14:textId="0E650B6B" w:rsidR="00110A78" w:rsidRDefault="00000000">
      <w:pPr>
        <w:pStyle w:val="TOC1"/>
        <w:rPr>
          <w:rFonts w:asciiTheme="minorHAnsi" w:eastAsiaTheme="minorEastAsia" w:hAnsiTheme="minorHAnsi" w:cstheme="minorBidi"/>
          <w:b w:val="0"/>
          <w:bCs w:val="0"/>
          <w:caps w:val="0"/>
          <w:noProof/>
          <w:kern w:val="2"/>
          <w:sz w:val="22"/>
          <w:szCs w:val="22"/>
          <w14:ligatures w14:val="standardContextual"/>
        </w:rPr>
      </w:pPr>
      <w:hyperlink w:anchor="_Toc164943454" w:history="1">
        <w:r w:rsidR="00110A78" w:rsidRPr="00DF4CA8">
          <w:rPr>
            <w:rStyle w:val="Hyperlink"/>
            <w:noProof/>
          </w:rPr>
          <w:t>INDEX</w:t>
        </w:r>
        <w:r w:rsidR="00110A78">
          <w:rPr>
            <w:noProof/>
            <w:webHidden/>
          </w:rPr>
          <w:tab/>
        </w:r>
        <w:r w:rsidR="00110A78">
          <w:rPr>
            <w:noProof/>
            <w:webHidden/>
          </w:rPr>
          <w:fldChar w:fldCharType="begin"/>
        </w:r>
        <w:r w:rsidR="00110A78">
          <w:rPr>
            <w:noProof/>
            <w:webHidden/>
          </w:rPr>
          <w:instrText xml:space="preserve"> PAGEREF _Toc164943454 \h </w:instrText>
        </w:r>
        <w:r w:rsidR="00110A78">
          <w:rPr>
            <w:noProof/>
            <w:webHidden/>
          </w:rPr>
        </w:r>
        <w:r w:rsidR="00110A78">
          <w:rPr>
            <w:noProof/>
            <w:webHidden/>
          </w:rPr>
          <w:fldChar w:fldCharType="separate"/>
        </w:r>
        <w:r w:rsidR="00ED256F">
          <w:rPr>
            <w:noProof/>
            <w:webHidden/>
          </w:rPr>
          <w:t>160</w:t>
        </w:r>
        <w:r w:rsidR="00110A78">
          <w:rPr>
            <w:noProof/>
            <w:webHidden/>
          </w:rPr>
          <w:fldChar w:fldCharType="end"/>
        </w:r>
      </w:hyperlink>
    </w:p>
    <w:p w14:paraId="186550E4" w14:textId="7E5B6D92" w:rsidR="000C0C5B" w:rsidRPr="009C7AA6" w:rsidRDefault="000C0C5B">
      <w:pPr>
        <w:rPr>
          <w:rFonts w:cs="Arial"/>
        </w:rPr>
      </w:pPr>
      <w:r w:rsidRPr="009C7AA6">
        <w:rPr>
          <w:rFonts w:cs="Arial"/>
        </w:rPr>
        <w:fldChar w:fldCharType="end"/>
      </w:r>
    </w:p>
    <w:p w14:paraId="01DCE757" w14:textId="77777777" w:rsidR="000C0C5B" w:rsidRPr="009C7AA6" w:rsidRDefault="000C0C5B" w:rsidP="000C0C5B">
      <w:pPr>
        <w:rPr>
          <w:rFonts w:cs="Arial"/>
        </w:rPr>
      </w:pPr>
    </w:p>
    <w:p w14:paraId="3F2B1A85" w14:textId="77777777" w:rsidR="002E59DA" w:rsidRDefault="00334D1F" w:rsidP="00D93D3E">
      <w:r w:rsidRPr="009C7AA6">
        <w:br w:type="page"/>
      </w:r>
    </w:p>
    <w:p w14:paraId="12A3A40A" w14:textId="449C6713" w:rsidR="00334D1F" w:rsidRPr="009C7AA6" w:rsidRDefault="00334D1F" w:rsidP="00A51D47">
      <w:pPr>
        <w:pStyle w:val="Heading1"/>
      </w:pPr>
      <w:bookmarkStart w:id="10" w:name="_Toc164943274"/>
      <w:r w:rsidRPr="009C7AA6">
        <w:lastRenderedPageBreak/>
        <w:t>PREAMBLE</w:t>
      </w:r>
      <w:bookmarkEnd w:id="10"/>
      <w:r w:rsidR="002D786A" w:rsidRPr="009C7AA6">
        <w:fldChar w:fldCharType="begin"/>
      </w:r>
      <w:r w:rsidR="002D786A" w:rsidRPr="009C7AA6">
        <w:instrText xml:space="preserve"> XE "PREAMBLE" </w:instrText>
      </w:r>
      <w:r w:rsidR="002D786A" w:rsidRPr="009C7AA6">
        <w:fldChar w:fldCharType="end"/>
      </w:r>
    </w:p>
    <w:p w14:paraId="2AD8C64A" w14:textId="77777777" w:rsidR="00334D1F" w:rsidRPr="009C7AA6" w:rsidRDefault="00334D1F" w:rsidP="00C94E38">
      <w:pPr>
        <w:pStyle w:val="BodyTextIndent"/>
        <w:spacing w:after="240"/>
        <w:ind w:left="0"/>
        <w:rPr>
          <w:rFonts w:cs="Arial"/>
          <w:szCs w:val="22"/>
        </w:rPr>
      </w:pPr>
      <w:r w:rsidRPr="009C7AA6">
        <w:rPr>
          <w:rFonts w:cs="Arial"/>
          <w:szCs w:val="22"/>
        </w:rPr>
        <w:t>The purpose of this collective agreement is to establish and maintain orderly contract administration procedures between the Employer and the Association. It is recognized that it is in the best interests of both parties as well as those served by the school system that harmonious employment relations be maintained.</w:t>
      </w:r>
    </w:p>
    <w:p w14:paraId="593BC745" w14:textId="242B2FC8" w:rsidR="00334D1F" w:rsidRPr="009C7AA6" w:rsidRDefault="00334D1F" w:rsidP="00C94E38">
      <w:pPr>
        <w:spacing w:after="240"/>
        <w:rPr>
          <w:rFonts w:cs="Arial"/>
          <w:color w:val="000000"/>
          <w:szCs w:val="22"/>
        </w:rPr>
      </w:pPr>
      <w:r w:rsidRPr="009C7AA6">
        <w:rPr>
          <w:rFonts w:cs="Arial"/>
          <w:color w:val="000000"/>
          <w:szCs w:val="22"/>
        </w:rPr>
        <w:t>The parties to this agreement have a desire to provide the highest quality of education service possible.</w:t>
      </w:r>
    </w:p>
    <w:p w14:paraId="0E34895B" w14:textId="77777777" w:rsidR="00334D1F" w:rsidRPr="009C7AA6" w:rsidRDefault="00334D1F" w:rsidP="00C94E38">
      <w:pPr>
        <w:spacing w:after="240"/>
        <w:rPr>
          <w:rFonts w:cs="Arial"/>
          <w:color w:val="000000"/>
          <w:szCs w:val="22"/>
        </w:rPr>
      </w:pPr>
      <w:r w:rsidRPr="009C7AA6">
        <w:rPr>
          <w:rFonts w:cs="Arial"/>
          <w:color w:val="000000"/>
          <w:szCs w:val="22"/>
        </w:rPr>
        <w:t>The parties agree that in the event of a conflict between this agreement and relevant legislation and their regulations, they will be read in such a way as to harmonize with the collective agreement unless the operation of the latter is clearly excluded.</w:t>
      </w:r>
    </w:p>
    <w:p w14:paraId="49858ACE" w14:textId="77777777" w:rsidR="002E59DA" w:rsidRDefault="00E03A00" w:rsidP="00D93D3E">
      <w:r w:rsidRPr="009C7AA6">
        <w:br w:type="page"/>
      </w:r>
    </w:p>
    <w:p w14:paraId="016D5CEE" w14:textId="713997E8" w:rsidR="00201172" w:rsidRPr="00201172" w:rsidRDefault="0047705E" w:rsidP="00201172">
      <w:pPr>
        <w:pStyle w:val="Heading1"/>
      </w:pPr>
      <w:bookmarkStart w:id="11" w:name="_Toc164943275"/>
      <w:r w:rsidRPr="009C7AA6">
        <w:lastRenderedPageBreak/>
        <w:t>SECTION A</w:t>
      </w:r>
      <w:r w:rsidR="00482C67" w:rsidRPr="009C7AA6">
        <w:tab/>
        <w:t>T</w:t>
      </w:r>
      <w:r w:rsidRPr="009C7AA6">
        <w:t>HE COLLECTIVE BARGAINING RELATIONSHIP</w:t>
      </w:r>
      <w:bookmarkEnd w:id="11"/>
    </w:p>
    <w:p w14:paraId="01CA403E" w14:textId="27D4CB32" w:rsidR="005229A7" w:rsidRPr="009C7AA6" w:rsidRDefault="005229A7" w:rsidP="002750B3">
      <w:pPr>
        <w:pStyle w:val="Heading2"/>
      </w:pPr>
      <w:bookmarkStart w:id="12" w:name="_Toc198633852"/>
      <w:bookmarkStart w:id="13" w:name="_Toc164943276"/>
      <w:r w:rsidRPr="009C7AA6">
        <w:t>ARTICLE A.1</w:t>
      </w:r>
      <w:r w:rsidRPr="009C7AA6">
        <w:tab/>
        <w:t>TERM, CONTINUATION AND RENEGOTIATION</w:t>
      </w:r>
      <w:bookmarkEnd w:id="12"/>
      <w:bookmarkEnd w:id="13"/>
      <w:r w:rsidR="002D786A" w:rsidRPr="009C7AA6">
        <w:fldChar w:fldCharType="begin"/>
      </w:r>
      <w:r w:rsidR="002D786A" w:rsidRPr="009C7AA6">
        <w:instrText xml:space="preserve"> XE "TERM, CONTINUATION AND RENEGOTIATION" </w:instrText>
      </w:r>
      <w:r w:rsidR="002D786A" w:rsidRPr="009C7AA6">
        <w:fldChar w:fldCharType="end"/>
      </w:r>
    </w:p>
    <w:p w14:paraId="69CD7B3C" w14:textId="1C092091" w:rsidR="00240656" w:rsidRPr="00240656" w:rsidRDefault="00240656" w:rsidP="00240656">
      <w:pPr>
        <w:tabs>
          <w:tab w:val="left" w:pos="2268"/>
          <w:tab w:val="left" w:pos="9180"/>
        </w:tabs>
        <w:rPr>
          <w:rFonts w:cs="Arial"/>
          <w:szCs w:val="22"/>
        </w:rPr>
      </w:pPr>
      <w:r w:rsidRPr="00240656">
        <w:rPr>
          <w:rFonts w:cs="Arial"/>
          <w:szCs w:val="22"/>
        </w:rPr>
        <w:t xml:space="preserve">In this Collective Agreement, </w:t>
      </w:r>
      <w:r w:rsidRPr="00240656">
        <w:rPr>
          <w:rFonts w:cs="Arial"/>
          <w:bCs/>
          <w:szCs w:val="22"/>
        </w:rPr>
        <w:t>"Previous Collective Agreement"</w:t>
      </w:r>
      <w:r w:rsidRPr="00240656">
        <w:rPr>
          <w:rFonts w:cs="Arial"/>
          <w:szCs w:val="22"/>
        </w:rPr>
        <w:t xml:space="preserve"> means the Collective Agreement that was in effect between the two parties for the period July 1, 2019, to June 30, 2022, including any amendments agreed to by the parties during that period.</w:t>
      </w:r>
    </w:p>
    <w:p w14:paraId="0AFD9ACC" w14:textId="77777777" w:rsidR="00240656" w:rsidRPr="00240656" w:rsidRDefault="00240656" w:rsidP="00240656">
      <w:pPr>
        <w:tabs>
          <w:tab w:val="left" w:pos="2268"/>
          <w:tab w:val="left" w:pos="9180"/>
        </w:tabs>
        <w:rPr>
          <w:rFonts w:cs="Arial"/>
          <w:szCs w:val="22"/>
        </w:rPr>
      </w:pPr>
    </w:p>
    <w:p w14:paraId="3E282A19" w14:textId="101F9DBD" w:rsidR="00240656" w:rsidRDefault="00240656" w:rsidP="003B7304">
      <w:pPr>
        <w:numPr>
          <w:ilvl w:val="0"/>
          <w:numId w:val="142"/>
        </w:numPr>
        <w:tabs>
          <w:tab w:val="left" w:pos="2268"/>
          <w:tab w:val="left" w:pos="9180"/>
        </w:tabs>
        <w:ind w:hanging="720"/>
        <w:rPr>
          <w:rFonts w:cs="Arial"/>
          <w:szCs w:val="22"/>
        </w:rPr>
      </w:pPr>
      <w:r w:rsidRPr="00240656">
        <w:rPr>
          <w:rFonts w:cs="Arial"/>
          <w:szCs w:val="22"/>
        </w:rPr>
        <w:t>Except as otherwise specifically provided, this Collective Agreement is effective July 1, 2022, to June 30, 2025. The parties agree that not less than four (4) months preceding the expiry of this Collective Agreement, they will commence collective bargaining in good faith with the object of renewal or revision of this Collective Agreement and the concluding of a Collective Agreement for the subsequent period.</w:t>
      </w:r>
    </w:p>
    <w:p w14:paraId="27F3185B" w14:textId="77777777" w:rsidR="006F6264" w:rsidRPr="00240656" w:rsidRDefault="006F6264" w:rsidP="00EF7D59">
      <w:pPr>
        <w:tabs>
          <w:tab w:val="left" w:pos="2268"/>
          <w:tab w:val="left" w:pos="9180"/>
        </w:tabs>
        <w:ind w:left="720"/>
        <w:rPr>
          <w:rFonts w:cs="Arial"/>
          <w:szCs w:val="22"/>
        </w:rPr>
      </w:pPr>
    </w:p>
    <w:p w14:paraId="25E3DE72" w14:textId="20970386" w:rsidR="00240656" w:rsidRDefault="00240656" w:rsidP="003B7304">
      <w:pPr>
        <w:numPr>
          <w:ilvl w:val="0"/>
          <w:numId w:val="142"/>
        </w:numPr>
        <w:tabs>
          <w:tab w:val="left" w:pos="2268"/>
          <w:tab w:val="left" w:pos="9180"/>
        </w:tabs>
        <w:ind w:hanging="720"/>
        <w:rPr>
          <w:rFonts w:cs="Arial"/>
          <w:szCs w:val="22"/>
        </w:rPr>
      </w:pPr>
      <w:r w:rsidRPr="00240656">
        <w:rPr>
          <w:rFonts w:cs="Arial"/>
          <w:szCs w:val="22"/>
        </w:rPr>
        <w:t>In the event that a new Collective Agreement is not in place by June 30, 2025, the terms of this Collective Agreement are deemed to remain in effect until the date on which a new Collective Agreement is concluded.</w:t>
      </w:r>
    </w:p>
    <w:p w14:paraId="5C6EFC87" w14:textId="77777777" w:rsidR="006F6264" w:rsidRPr="00240656" w:rsidRDefault="006F6264" w:rsidP="00EF7D59">
      <w:pPr>
        <w:tabs>
          <w:tab w:val="left" w:pos="2268"/>
          <w:tab w:val="left" w:pos="9180"/>
        </w:tabs>
        <w:ind w:left="720"/>
        <w:rPr>
          <w:rFonts w:cs="Arial"/>
          <w:szCs w:val="22"/>
        </w:rPr>
      </w:pPr>
    </w:p>
    <w:p w14:paraId="31D97B54" w14:textId="77777777" w:rsidR="00240656" w:rsidRPr="00240656" w:rsidRDefault="00240656" w:rsidP="003B7304">
      <w:pPr>
        <w:numPr>
          <w:ilvl w:val="0"/>
          <w:numId w:val="142"/>
        </w:numPr>
        <w:tabs>
          <w:tab w:val="left" w:pos="2268"/>
          <w:tab w:val="left" w:pos="9180"/>
        </w:tabs>
        <w:ind w:hanging="720"/>
        <w:rPr>
          <w:rFonts w:cs="Arial"/>
          <w:szCs w:val="22"/>
        </w:rPr>
      </w:pPr>
      <w:r w:rsidRPr="00240656">
        <w:rPr>
          <w:rFonts w:cs="Arial"/>
          <w:szCs w:val="22"/>
        </w:rPr>
        <w:t>All terms and conditions of the Previous Collective Agreement are included in the Collective Agreement, except where a term or condition has been amended or modified in accordance with this Collective Agreement.</w:t>
      </w:r>
    </w:p>
    <w:p w14:paraId="7F5D1D07" w14:textId="77777777" w:rsidR="00240656" w:rsidRPr="00240656" w:rsidRDefault="00240656" w:rsidP="00240656">
      <w:pPr>
        <w:tabs>
          <w:tab w:val="left" w:pos="2268"/>
          <w:tab w:val="left" w:pos="9180"/>
        </w:tabs>
        <w:rPr>
          <w:rFonts w:cs="Arial"/>
          <w:szCs w:val="22"/>
        </w:rPr>
      </w:pPr>
    </w:p>
    <w:p w14:paraId="322F9BBE" w14:textId="77777777" w:rsidR="00240656" w:rsidRPr="00240656" w:rsidRDefault="00240656" w:rsidP="00EF7D59">
      <w:pPr>
        <w:tabs>
          <w:tab w:val="left" w:pos="720"/>
          <w:tab w:val="left" w:pos="1440"/>
          <w:tab w:val="left" w:pos="2268"/>
          <w:tab w:val="left" w:pos="9180"/>
        </w:tabs>
        <w:ind w:left="1440" w:hanging="1440"/>
        <w:rPr>
          <w:rFonts w:cs="Arial"/>
          <w:szCs w:val="22"/>
        </w:rPr>
      </w:pPr>
      <w:r w:rsidRPr="00240656">
        <w:rPr>
          <w:rFonts w:cs="Arial"/>
          <w:szCs w:val="22"/>
        </w:rPr>
        <w:t>4.</w:t>
      </w:r>
      <w:r w:rsidRPr="00240656">
        <w:rPr>
          <w:rFonts w:cs="Arial"/>
          <w:szCs w:val="22"/>
        </w:rPr>
        <w:tab/>
        <w:t>a.</w:t>
      </w:r>
      <w:r w:rsidRPr="00240656">
        <w:rPr>
          <w:rFonts w:cs="Arial"/>
          <w:szCs w:val="22"/>
        </w:rPr>
        <w:tab/>
        <w:t xml:space="preserve">If employees are added to the bargaining unit established under section 5 of the </w:t>
      </w:r>
      <w:r w:rsidRPr="00240656">
        <w:rPr>
          <w:rFonts w:cs="Arial"/>
          <w:i/>
          <w:iCs/>
          <w:szCs w:val="22"/>
        </w:rPr>
        <w:t>Public Education Labour Relations Act</w:t>
      </w:r>
      <w:r w:rsidRPr="00240656">
        <w:rPr>
          <w:rFonts w:cs="Arial"/>
          <w:szCs w:val="22"/>
        </w:rPr>
        <w:t xml:space="preserve"> during the term of this Collective Agreement, the parties shall negotiate terms and conditions that apply to those employees.</w:t>
      </w:r>
    </w:p>
    <w:p w14:paraId="677687C9" w14:textId="77777777" w:rsidR="00240656" w:rsidRPr="00240656" w:rsidRDefault="00240656" w:rsidP="00240656">
      <w:pPr>
        <w:tabs>
          <w:tab w:val="left" w:pos="2268"/>
          <w:tab w:val="left" w:pos="9180"/>
        </w:tabs>
        <w:rPr>
          <w:rFonts w:cs="Arial"/>
          <w:szCs w:val="22"/>
        </w:rPr>
      </w:pPr>
    </w:p>
    <w:p w14:paraId="494419F6" w14:textId="6BFBB69F" w:rsidR="00240656" w:rsidRPr="00240656" w:rsidRDefault="00240656" w:rsidP="00EF7D59">
      <w:pPr>
        <w:tabs>
          <w:tab w:val="left" w:pos="2268"/>
          <w:tab w:val="left" w:pos="9180"/>
        </w:tabs>
        <w:ind w:left="1440" w:hanging="720"/>
        <w:rPr>
          <w:rFonts w:cs="Arial"/>
          <w:szCs w:val="22"/>
        </w:rPr>
      </w:pPr>
      <w:r w:rsidRPr="00240656">
        <w:rPr>
          <w:rFonts w:cs="Arial"/>
          <w:szCs w:val="22"/>
        </w:rPr>
        <w:t>b.</w:t>
      </w:r>
      <w:r w:rsidRPr="00240656">
        <w:rPr>
          <w:rFonts w:cs="Arial"/>
          <w:szCs w:val="22"/>
        </w:rPr>
        <w:tab/>
        <w:t>If the parties are unable to agree on terms and conditions applicable to those employees, either party may refer the issues in dispute to a mutually acceptable arbitrator who shall have jurisdiction to impose terms and conditions.</w:t>
      </w:r>
    </w:p>
    <w:p w14:paraId="54A4DA71" w14:textId="77777777" w:rsidR="00240656" w:rsidRPr="00240656" w:rsidRDefault="00240656" w:rsidP="00240656">
      <w:pPr>
        <w:tabs>
          <w:tab w:val="left" w:pos="2268"/>
          <w:tab w:val="left" w:pos="9180"/>
        </w:tabs>
        <w:rPr>
          <w:rFonts w:cs="Arial"/>
          <w:szCs w:val="22"/>
        </w:rPr>
      </w:pPr>
    </w:p>
    <w:p w14:paraId="535D065A" w14:textId="77777777" w:rsidR="00240656" w:rsidRPr="00240656" w:rsidRDefault="00240656" w:rsidP="00EF7D59">
      <w:pPr>
        <w:tabs>
          <w:tab w:val="left" w:pos="2268"/>
          <w:tab w:val="left" w:pos="9180"/>
        </w:tabs>
        <w:ind w:left="1440" w:hanging="720"/>
        <w:rPr>
          <w:rFonts w:cs="Arial"/>
          <w:szCs w:val="22"/>
        </w:rPr>
      </w:pPr>
      <w:r w:rsidRPr="00240656">
        <w:rPr>
          <w:rFonts w:cs="Arial"/>
          <w:szCs w:val="22"/>
        </w:rPr>
        <w:t>c.</w:t>
      </w:r>
      <w:r w:rsidRPr="00240656">
        <w:rPr>
          <w:rFonts w:cs="Arial"/>
          <w:szCs w:val="22"/>
        </w:rPr>
        <w:tab/>
        <w:t>If the parties are unable to agree on an arbitrator, either party may request the Director of the Collective Agreement Arbitration Bureau to appoint an arbitrator.</w:t>
      </w:r>
    </w:p>
    <w:p w14:paraId="32C99AB7" w14:textId="77777777" w:rsidR="00240656" w:rsidRPr="00240656" w:rsidRDefault="00240656" w:rsidP="00240656">
      <w:pPr>
        <w:tabs>
          <w:tab w:val="left" w:pos="2268"/>
          <w:tab w:val="left" w:pos="9180"/>
        </w:tabs>
        <w:rPr>
          <w:rFonts w:cs="Arial"/>
          <w:szCs w:val="22"/>
        </w:rPr>
      </w:pPr>
    </w:p>
    <w:p w14:paraId="7B412728" w14:textId="0E50B755" w:rsidR="00240656" w:rsidRPr="00240656" w:rsidRDefault="00240656" w:rsidP="00EF7D59">
      <w:pPr>
        <w:tabs>
          <w:tab w:val="left" w:pos="720"/>
          <w:tab w:val="left" w:pos="1440"/>
          <w:tab w:val="left" w:pos="9180"/>
        </w:tabs>
        <w:ind w:left="1440" w:hanging="1440"/>
        <w:rPr>
          <w:rFonts w:cs="Arial"/>
          <w:szCs w:val="22"/>
        </w:rPr>
      </w:pPr>
      <w:r w:rsidRPr="00240656">
        <w:rPr>
          <w:rFonts w:cs="Arial"/>
          <w:szCs w:val="22"/>
        </w:rPr>
        <w:t>5.</w:t>
      </w:r>
      <w:r w:rsidRPr="00240656">
        <w:rPr>
          <w:rFonts w:cs="Arial"/>
          <w:szCs w:val="22"/>
        </w:rPr>
        <w:tab/>
        <w:t>a.</w:t>
      </w:r>
      <w:r w:rsidRPr="00240656">
        <w:rPr>
          <w:rFonts w:cs="Arial"/>
          <w:szCs w:val="22"/>
        </w:rPr>
        <w:tab/>
        <w:t>Changes in those local matters agreed to by a local and the employer will amend</w:t>
      </w:r>
      <w:r w:rsidR="006F6264">
        <w:rPr>
          <w:rFonts w:cs="Arial"/>
          <w:szCs w:val="22"/>
        </w:rPr>
        <w:t xml:space="preserve"> </w:t>
      </w:r>
      <w:r w:rsidRPr="00240656">
        <w:rPr>
          <w:rFonts w:cs="Arial"/>
          <w:szCs w:val="22"/>
        </w:rPr>
        <w:t>the Previous Collective Agreement provisions and form part of this Collective Agreement, subject to Article A.1.5.b below.</w:t>
      </w:r>
    </w:p>
    <w:p w14:paraId="0D883114" w14:textId="77777777" w:rsidR="00240656" w:rsidRPr="00240656" w:rsidRDefault="00240656" w:rsidP="00240656">
      <w:pPr>
        <w:tabs>
          <w:tab w:val="left" w:pos="2268"/>
          <w:tab w:val="left" w:pos="9180"/>
        </w:tabs>
        <w:rPr>
          <w:rFonts w:cs="Arial"/>
          <w:szCs w:val="22"/>
        </w:rPr>
      </w:pPr>
    </w:p>
    <w:p w14:paraId="3CCF965F" w14:textId="0E3E65BB" w:rsidR="00240656" w:rsidRPr="00240656" w:rsidRDefault="00240656" w:rsidP="00EF7D59">
      <w:pPr>
        <w:tabs>
          <w:tab w:val="left" w:pos="1440"/>
          <w:tab w:val="left" w:pos="9180"/>
        </w:tabs>
        <w:ind w:left="1440" w:hanging="720"/>
        <w:rPr>
          <w:rFonts w:cs="Arial"/>
          <w:szCs w:val="22"/>
        </w:rPr>
      </w:pPr>
      <w:r w:rsidRPr="00240656">
        <w:rPr>
          <w:rFonts w:cs="Arial"/>
          <w:szCs w:val="22"/>
        </w:rPr>
        <w:t>b.</w:t>
      </w:r>
      <w:r w:rsidRPr="00240656">
        <w:rPr>
          <w:rFonts w:cs="Arial"/>
          <w:szCs w:val="22"/>
        </w:rPr>
        <w:tab/>
        <w:t>A local and the employer must agree to the manner and timing of implementation of a change in a local matter.</w:t>
      </w:r>
    </w:p>
    <w:p w14:paraId="02C886A5" w14:textId="77777777" w:rsidR="00240656" w:rsidRPr="00240656" w:rsidRDefault="00240656" w:rsidP="00240656">
      <w:pPr>
        <w:tabs>
          <w:tab w:val="left" w:pos="2268"/>
          <w:tab w:val="left" w:pos="9180"/>
        </w:tabs>
        <w:rPr>
          <w:rFonts w:cs="Arial"/>
          <w:szCs w:val="22"/>
        </w:rPr>
      </w:pPr>
    </w:p>
    <w:p w14:paraId="61E20A08" w14:textId="0834F81B" w:rsidR="00240656" w:rsidRPr="00240656" w:rsidRDefault="00240656" w:rsidP="00D93D3E">
      <w:pPr>
        <w:tabs>
          <w:tab w:val="left" w:pos="1440"/>
          <w:tab w:val="left" w:pos="9180"/>
        </w:tabs>
        <w:ind w:left="2160" w:hanging="1440"/>
        <w:rPr>
          <w:rFonts w:cs="Arial"/>
          <w:szCs w:val="22"/>
        </w:rPr>
      </w:pPr>
      <w:r w:rsidRPr="00240656">
        <w:rPr>
          <w:rFonts w:cs="Arial"/>
          <w:szCs w:val="22"/>
        </w:rPr>
        <w:t>c.</w:t>
      </w:r>
      <w:r w:rsidRPr="00240656">
        <w:rPr>
          <w:rFonts w:cs="Arial"/>
          <w:szCs w:val="22"/>
        </w:rPr>
        <w:tab/>
        <w:t>i.</w:t>
      </w:r>
      <w:r w:rsidRPr="00240656">
        <w:rPr>
          <w:rFonts w:cs="Arial"/>
          <w:szCs w:val="22"/>
        </w:rPr>
        <w:tab/>
        <w:t>This Collective Agreement continues previous agreements between the parties with respect to the designation of provincial and local matters (See Letter of Understanding No. 1).</w:t>
      </w:r>
    </w:p>
    <w:p w14:paraId="37A7C78D" w14:textId="77777777" w:rsidR="00240656" w:rsidRPr="00240656" w:rsidRDefault="00240656" w:rsidP="00240656">
      <w:pPr>
        <w:tabs>
          <w:tab w:val="left" w:pos="2268"/>
          <w:tab w:val="left" w:pos="9180"/>
        </w:tabs>
        <w:rPr>
          <w:rFonts w:cs="Arial"/>
          <w:szCs w:val="22"/>
        </w:rPr>
      </w:pPr>
    </w:p>
    <w:p w14:paraId="621B0434" w14:textId="45D3A98D" w:rsidR="00FD4596" w:rsidRPr="009C7AA6" w:rsidRDefault="00240656" w:rsidP="00D93D3E">
      <w:pPr>
        <w:keepLines/>
        <w:widowControl w:val="0"/>
        <w:tabs>
          <w:tab w:val="left" w:pos="1418"/>
        </w:tabs>
        <w:ind w:left="2160" w:hanging="720"/>
        <w:rPr>
          <w:b/>
          <w:bCs/>
        </w:rPr>
      </w:pPr>
      <w:r w:rsidRPr="00240656">
        <w:rPr>
          <w:rFonts w:cs="Arial"/>
          <w:szCs w:val="22"/>
        </w:rPr>
        <w:lastRenderedPageBreak/>
        <w:t>ii.</w:t>
      </w:r>
      <w:r w:rsidRPr="00240656">
        <w:rPr>
          <w:rFonts w:cs="Arial"/>
          <w:szCs w:val="22"/>
        </w:rPr>
        <w:tab/>
        <w:t xml:space="preserve">The parties may agree to another designation which is consistent with the </w:t>
      </w:r>
      <w:r w:rsidRPr="00240656">
        <w:rPr>
          <w:rFonts w:cs="Arial"/>
          <w:i/>
          <w:iCs/>
          <w:szCs w:val="22"/>
        </w:rPr>
        <w:t>Public Education Labour Relations Act</w:t>
      </w:r>
      <w:r w:rsidRPr="00240656">
        <w:rPr>
          <w:rFonts w:cs="Arial"/>
          <w:szCs w:val="22"/>
        </w:rPr>
        <w:t>.</w:t>
      </w:r>
    </w:p>
    <w:p w14:paraId="76DCF318" w14:textId="641C5CC3" w:rsidR="005229A7" w:rsidRPr="009C7AA6" w:rsidRDefault="00A277BC" w:rsidP="002750B3">
      <w:pPr>
        <w:pStyle w:val="Heading2"/>
      </w:pPr>
      <w:bookmarkStart w:id="14" w:name="_Toc156793902"/>
      <w:bookmarkStart w:id="15" w:name="_Toc156797073"/>
      <w:bookmarkStart w:id="16" w:name="_Toc156799109"/>
      <w:bookmarkStart w:id="17" w:name="_Toc198633853"/>
      <w:bookmarkStart w:id="18" w:name="_Toc164943277"/>
      <w:r w:rsidRPr="009C7AA6">
        <w:t>ARTICLE A.2</w:t>
      </w:r>
      <w:r w:rsidR="005229A7" w:rsidRPr="009C7AA6">
        <w:tab/>
        <w:t>RECOGNITION OF THE UNION</w:t>
      </w:r>
      <w:bookmarkEnd w:id="14"/>
      <w:bookmarkEnd w:id="15"/>
      <w:bookmarkEnd w:id="16"/>
      <w:bookmarkEnd w:id="17"/>
      <w:bookmarkEnd w:id="18"/>
      <w:r w:rsidR="002D786A" w:rsidRPr="009C7AA6">
        <w:fldChar w:fldCharType="begin"/>
      </w:r>
      <w:r w:rsidR="002D786A" w:rsidRPr="009C7AA6">
        <w:instrText xml:space="preserve"> XE "RECOGNITION OF THE UNION" </w:instrText>
      </w:r>
      <w:r w:rsidR="002D786A" w:rsidRPr="009C7AA6">
        <w:fldChar w:fldCharType="end"/>
      </w:r>
    </w:p>
    <w:p w14:paraId="1FF40798" w14:textId="5A8ABE6E" w:rsidR="00240656" w:rsidRPr="00240656" w:rsidRDefault="00240656" w:rsidP="00240656">
      <w:pPr>
        <w:tabs>
          <w:tab w:val="left" w:pos="-1440"/>
        </w:tabs>
        <w:ind w:left="720" w:hanging="720"/>
        <w:rPr>
          <w:lang w:val="en-GB"/>
        </w:rPr>
      </w:pPr>
      <w:r w:rsidRPr="00240656">
        <w:rPr>
          <w:lang w:val="en-GB"/>
        </w:rPr>
        <w:t>1.</w:t>
      </w:r>
      <w:r w:rsidRPr="00240656">
        <w:rPr>
          <w:lang w:val="en-GB"/>
        </w:rPr>
        <w:tab/>
        <w:t xml:space="preserve">The BCPSEA recognizes the BCTF as the sole and exclusive bargaining agent for the negotiation and administration of all terms and conditions of employment of all employees within the bargaining unit for which the BCTF is established as the bargaining agent pursuant to </w:t>
      </w:r>
      <w:r w:rsidRPr="00240656">
        <w:rPr>
          <w:i/>
          <w:lang w:val="en-GB"/>
        </w:rPr>
        <w:t>PELRA</w:t>
      </w:r>
      <w:r w:rsidRPr="00240656">
        <w:rPr>
          <w:lang w:val="en-GB"/>
        </w:rPr>
        <w:t xml:space="preserve"> and subject to the provisions of this Collective Agreement.</w:t>
      </w:r>
    </w:p>
    <w:p w14:paraId="6FD4272F" w14:textId="2AC650A6" w:rsidR="00240656" w:rsidRDefault="00240656" w:rsidP="00240656">
      <w:pPr>
        <w:tabs>
          <w:tab w:val="left" w:pos="-1440"/>
        </w:tabs>
        <w:ind w:left="720" w:hanging="720"/>
        <w:rPr>
          <w:lang w:val="en-GB"/>
        </w:rPr>
      </w:pPr>
    </w:p>
    <w:p w14:paraId="1510BC36" w14:textId="562824C4" w:rsidR="00E07AE2" w:rsidRPr="00240656" w:rsidRDefault="00E07AE2" w:rsidP="00240656">
      <w:pPr>
        <w:tabs>
          <w:tab w:val="left" w:pos="-1440"/>
        </w:tabs>
        <w:ind w:left="720" w:hanging="720"/>
        <w:rPr>
          <w:lang w:val="en-GB"/>
        </w:rPr>
      </w:pPr>
      <w:r w:rsidRPr="00E07AE2">
        <w:rPr>
          <w:lang w:val="en-GB"/>
        </w:rPr>
        <w:t>2.</w:t>
      </w:r>
      <w:r w:rsidRPr="00E07AE2">
        <w:rPr>
          <w:lang w:val="en-GB"/>
        </w:rPr>
        <w:tab/>
        <w:t>Pursuant to PELRA, the employer recognizes the Kootenay Columbia Teachers’ Union as the teachers' union for the negotiation in the district of all terms and conditions of employment determined to be local matters, and for the administration of this Collective Agreement in that district subject to PELRA and the Provincial Matters Agreement.</w:t>
      </w:r>
    </w:p>
    <w:p w14:paraId="724254D5" w14:textId="77777777" w:rsidR="00240656" w:rsidRPr="00240656" w:rsidRDefault="00240656" w:rsidP="00240656">
      <w:pPr>
        <w:tabs>
          <w:tab w:val="left" w:pos="-1440"/>
        </w:tabs>
        <w:ind w:left="720" w:hanging="720"/>
        <w:rPr>
          <w:lang w:val="en-GB"/>
        </w:rPr>
      </w:pPr>
    </w:p>
    <w:p w14:paraId="75BD5295" w14:textId="126215B0" w:rsidR="00240656" w:rsidRDefault="00240656" w:rsidP="00240656">
      <w:pPr>
        <w:tabs>
          <w:tab w:val="left" w:pos="-1440"/>
        </w:tabs>
        <w:ind w:left="720" w:hanging="720"/>
        <w:rPr>
          <w:lang w:val="en-GB"/>
        </w:rPr>
      </w:pPr>
      <w:r w:rsidRPr="00240656">
        <w:rPr>
          <w:lang w:val="en-GB"/>
        </w:rPr>
        <w:t>3.</w:t>
      </w:r>
      <w:r w:rsidRPr="00240656">
        <w:rPr>
          <w:lang w:val="en-GB"/>
        </w:rPr>
        <w:tab/>
        <w:t xml:space="preserve">The BCTF recognizes BCPSEA as the accredited bargaining agent for every school board in </w:t>
      </w:r>
      <w:smartTag w:uri="urn:schemas-microsoft-com:office:smarttags" w:element="place">
        <w:smartTag w:uri="urn:schemas-microsoft-com:office:smarttags" w:element="State">
          <w:r w:rsidRPr="00240656">
            <w:rPr>
              <w:lang w:val="en-GB"/>
            </w:rPr>
            <w:t>British Columbia</w:t>
          </w:r>
        </w:smartTag>
      </w:smartTag>
      <w:r w:rsidRPr="00240656">
        <w:rPr>
          <w:lang w:val="en-GB"/>
        </w:rPr>
        <w:t>. BCPSEA has the exclusive authority to bargain collectively for the school boards and to bind the school boards by Collective Agreement in accordance with Section 2 of Schedule 2 of</w:t>
      </w:r>
      <w:r w:rsidRPr="00240656">
        <w:rPr>
          <w:i/>
          <w:lang w:val="en-GB"/>
        </w:rPr>
        <w:t xml:space="preserve"> PELRA</w:t>
      </w:r>
      <w:r w:rsidRPr="00240656">
        <w:rPr>
          <w:lang w:val="en-GB"/>
        </w:rPr>
        <w:t>.</w:t>
      </w:r>
    </w:p>
    <w:p w14:paraId="39ADACD3" w14:textId="6E516E4D" w:rsidR="005229A7" w:rsidRPr="009C7AA6" w:rsidRDefault="005229A7" w:rsidP="002750B3">
      <w:pPr>
        <w:pStyle w:val="Heading2"/>
      </w:pPr>
      <w:bookmarkStart w:id="19" w:name="_Toc156793903"/>
      <w:bookmarkStart w:id="20" w:name="_Toc156797074"/>
      <w:bookmarkStart w:id="21" w:name="_Toc156799110"/>
      <w:bookmarkStart w:id="22" w:name="_Toc198633854"/>
      <w:bookmarkStart w:id="23" w:name="_Toc164943278"/>
      <w:r w:rsidRPr="009C7AA6">
        <w:t>ARTICL</w:t>
      </w:r>
      <w:r w:rsidR="00A277BC" w:rsidRPr="009C7AA6">
        <w:t>E A.3</w:t>
      </w:r>
      <w:r w:rsidRPr="009C7AA6">
        <w:tab/>
        <w:t>MEMBERSHIP REQUIREMENT</w:t>
      </w:r>
      <w:bookmarkEnd w:id="19"/>
      <w:bookmarkEnd w:id="20"/>
      <w:bookmarkEnd w:id="21"/>
      <w:bookmarkEnd w:id="22"/>
      <w:bookmarkEnd w:id="23"/>
      <w:r w:rsidR="002D786A" w:rsidRPr="009C7AA6">
        <w:fldChar w:fldCharType="begin"/>
      </w:r>
      <w:r w:rsidR="002D786A" w:rsidRPr="009C7AA6">
        <w:instrText xml:space="preserve"> XE "MEMBERSHIP REQUIREMENT" </w:instrText>
      </w:r>
      <w:r w:rsidR="002D786A" w:rsidRPr="009C7AA6">
        <w:fldChar w:fldCharType="end"/>
      </w:r>
    </w:p>
    <w:p w14:paraId="54C897F4" w14:textId="0B2BCDA2" w:rsidR="00240656" w:rsidRPr="00240656" w:rsidRDefault="00240656" w:rsidP="00240656">
      <w:pPr>
        <w:tabs>
          <w:tab w:val="left" w:pos="-1440"/>
        </w:tabs>
        <w:ind w:left="720" w:hanging="720"/>
        <w:rPr>
          <w:lang w:val="en-GB"/>
        </w:rPr>
      </w:pPr>
      <w:r w:rsidRPr="00240656">
        <w:rPr>
          <w:lang w:val="en-GB"/>
        </w:rPr>
        <w:t>1.</w:t>
      </w:r>
      <w:r w:rsidR="00CD36B8" w:rsidRPr="00CD36B8">
        <w:rPr>
          <w:lang w:val="en-GB"/>
        </w:rPr>
        <w:t xml:space="preserve"> </w:t>
      </w:r>
      <w:r w:rsidR="00CD36B8">
        <w:rPr>
          <w:lang w:val="en-GB"/>
        </w:rPr>
        <w:tab/>
      </w:r>
      <w:r w:rsidR="00CD36B8" w:rsidRPr="009C7AA6">
        <w:rPr>
          <w:lang w:val="en-GB"/>
        </w:rPr>
        <w:t>All employees covered by this Collective Agreement shall, as a condition of employment, become and remain members of the British Columbia Teachers’ Federation and the local(s) [Kootenay Columbia Teachers’ Union] in the district in which they are employed, subject to Article A.3.2.</w:t>
      </w:r>
    </w:p>
    <w:p w14:paraId="2E7A572A" w14:textId="77777777" w:rsidR="00240656" w:rsidRPr="00240656" w:rsidRDefault="00240656" w:rsidP="00240656">
      <w:pPr>
        <w:tabs>
          <w:tab w:val="left" w:pos="-1440"/>
        </w:tabs>
        <w:ind w:left="720" w:hanging="720"/>
        <w:rPr>
          <w:lang w:val="en-GB"/>
        </w:rPr>
      </w:pPr>
    </w:p>
    <w:p w14:paraId="266EB2D6" w14:textId="2D47376C" w:rsidR="00240656" w:rsidRDefault="00240656" w:rsidP="002750B3">
      <w:pPr>
        <w:tabs>
          <w:tab w:val="left" w:pos="-1440"/>
        </w:tabs>
        <w:ind w:left="720" w:hanging="720"/>
        <w:rPr>
          <w:lang w:val="en-GB"/>
        </w:rPr>
      </w:pPr>
      <w:r w:rsidRPr="00240656">
        <w:rPr>
          <w:lang w:val="en-GB"/>
        </w:rPr>
        <w:t>2.</w:t>
      </w:r>
      <w:r w:rsidRPr="00240656">
        <w:rPr>
          <w:lang w:val="en-GB"/>
        </w:rPr>
        <w:tab/>
        <w:t>Where provisions of the Previous Local Agreement or the Previous Letter of Understanding in a district exempted specified employees from the requirement of membership, those provisions shall continue unless and until there remain no exempted employees in that district. All terms and conditions of exemption contained in the Previous Local Agreement or the Previous Letter of Understanding shall continue to apply. An exempted employee whose employment is terminated for any reason and who is subsequently rehired, or who subsequently obtains membership, shall become and/or remain a member of the BCTF and the respective local in accordance with this Collective Agreement.</w:t>
      </w:r>
    </w:p>
    <w:p w14:paraId="5251BE59" w14:textId="1658BDA4" w:rsidR="0058610E" w:rsidRPr="009C7AA6" w:rsidRDefault="00A277BC" w:rsidP="00B239A0">
      <w:pPr>
        <w:pStyle w:val="Heading2"/>
        <w:keepNext w:val="0"/>
      </w:pPr>
      <w:bookmarkStart w:id="24" w:name="_Toc156793904"/>
      <w:bookmarkStart w:id="25" w:name="_Toc156797075"/>
      <w:bookmarkStart w:id="26" w:name="_Toc156799111"/>
      <w:bookmarkStart w:id="27" w:name="_Toc198633855"/>
      <w:bookmarkStart w:id="28" w:name="_Toc164943279"/>
      <w:r w:rsidRPr="009C7AA6">
        <w:t>ARTICLE A.4</w:t>
      </w:r>
      <w:r w:rsidR="0058610E" w:rsidRPr="009C7AA6">
        <w:tab/>
        <w:t>LOCAL AND BCTF DUES DEDUCTION</w:t>
      </w:r>
      <w:bookmarkEnd w:id="24"/>
      <w:bookmarkEnd w:id="25"/>
      <w:bookmarkEnd w:id="26"/>
      <w:bookmarkEnd w:id="27"/>
      <w:bookmarkEnd w:id="28"/>
      <w:r w:rsidR="002D786A" w:rsidRPr="009C7AA6">
        <w:fldChar w:fldCharType="begin"/>
      </w:r>
      <w:r w:rsidR="002D786A" w:rsidRPr="009C7AA6">
        <w:instrText xml:space="preserve"> XE "DUES DEDUCTION" </w:instrText>
      </w:r>
      <w:r w:rsidR="002D786A" w:rsidRPr="009C7AA6">
        <w:fldChar w:fldCharType="end"/>
      </w:r>
      <w:r w:rsidR="002D786A" w:rsidRPr="009C7AA6">
        <w:fldChar w:fldCharType="begin"/>
      </w:r>
      <w:r w:rsidR="002D786A" w:rsidRPr="009C7AA6">
        <w:instrText xml:space="preserve"> XE "BCTF DUES DEDUCTION" </w:instrText>
      </w:r>
      <w:r w:rsidR="002D786A" w:rsidRPr="009C7AA6">
        <w:fldChar w:fldCharType="end"/>
      </w:r>
      <w:r w:rsidR="002D786A" w:rsidRPr="009C7AA6">
        <w:fldChar w:fldCharType="begin"/>
      </w:r>
      <w:r w:rsidR="002D786A" w:rsidRPr="009C7AA6">
        <w:instrText xml:space="preserve"> XE "LOCAL AND BCTF DUES DEDUCTION" </w:instrText>
      </w:r>
      <w:r w:rsidR="002D786A" w:rsidRPr="009C7AA6">
        <w:fldChar w:fldCharType="end"/>
      </w:r>
    </w:p>
    <w:p w14:paraId="41FE21F3" w14:textId="2E60527F" w:rsidR="00240656" w:rsidRPr="00240656" w:rsidRDefault="00240656" w:rsidP="00EF7D59">
      <w:pPr>
        <w:tabs>
          <w:tab w:val="left" w:pos="-1440"/>
        </w:tabs>
        <w:spacing w:after="240"/>
        <w:ind w:left="720" w:hanging="720"/>
      </w:pPr>
      <w:r w:rsidRPr="00240656">
        <w:t>1.</w:t>
      </w:r>
      <w:r w:rsidRPr="00240656">
        <w:tab/>
        <w:t xml:space="preserve">The employer agrees to deduct from the salary of each employee covered by this Collective Agreement an amount equal to the fees of the BCTF according to the scale established pursuant to its constitution and by-laws, inclusive of the fees of the local in the district, according to the scale established pursuant to its constitution and by-laws, and shall remit the same to the BCTF and the local respectively. The employer further </w:t>
      </w:r>
      <w:r w:rsidRPr="00240656">
        <w:lastRenderedPageBreak/>
        <w:t>agrees to deduct levies of the BCTF or of the local established in accordance with their constitutions and by-laws, and remit the same to the appropriate body.</w:t>
      </w:r>
    </w:p>
    <w:p w14:paraId="5ACE63BD" w14:textId="77777777" w:rsidR="00240656" w:rsidRPr="00240656" w:rsidRDefault="00240656" w:rsidP="00EF7D59">
      <w:pPr>
        <w:tabs>
          <w:tab w:val="left" w:pos="-1440"/>
        </w:tabs>
        <w:ind w:left="720" w:hanging="720"/>
      </w:pPr>
      <w:r w:rsidRPr="00240656">
        <w:t>2.</w:t>
      </w:r>
      <w:r w:rsidRPr="00240656">
        <w:tab/>
        <w:t>At the time of hiring, the employer shall require all new employees to complete and sign the BCTF and Local application for membership and assignment of fees form. The BCTF agrees to supply the appropriate forms. Completed forms shall be forwarded to the local in a time and manner consistent with the Previous Local Agreement or the existing practice of the parties.</w:t>
      </w:r>
    </w:p>
    <w:p w14:paraId="3AD5431F" w14:textId="77777777" w:rsidR="00240656" w:rsidRPr="00240656" w:rsidRDefault="00240656" w:rsidP="00EF7D59">
      <w:pPr>
        <w:tabs>
          <w:tab w:val="left" w:pos="-1440"/>
        </w:tabs>
        <w:ind w:left="720" w:hanging="720"/>
      </w:pPr>
    </w:p>
    <w:p w14:paraId="227CC099" w14:textId="77777777" w:rsidR="00240656" w:rsidRPr="00240656" w:rsidRDefault="00240656" w:rsidP="00EF7D59">
      <w:pPr>
        <w:tabs>
          <w:tab w:val="left" w:pos="-1440"/>
        </w:tabs>
        <w:ind w:left="720" w:hanging="720"/>
      </w:pPr>
      <w:r w:rsidRPr="00240656">
        <w:t>3.</w:t>
      </w:r>
      <w:r w:rsidRPr="00240656">
        <w:tab/>
        <w:t>The employer will remit the BCTF fees and levies by direct electronic transfer from the district office where that is in place, or through inter-bank electronic transfer. The transfer of funds to the BCTF will be remitted by the 15th of the month following the deduction.</w:t>
      </w:r>
    </w:p>
    <w:p w14:paraId="26F57A3C" w14:textId="77777777" w:rsidR="00240656" w:rsidRPr="00240656" w:rsidRDefault="00240656" w:rsidP="00EF7D59">
      <w:pPr>
        <w:tabs>
          <w:tab w:val="left" w:pos="-1440"/>
        </w:tabs>
        <w:ind w:left="720" w:hanging="720"/>
      </w:pPr>
    </w:p>
    <w:p w14:paraId="325F22AB" w14:textId="77777777" w:rsidR="00240656" w:rsidRPr="00240656" w:rsidRDefault="00240656" w:rsidP="00EF7D59">
      <w:pPr>
        <w:tabs>
          <w:tab w:val="left" w:pos="-1440"/>
        </w:tabs>
        <w:ind w:left="720" w:hanging="720"/>
      </w:pPr>
      <w:r w:rsidRPr="00240656">
        <w:t>4.</w:t>
      </w:r>
      <w:r w:rsidRPr="00240656">
        <w:tab/>
        <w:t>The form and timing of the remittance of local fees and levies shall remain as they are at present unless they are changed by mutual agreement between the local and the employer.</w:t>
      </w:r>
    </w:p>
    <w:p w14:paraId="06C1CFEB" w14:textId="77777777" w:rsidR="00240656" w:rsidRPr="00240656" w:rsidRDefault="00240656" w:rsidP="00EF7D59">
      <w:pPr>
        <w:tabs>
          <w:tab w:val="left" w:pos="-1440"/>
        </w:tabs>
        <w:ind w:left="720" w:hanging="720"/>
      </w:pPr>
    </w:p>
    <w:p w14:paraId="54521D06" w14:textId="04306432" w:rsidR="00240656" w:rsidRDefault="00240656" w:rsidP="00EF7D59">
      <w:pPr>
        <w:tabs>
          <w:tab w:val="left" w:pos="-1440"/>
        </w:tabs>
        <w:ind w:left="720" w:hanging="720"/>
      </w:pPr>
      <w:r w:rsidRPr="00240656">
        <w:t>5.</w:t>
      </w:r>
      <w:r w:rsidRPr="00240656">
        <w:tab/>
        <w:t>The employer shall provide to the BCTF and the local at the time of remittance an account of the fees and levies, including a list of employees and amounts paid.</w:t>
      </w:r>
    </w:p>
    <w:p w14:paraId="7AAE7A35" w14:textId="7E63EB7D" w:rsidR="0058610E" w:rsidRPr="009C7AA6" w:rsidRDefault="00A277BC" w:rsidP="002750B3">
      <w:pPr>
        <w:pStyle w:val="Heading2"/>
      </w:pPr>
      <w:bookmarkStart w:id="29" w:name="_Toc156793905"/>
      <w:bookmarkStart w:id="30" w:name="_Toc156797076"/>
      <w:bookmarkStart w:id="31" w:name="_Toc156799112"/>
      <w:bookmarkStart w:id="32" w:name="_Toc198633856"/>
      <w:bookmarkStart w:id="33" w:name="_Toc164943280"/>
      <w:r w:rsidRPr="009C7AA6">
        <w:t>ARTICLE A.5</w:t>
      </w:r>
      <w:r w:rsidR="0058610E" w:rsidRPr="009C7AA6">
        <w:tab/>
        <w:t>COMMITTEE MEMBERSHIP</w:t>
      </w:r>
      <w:bookmarkEnd w:id="29"/>
      <w:bookmarkEnd w:id="30"/>
      <w:bookmarkEnd w:id="31"/>
      <w:bookmarkEnd w:id="32"/>
      <w:bookmarkEnd w:id="33"/>
      <w:r w:rsidR="002D786A" w:rsidRPr="009C7AA6">
        <w:fldChar w:fldCharType="begin"/>
      </w:r>
      <w:r w:rsidR="002D786A" w:rsidRPr="009C7AA6">
        <w:instrText xml:space="preserve"> XE "COMMITTEE MEMBERSHIP" </w:instrText>
      </w:r>
      <w:r w:rsidR="002D786A" w:rsidRPr="009C7AA6">
        <w:fldChar w:fldCharType="end"/>
      </w:r>
    </w:p>
    <w:p w14:paraId="3F35ED98" w14:textId="47EC9731" w:rsidR="00240656" w:rsidRPr="00240656" w:rsidRDefault="00240656" w:rsidP="00240656">
      <w:pPr>
        <w:tabs>
          <w:tab w:val="left" w:pos="-1440"/>
        </w:tabs>
        <w:ind w:left="720" w:hanging="720"/>
      </w:pPr>
      <w:bookmarkStart w:id="34" w:name="_Toc156793906"/>
      <w:bookmarkStart w:id="35" w:name="_Toc156797077"/>
      <w:bookmarkStart w:id="36" w:name="_Toc156799113"/>
      <w:bookmarkStart w:id="37" w:name="_Toc198633857"/>
      <w:r w:rsidRPr="00240656">
        <w:t>1.</w:t>
      </w:r>
      <w:r w:rsidRPr="00240656">
        <w:tab/>
        <w:t>Local representatives on committees specifically established by this Collective Agreement shall be appointed by the local.</w:t>
      </w:r>
    </w:p>
    <w:p w14:paraId="12E8A65B" w14:textId="77777777" w:rsidR="00240656" w:rsidRPr="00240656" w:rsidRDefault="00240656" w:rsidP="00240656">
      <w:pPr>
        <w:tabs>
          <w:tab w:val="left" w:pos="-1440"/>
        </w:tabs>
        <w:ind w:left="720" w:hanging="720"/>
      </w:pPr>
    </w:p>
    <w:p w14:paraId="0242A523" w14:textId="77777777" w:rsidR="00240656" w:rsidRPr="00240656" w:rsidRDefault="00240656" w:rsidP="00240656">
      <w:pPr>
        <w:tabs>
          <w:tab w:val="left" w:pos="-1440"/>
        </w:tabs>
        <w:ind w:left="720" w:hanging="720"/>
      </w:pPr>
      <w:r w:rsidRPr="00240656">
        <w:t>2.</w:t>
      </w:r>
      <w:r w:rsidRPr="00240656">
        <w:tab/>
        <w:t>In addition, if the employer wishes to establish a committee which includes bargaining unit members, it shall notify the local about the mandate of the committee and the local shall appoint the representatives. The local will consider the mandate of the committee when appointing the representatives. If the employer wishes to discuss the appointment of a representative, the superintendent or designate, and the president or designate of the local may meet and discuss the matter.</w:t>
      </w:r>
    </w:p>
    <w:p w14:paraId="51C5EC68" w14:textId="77777777" w:rsidR="00240656" w:rsidRPr="00240656" w:rsidRDefault="00240656" w:rsidP="00240656">
      <w:pPr>
        <w:tabs>
          <w:tab w:val="left" w:pos="-1440"/>
        </w:tabs>
        <w:ind w:left="720" w:hanging="720"/>
      </w:pPr>
    </w:p>
    <w:p w14:paraId="310B3092" w14:textId="77777777" w:rsidR="00240656" w:rsidRPr="00240656" w:rsidRDefault="00240656" w:rsidP="00240656">
      <w:pPr>
        <w:tabs>
          <w:tab w:val="left" w:pos="-1440"/>
        </w:tabs>
        <w:ind w:left="720" w:hanging="720"/>
      </w:pPr>
      <w:r w:rsidRPr="00240656">
        <w:t>3.</w:t>
      </w:r>
      <w:r w:rsidRPr="00240656">
        <w:tab/>
        <w:t>Release time with pay shall be provided by the employer to any employee who is a representative on a committee referred to in Article A.5.1 and A.5.2 above, in order to attend meetings that occur during normal instructional hours. Teacher Teaching on Call (TTOC) costs shall be borne by the employer.</w:t>
      </w:r>
    </w:p>
    <w:p w14:paraId="155312E7" w14:textId="77777777" w:rsidR="00240656" w:rsidRPr="00240656" w:rsidRDefault="00240656" w:rsidP="00240656">
      <w:pPr>
        <w:tabs>
          <w:tab w:val="left" w:pos="-1440"/>
        </w:tabs>
        <w:ind w:left="720" w:hanging="720"/>
      </w:pPr>
    </w:p>
    <w:p w14:paraId="2F08F4CC" w14:textId="38E6A2F9" w:rsidR="00240656" w:rsidRDefault="00240656" w:rsidP="00EF7D59">
      <w:pPr>
        <w:numPr>
          <w:ilvl w:val="0"/>
          <w:numId w:val="1"/>
        </w:numPr>
        <w:tabs>
          <w:tab w:val="left" w:pos="-1440"/>
        </w:tabs>
        <w:spacing w:after="480"/>
      </w:pPr>
      <w:r w:rsidRPr="00240656">
        <w:t>When a TTOC is appointed to a committee referred to in Article A.5.1 and A.5.2 above, and the committee meets during normal instructional hours, the TTOC shall be paid pursuant to the provisions in each district respecting TTOC Pay and Benefits. A TTOC attending a “half-day” meeting shall receive a half-day’s pay. If the meeting extends past a “half-day,” the TTOC shall receive a full-day’s pay.</w:t>
      </w:r>
    </w:p>
    <w:p w14:paraId="328472D8" w14:textId="3B336B1F" w:rsidR="0058610E" w:rsidRPr="009C7AA6" w:rsidRDefault="00A277BC" w:rsidP="000D7D60">
      <w:pPr>
        <w:pStyle w:val="Heading2"/>
      </w:pPr>
      <w:bookmarkStart w:id="38" w:name="_Toc164943281"/>
      <w:r w:rsidRPr="009C7AA6">
        <w:lastRenderedPageBreak/>
        <w:t>ARTICLE A.6</w:t>
      </w:r>
      <w:r w:rsidR="0058610E" w:rsidRPr="009C7AA6">
        <w:tab/>
        <w:t>GRIEVANCE PROCEDURE</w:t>
      </w:r>
      <w:bookmarkEnd w:id="34"/>
      <w:bookmarkEnd w:id="35"/>
      <w:bookmarkEnd w:id="36"/>
      <w:bookmarkEnd w:id="37"/>
      <w:bookmarkEnd w:id="38"/>
      <w:r w:rsidR="002D786A" w:rsidRPr="009C7AA6">
        <w:fldChar w:fldCharType="begin"/>
      </w:r>
      <w:r w:rsidR="002D786A" w:rsidRPr="009C7AA6">
        <w:instrText xml:space="preserve"> XE "GRIEVANCE PROCEDURE" </w:instrText>
      </w:r>
      <w:r w:rsidR="002D786A" w:rsidRPr="009C7AA6">
        <w:fldChar w:fldCharType="end"/>
      </w:r>
    </w:p>
    <w:p w14:paraId="1E36AA07" w14:textId="3C798967" w:rsidR="00FD4596" w:rsidRPr="009C7AA6" w:rsidRDefault="00FD4596" w:rsidP="00EF7D59">
      <w:pPr>
        <w:keepNext/>
        <w:tabs>
          <w:tab w:val="left" w:pos="-1440"/>
        </w:tabs>
        <w:ind w:left="720" w:hanging="720"/>
        <w:rPr>
          <w:lang w:val="en-GB"/>
        </w:rPr>
      </w:pPr>
      <w:bookmarkStart w:id="39" w:name="_Toc156793907"/>
      <w:bookmarkStart w:id="40" w:name="_Toc156797078"/>
      <w:bookmarkStart w:id="41" w:name="_Toc156799114"/>
      <w:bookmarkStart w:id="42" w:name="_Toc198633858"/>
      <w:r w:rsidRPr="009C7AA6">
        <w:rPr>
          <w:b/>
          <w:lang w:val="en-GB"/>
        </w:rPr>
        <w:t>1.</w:t>
      </w:r>
      <w:r w:rsidRPr="009C7AA6">
        <w:rPr>
          <w:lang w:val="en-GB"/>
        </w:rPr>
        <w:tab/>
      </w:r>
      <w:r w:rsidRPr="009C7AA6">
        <w:rPr>
          <w:b/>
          <w:lang w:val="en-GB"/>
        </w:rPr>
        <w:t>Preamble</w:t>
      </w:r>
    </w:p>
    <w:p w14:paraId="3225950D" w14:textId="77777777" w:rsidR="00FD4596" w:rsidRPr="009C7AA6" w:rsidRDefault="00FD4596" w:rsidP="00EF7D59">
      <w:pPr>
        <w:keepNext/>
        <w:tabs>
          <w:tab w:val="left" w:pos="-1440"/>
        </w:tabs>
        <w:rPr>
          <w:lang w:val="en-GB"/>
        </w:rPr>
      </w:pPr>
    </w:p>
    <w:p w14:paraId="76FC87C5" w14:textId="77777777" w:rsidR="00240656" w:rsidRPr="00240656" w:rsidRDefault="00240656" w:rsidP="00EF7D59">
      <w:pPr>
        <w:tabs>
          <w:tab w:val="left" w:pos="-1440"/>
        </w:tabs>
        <w:spacing w:after="240"/>
        <w:ind w:left="720"/>
        <w:rPr>
          <w:lang w:val="en-GB"/>
        </w:rPr>
      </w:pPr>
      <w:r w:rsidRPr="00240656">
        <w:rPr>
          <w:lang w:val="en-GB"/>
        </w:rPr>
        <w:t>The parties agree that this article constitutes the method and procedure for a final and conclusive settlement of any dispute (hereinafter referred to as "the grievance") respecting the interpretation, application, operation or alleged violation of this Collective Agreement, including a question as to whether a matter is arbitrable.</w:t>
      </w:r>
    </w:p>
    <w:p w14:paraId="4A534133" w14:textId="77777777" w:rsidR="00FD4596" w:rsidRPr="009C7AA6" w:rsidRDefault="00FD4596" w:rsidP="00FD4596">
      <w:pPr>
        <w:tabs>
          <w:tab w:val="left" w:pos="-1440"/>
        </w:tabs>
        <w:rPr>
          <w:lang w:val="en-GB"/>
        </w:rPr>
      </w:pPr>
      <w:r w:rsidRPr="009C7AA6">
        <w:rPr>
          <w:b/>
          <w:lang w:val="en-GB"/>
        </w:rPr>
        <w:t>Steps in Grievance Procedure</w:t>
      </w:r>
    </w:p>
    <w:p w14:paraId="76F92780" w14:textId="77777777" w:rsidR="00FD4596" w:rsidRPr="009C7AA6" w:rsidRDefault="00FD4596" w:rsidP="00FD4596">
      <w:pPr>
        <w:tabs>
          <w:tab w:val="left" w:pos="-1440"/>
        </w:tabs>
        <w:rPr>
          <w:lang w:val="en-GB"/>
        </w:rPr>
      </w:pPr>
    </w:p>
    <w:p w14:paraId="4F6D61DE" w14:textId="77777777" w:rsidR="00FD4596" w:rsidRPr="009C7AA6" w:rsidRDefault="00FD4596" w:rsidP="00FD4596">
      <w:pPr>
        <w:tabs>
          <w:tab w:val="left" w:pos="-1440"/>
        </w:tabs>
        <w:ind w:left="720" w:hanging="720"/>
        <w:rPr>
          <w:lang w:val="en-GB"/>
        </w:rPr>
      </w:pPr>
      <w:r w:rsidRPr="009C7AA6">
        <w:rPr>
          <w:b/>
          <w:lang w:val="en-GB"/>
        </w:rPr>
        <w:t>2.</w:t>
      </w:r>
      <w:r w:rsidRPr="009C7AA6">
        <w:rPr>
          <w:lang w:val="en-GB"/>
        </w:rPr>
        <w:tab/>
      </w:r>
      <w:r w:rsidRPr="009C7AA6">
        <w:rPr>
          <w:b/>
          <w:u w:val="single"/>
          <w:lang w:val="en-GB"/>
        </w:rPr>
        <w:t>Step One</w:t>
      </w:r>
    </w:p>
    <w:p w14:paraId="325071F8" w14:textId="77777777" w:rsidR="00FD4596" w:rsidRPr="009C7AA6" w:rsidRDefault="00FD4596" w:rsidP="00FD4596">
      <w:pPr>
        <w:tabs>
          <w:tab w:val="left" w:pos="-1440"/>
        </w:tabs>
        <w:rPr>
          <w:lang w:val="en-GB"/>
        </w:rPr>
      </w:pPr>
    </w:p>
    <w:p w14:paraId="6FA01751" w14:textId="77777777" w:rsidR="00240656" w:rsidRPr="00240656" w:rsidRDefault="00240656" w:rsidP="00240656">
      <w:pPr>
        <w:tabs>
          <w:tab w:val="left" w:pos="-1440"/>
        </w:tabs>
        <w:ind w:left="1440" w:hanging="720"/>
        <w:rPr>
          <w:lang w:val="en-GB"/>
        </w:rPr>
      </w:pPr>
      <w:r w:rsidRPr="00240656">
        <w:rPr>
          <w:lang w:val="en-GB"/>
        </w:rPr>
        <w:t>a.</w:t>
      </w:r>
      <w:r w:rsidRPr="00240656">
        <w:rPr>
          <w:lang w:val="en-GB"/>
        </w:rPr>
        <w:tab/>
        <w:t>The local or an employee alleging a grievance ("the grievor") shall request a meeting with the employer official directly responsible, and at such meeting they shall attempt to resolve the grievance summarily. Where the grievor is not the local, the grievor shall be accompanied at this meeting by a representative appointed by the local.</w:t>
      </w:r>
    </w:p>
    <w:p w14:paraId="6BAB6FB7" w14:textId="77777777" w:rsidR="00240656" w:rsidRPr="00240656" w:rsidRDefault="00240656" w:rsidP="00240656">
      <w:pPr>
        <w:tabs>
          <w:tab w:val="left" w:pos="-1440"/>
        </w:tabs>
        <w:ind w:left="1440" w:hanging="720"/>
        <w:rPr>
          <w:lang w:val="en-GB"/>
        </w:rPr>
      </w:pPr>
    </w:p>
    <w:p w14:paraId="2AE9B1E6" w14:textId="77777777" w:rsidR="00240656" w:rsidRPr="00240656" w:rsidRDefault="00240656" w:rsidP="00240656">
      <w:pPr>
        <w:tabs>
          <w:tab w:val="left" w:pos="-1440"/>
        </w:tabs>
        <w:ind w:left="1440" w:hanging="720"/>
        <w:rPr>
          <w:lang w:val="en-GB"/>
        </w:rPr>
      </w:pPr>
      <w:r w:rsidRPr="00240656">
        <w:rPr>
          <w:lang w:val="en-GB"/>
        </w:rPr>
        <w:t>b.</w:t>
      </w:r>
      <w:r w:rsidRPr="00240656">
        <w:rPr>
          <w:lang w:val="en-GB"/>
        </w:rPr>
        <w:tab/>
        <w:t>The grievance must be raised within thirty (30) working days of the alleged violation, or within thirty (30) working days of the party becoming reasonably aware of the alleged violation.</w:t>
      </w:r>
    </w:p>
    <w:p w14:paraId="335AAD73" w14:textId="77777777" w:rsidR="00FD4596" w:rsidRPr="009C7AA6" w:rsidRDefault="00FD4596" w:rsidP="00FD4596">
      <w:pPr>
        <w:tabs>
          <w:tab w:val="left" w:pos="-1440"/>
        </w:tabs>
        <w:rPr>
          <w:lang w:val="en-GB"/>
        </w:rPr>
      </w:pPr>
    </w:p>
    <w:p w14:paraId="38BCDBA9" w14:textId="77777777" w:rsidR="00FD4596" w:rsidRPr="009C7AA6" w:rsidRDefault="00FD4596" w:rsidP="00FD4596">
      <w:pPr>
        <w:tabs>
          <w:tab w:val="left" w:pos="-1440"/>
        </w:tabs>
        <w:ind w:left="720" w:hanging="720"/>
        <w:rPr>
          <w:lang w:val="en-GB"/>
        </w:rPr>
      </w:pPr>
      <w:r w:rsidRPr="009C7AA6">
        <w:rPr>
          <w:b/>
          <w:lang w:val="en-GB"/>
        </w:rPr>
        <w:t>3.</w:t>
      </w:r>
      <w:r w:rsidRPr="009C7AA6">
        <w:rPr>
          <w:lang w:val="en-GB"/>
        </w:rPr>
        <w:tab/>
      </w:r>
      <w:r w:rsidRPr="009C7AA6">
        <w:rPr>
          <w:b/>
          <w:u w:val="single"/>
          <w:lang w:val="en-GB"/>
        </w:rPr>
        <w:t>Step Two</w:t>
      </w:r>
    </w:p>
    <w:p w14:paraId="4043B5CA" w14:textId="77777777" w:rsidR="00FD4596" w:rsidRPr="009C7AA6" w:rsidRDefault="00FD4596" w:rsidP="00FD4596">
      <w:pPr>
        <w:tabs>
          <w:tab w:val="left" w:pos="-1440"/>
        </w:tabs>
        <w:rPr>
          <w:lang w:val="en-GB"/>
        </w:rPr>
      </w:pPr>
    </w:p>
    <w:p w14:paraId="26C41607" w14:textId="77777777" w:rsidR="00240656" w:rsidRPr="00240656" w:rsidRDefault="00240656" w:rsidP="00240656">
      <w:pPr>
        <w:tabs>
          <w:tab w:val="left" w:pos="-1440"/>
        </w:tabs>
        <w:ind w:left="1440" w:hanging="720"/>
        <w:rPr>
          <w:lang w:val="en-GB"/>
        </w:rPr>
      </w:pPr>
      <w:r w:rsidRPr="00240656">
        <w:rPr>
          <w:lang w:val="en-GB"/>
        </w:rPr>
        <w:t>a.</w:t>
      </w:r>
      <w:r w:rsidRPr="00240656">
        <w:rPr>
          <w:lang w:val="en-GB"/>
        </w:rPr>
        <w:tab/>
        <w:t>If the grievance is not resolved at Step One of the grievance procedure within ten (10) working days of the date of the request made for a meeting referred to in Article A.6.2.a the grievance may be referred to Step Two of the grievance procedure by letter, through the president or designate of the local to the superintendent or designate. The superintendent or designate shall forthwith meet with the president or designate of the local, and attempt to resolve the grievance.</w:t>
      </w:r>
    </w:p>
    <w:p w14:paraId="4B8DCB35" w14:textId="77777777" w:rsidR="00240656" w:rsidRPr="00240656" w:rsidRDefault="00240656" w:rsidP="00240656">
      <w:pPr>
        <w:tabs>
          <w:tab w:val="left" w:pos="-1440"/>
        </w:tabs>
        <w:ind w:left="1440" w:hanging="720"/>
        <w:rPr>
          <w:lang w:val="en-GB"/>
        </w:rPr>
      </w:pPr>
    </w:p>
    <w:p w14:paraId="19B980BB" w14:textId="77777777" w:rsidR="00240656" w:rsidRPr="00240656" w:rsidRDefault="00240656" w:rsidP="003B7304">
      <w:pPr>
        <w:tabs>
          <w:tab w:val="left" w:pos="-1440"/>
        </w:tabs>
        <w:ind w:left="1440" w:hanging="720"/>
        <w:rPr>
          <w:lang w:val="en-GB"/>
        </w:rPr>
      </w:pPr>
      <w:r w:rsidRPr="00240656">
        <w:rPr>
          <w:lang w:val="en-GB"/>
        </w:rPr>
        <w:t>b.</w:t>
      </w:r>
      <w:r w:rsidRPr="00240656">
        <w:rPr>
          <w:lang w:val="en-GB"/>
        </w:rPr>
        <w:tab/>
        <w:t>The grievance shall be presented in writing giving the general nature of the grievance.</w:t>
      </w:r>
    </w:p>
    <w:p w14:paraId="63D4D169" w14:textId="78AF90A1" w:rsidR="00FD4596" w:rsidRPr="009C7AA6" w:rsidRDefault="00FD4596" w:rsidP="00FF1005">
      <w:pPr>
        <w:tabs>
          <w:tab w:val="left" w:pos="-1440"/>
        </w:tabs>
        <w:rPr>
          <w:b/>
          <w:lang w:val="en-GB"/>
        </w:rPr>
      </w:pPr>
    </w:p>
    <w:p w14:paraId="76729ACF" w14:textId="77777777" w:rsidR="00FD4596" w:rsidRPr="009C7AA6" w:rsidRDefault="00FD4596" w:rsidP="00EF7D59">
      <w:pPr>
        <w:tabs>
          <w:tab w:val="left" w:pos="-1440"/>
        </w:tabs>
        <w:ind w:left="723" w:hangingChars="300" w:hanging="723"/>
        <w:rPr>
          <w:b/>
          <w:u w:val="single"/>
          <w:lang w:val="en-GB"/>
        </w:rPr>
      </w:pPr>
      <w:r w:rsidRPr="009C7AA6">
        <w:rPr>
          <w:b/>
          <w:lang w:val="en-GB"/>
        </w:rPr>
        <w:t>4.</w:t>
      </w:r>
      <w:r w:rsidRPr="009C7AA6">
        <w:rPr>
          <w:lang w:val="en-GB"/>
        </w:rPr>
        <w:tab/>
      </w:r>
      <w:r w:rsidRPr="009C7AA6">
        <w:rPr>
          <w:b/>
          <w:u w:val="single"/>
          <w:lang w:val="en-GB"/>
        </w:rPr>
        <w:t>Step Three</w:t>
      </w:r>
    </w:p>
    <w:p w14:paraId="25A9E618" w14:textId="77777777" w:rsidR="00FD4596" w:rsidRPr="003B7304" w:rsidRDefault="00FD4596" w:rsidP="00EF7D59">
      <w:pPr>
        <w:tabs>
          <w:tab w:val="left" w:pos="-1440"/>
        </w:tabs>
        <w:ind w:left="720" w:hangingChars="300" w:hanging="720"/>
        <w:rPr>
          <w:lang w:val="en-GB"/>
        </w:rPr>
      </w:pPr>
    </w:p>
    <w:p w14:paraId="06F0E611" w14:textId="77777777" w:rsidR="00240656" w:rsidRPr="00EF7D59" w:rsidRDefault="00240656" w:rsidP="00EF7D59">
      <w:pPr>
        <w:pStyle w:val="BodyTextIndent2"/>
        <w:keepNext w:val="0"/>
        <w:keepLines w:val="0"/>
        <w:ind w:leftChars="305" w:left="1438" w:hangingChars="294" w:hanging="706"/>
        <w:rPr>
          <w:rFonts w:ascii="Times New Roman" w:hAnsi="Times New Roman"/>
        </w:rPr>
      </w:pPr>
      <w:r w:rsidRPr="00EF7D59">
        <w:rPr>
          <w:rFonts w:ascii="Times New Roman" w:hAnsi="Times New Roman"/>
        </w:rPr>
        <w:t>a.</w:t>
      </w:r>
      <w:r w:rsidRPr="00EF7D59">
        <w:rPr>
          <w:rFonts w:ascii="Times New Roman" w:hAnsi="Times New Roman"/>
        </w:rPr>
        <w:tab/>
        <w:t>If the grievance is not resolved within ten (10) working days of the referral to Step Two in Article A.6.3.a the local may, within a further ten (10) working days, by letter to the superintendent or official designated by the district, refer the grievance to Step Three of the grievance procedure. Two representatives of the local and two representatives of the employer shall meet within ten (10) working days and attempt to resolve the grievance.</w:t>
      </w:r>
    </w:p>
    <w:p w14:paraId="62B6CBC7" w14:textId="77777777" w:rsidR="00240656" w:rsidRPr="00EF7D59" w:rsidRDefault="00240656" w:rsidP="00EF7D59">
      <w:pPr>
        <w:pStyle w:val="BodyTextIndent2"/>
        <w:keepNext w:val="0"/>
        <w:keepLines w:val="0"/>
        <w:ind w:leftChars="295" w:left="1414" w:hangingChars="294" w:hanging="706"/>
        <w:rPr>
          <w:rFonts w:ascii="Times New Roman" w:hAnsi="Times New Roman"/>
        </w:rPr>
      </w:pPr>
    </w:p>
    <w:p w14:paraId="19B47493" w14:textId="1BDABACE" w:rsidR="00240656" w:rsidRPr="00EF7D59" w:rsidRDefault="00240656" w:rsidP="00EF7D59">
      <w:pPr>
        <w:pStyle w:val="BodyTextIndent2"/>
        <w:widowControl/>
        <w:ind w:leftChars="600" w:left="1442" w:hanging="2"/>
        <w:rPr>
          <w:rFonts w:ascii="Times New Roman" w:hAnsi="Times New Roman"/>
        </w:rPr>
      </w:pPr>
      <w:r w:rsidRPr="00EF7D59">
        <w:rPr>
          <w:rFonts w:ascii="Times New Roman" w:hAnsi="Times New Roman"/>
        </w:rPr>
        <w:lastRenderedPageBreak/>
        <w:t>If both parties agree and the language of the previous Local Agreement stipulates:</w:t>
      </w:r>
    </w:p>
    <w:p w14:paraId="3AE8F8BB" w14:textId="77777777" w:rsidR="00240656" w:rsidRPr="00EF7D59" w:rsidRDefault="00240656" w:rsidP="00EF7D59">
      <w:pPr>
        <w:pStyle w:val="BodyTextIndent2"/>
        <w:widowControl/>
        <w:ind w:leftChars="295" w:left="1414" w:hangingChars="294" w:hanging="706"/>
        <w:rPr>
          <w:rFonts w:ascii="Times New Roman" w:hAnsi="Times New Roman"/>
        </w:rPr>
      </w:pPr>
    </w:p>
    <w:p w14:paraId="169AE2CC" w14:textId="77777777" w:rsidR="00240656" w:rsidRPr="00EF7D59" w:rsidRDefault="00240656" w:rsidP="00D93D3E">
      <w:pPr>
        <w:pStyle w:val="BodyTextIndent2"/>
        <w:widowControl/>
        <w:numPr>
          <w:ilvl w:val="0"/>
          <w:numId w:val="17"/>
        </w:numPr>
        <w:ind w:leftChars="600" w:left="2158" w:hangingChars="299" w:hanging="718"/>
        <w:rPr>
          <w:rFonts w:ascii="Times New Roman" w:hAnsi="Times New Roman"/>
        </w:rPr>
      </w:pPr>
      <w:r w:rsidRPr="00EF7D59">
        <w:rPr>
          <w:rFonts w:ascii="Times New Roman" w:hAnsi="Times New Roman"/>
        </w:rPr>
        <w:t>the number of representatives of each party at Step Three shall be three; and/or</w:t>
      </w:r>
    </w:p>
    <w:p w14:paraId="6A7B42E5" w14:textId="77777777" w:rsidR="003B7304" w:rsidRDefault="003B7304" w:rsidP="00D93D3E">
      <w:pPr>
        <w:pStyle w:val="BodyTextIndent2"/>
        <w:keepNext w:val="0"/>
        <w:keepLines w:val="0"/>
        <w:ind w:leftChars="600" w:left="2158" w:hangingChars="299" w:hanging="718"/>
        <w:rPr>
          <w:rFonts w:ascii="Times New Roman" w:hAnsi="Times New Roman"/>
        </w:rPr>
      </w:pPr>
    </w:p>
    <w:p w14:paraId="4EFB5CD0" w14:textId="127D42E0" w:rsidR="00240656" w:rsidRPr="00EF7D59" w:rsidRDefault="00240656" w:rsidP="00D93D3E">
      <w:pPr>
        <w:pStyle w:val="BodyTextIndent2"/>
        <w:keepNext w:val="0"/>
        <w:keepLines w:val="0"/>
        <w:ind w:leftChars="600" w:left="2158" w:hangingChars="299" w:hanging="718"/>
        <w:rPr>
          <w:rFonts w:ascii="Times New Roman" w:hAnsi="Times New Roman"/>
        </w:rPr>
      </w:pPr>
      <w:r w:rsidRPr="00EF7D59">
        <w:rPr>
          <w:rFonts w:ascii="Times New Roman" w:hAnsi="Times New Roman"/>
        </w:rPr>
        <w:t>ii.</w:t>
      </w:r>
      <w:r w:rsidRPr="00EF7D59">
        <w:rPr>
          <w:rFonts w:ascii="Times New Roman" w:hAnsi="Times New Roman"/>
        </w:rPr>
        <w:tab/>
        <w:t>at least one of the employer representatives shall be a trustee.</w:t>
      </w:r>
    </w:p>
    <w:p w14:paraId="1C2473F4" w14:textId="77777777" w:rsidR="00240656" w:rsidRPr="00EF7D59" w:rsidRDefault="00240656" w:rsidP="00EF7D59">
      <w:pPr>
        <w:pStyle w:val="BodyTextIndent2"/>
        <w:keepNext w:val="0"/>
        <w:keepLines w:val="0"/>
        <w:ind w:leftChars="295" w:left="1414" w:hangingChars="294" w:hanging="706"/>
        <w:rPr>
          <w:rFonts w:ascii="Times New Roman" w:hAnsi="Times New Roman"/>
        </w:rPr>
      </w:pPr>
    </w:p>
    <w:p w14:paraId="3D8109B1" w14:textId="77777777" w:rsidR="00240656" w:rsidRPr="00EF7D59" w:rsidRDefault="00240656" w:rsidP="00EF7D59">
      <w:pPr>
        <w:pStyle w:val="BodyTextIndent2"/>
        <w:keepNext w:val="0"/>
        <w:keepLines w:val="0"/>
        <w:ind w:leftChars="295" w:left="1414" w:hangingChars="294" w:hanging="706"/>
        <w:rPr>
          <w:rFonts w:ascii="Times New Roman" w:hAnsi="Times New Roman"/>
        </w:rPr>
      </w:pPr>
      <w:r w:rsidRPr="00EF7D59">
        <w:rPr>
          <w:rFonts w:ascii="Times New Roman" w:hAnsi="Times New Roman"/>
        </w:rPr>
        <w:t>b.</w:t>
      </w:r>
      <w:r w:rsidRPr="00EF7D59">
        <w:rPr>
          <w:rFonts w:ascii="Times New Roman" w:hAnsi="Times New Roman"/>
        </w:rPr>
        <w:tab/>
        <w:t>If the grievance involves a Provincial Matters issue, in every case a copy of the letter shall be sent to BCPSEA and the BCTF.</w:t>
      </w:r>
    </w:p>
    <w:p w14:paraId="11FB046E" w14:textId="77777777" w:rsidR="00FD4596" w:rsidRPr="009C7AA6" w:rsidRDefault="00FD4596" w:rsidP="00FD4596">
      <w:pPr>
        <w:tabs>
          <w:tab w:val="left" w:pos="-1440"/>
        </w:tabs>
        <w:rPr>
          <w:lang w:val="en-GB"/>
        </w:rPr>
      </w:pPr>
    </w:p>
    <w:p w14:paraId="65E5A815" w14:textId="77777777" w:rsidR="00FD4596" w:rsidRPr="009C7AA6" w:rsidRDefault="00FD4596" w:rsidP="00EF7D59">
      <w:pPr>
        <w:keepNext/>
        <w:tabs>
          <w:tab w:val="left" w:pos="-1440"/>
        </w:tabs>
        <w:ind w:left="720" w:hanging="720"/>
        <w:rPr>
          <w:lang w:val="en-GB"/>
        </w:rPr>
      </w:pPr>
      <w:r w:rsidRPr="009C7AA6">
        <w:rPr>
          <w:b/>
          <w:lang w:val="en-GB"/>
        </w:rPr>
        <w:t>5.</w:t>
      </w:r>
      <w:r w:rsidRPr="009C7AA6">
        <w:rPr>
          <w:lang w:val="en-GB"/>
        </w:rPr>
        <w:tab/>
      </w:r>
      <w:r w:rsidRPr="009C7AA6">
        <w:rPr>
          <w:b/>
          <w:lang w:val="en-GB"/>
        </w:rPr>
        <w:t>Omitting Steps</w:t>
      </w:r>
    </w:p>
    <w:p w14:paraId="366E0958" w14:textId="77777777" w:rsidR="00FD4596" w:rsidRPr="009C7AA6" w:rsidRDefault="00FD4596" w:rsidP="00EF7D59">
      <w:pPr>
        <w:keepNext/>
        <w:tabs>
          <w:tab w:val="left" w:pos="-1440"/>
        </w:tabs>
        <w:rPr>
          <w:lang w:val="en-GB"/>
        </w:rPr>
      </w:pPr>
    </w:p>
    <w:p w14:paraId="720BF668" w14:textId="77777777" w:rsidR="00240656" w:rsidRPr="00240656" w:rsidRDefault="00240656" w:rsidP="00240656">
      <w:pPr>
        <w:tabs>
          <w:tab w:val="left" w:pos="-1440"/>
        </w:tabs>
        <w:ind w:left="1440" w:hanging="720"/>
        <w:rPr>
          <w:lang w:val="en-GB"/>
        </w:rPr>
      </w:pPr>
      <w:r w:rsidRPr="00240656">
        <w:rPr>
          <w:lang w:val="en-GB"/>
        </w:rPr>
        <w:t>a.</w:t>
      </w:r>
      <w:r w:rsidRPr="00240656">
        <w:rPr>
          <w:lang w:val="en-GB"/>
        </w:rPr>
        <w:tab/>
        <w:t>Nothing in this Collective Agreement shall prevent the parties from mutually agreeing to refer a grievance to a higher step in the grievance procedure.</w:t>
      </w:r>
    </w:p>
    <w:p w14:paraId="4FF8DCE8" w14:textId="77777777" w:rsidR="00240656" w:rsidRPr="00240656" w:rsidRDefault="00240656" w:rsidP="00240656">
      <w:pPr>
        <w:tabs>
          <w:tab w:val="left" w:pos="-1440"/>
        </w:tabs>
        <w:ind w:left="1440" w:hanging="720"/>
        <w:rPr>
          <w:lang w:val="en-GB"/>
        </w:rPr>
      </w:pPr>
    </w:p>
    <w:p w14:paraId="193F8421" w14:textId="77777777" w:rsidR="00240656" w:rsidRPr="00240656" w:rsidRDefault="00240656" w:rsidP="00240656">
      <w:pPr>
        <w:tabs>
          <w:tab w:val="left" w:pos="-1440"/>
        </w:tabs>
        <w:ind w:left="1440" w:hanging="720"/>
        <w:rPr>
          <w:lang w:val="en-GB"/>
        </w:rPr>
      </w:pPr>
      <w:r w:rsidRPr="00240656">
        <w:rPr>
          <w:lang w:val="en-GB"/>
        </w:rPr>
        <w:t>b.</w:t>
      </w:r>
      <w:r w:rsidRPr="00240656">
        <w:rPr>
          <w:lang w:val="en-GB"/>
        </w:rPr>
        <w:tab/>
        <w:t>Grievances of general application may be referred by the local, BCTF, the employer or BCPSEA directly to Step Three of the grievance procedure.</w:t>
      </w:r>
    </w:p>
    <w:p w14:paraId="65DEB7F7" w14:textId="29497A87" w:rsidR="00FD4596" w:rsidRPr="009C7AA6" w:rsidRDefault="00FD4596" w:rsidP="00FD4596">
      <w:pPr>
        <w:tabs>
          <w:tab w:val="left" w:pos="-1440"/>
        </w:tabs>
        <w:rPr>
          <w:lang w:val="en-GB"/>
        </w:rPr>
      </w:pPr>
    </w:p>
    <w:p w14:paraId="2C4467B5" w14:textId="77777777" w:rsidR="00FD4596" w:rsidRPr="009C7AA6" w:rsidRDefault="00FD4596" w:rsidP="008151C1">
      <w:pPr>
        <w:tabs>
          <w:tab w:val="left" w:pos="-1440"/>
        </w:tabs>
        <w:ind w:left="720" w:hanging="720"/>
        <w:rPr>
          <w:lang w:val="en-GB"/>
        </w:rPr>
      </w:pPr>
      <w:r w:rsidRPr="009C7AA6">
        <w:rPr>
          <w:b/>
          <w:lang w:val="en-GB"/>
        </w:rPr>
        <w:t>6.</w:t>
      </w:r>
      <w:r w:rsidRPr="009C7AA6">
        <w:rPr>
          <w:lang w:val="en-GB"/>
        </w:rPr>
        <w:tab/>
      </w:r>
      <w:r w:rsidRPr="009C7AA6">
        <w:rPr>
          <w:b/>
          <w:lang w:val="en-GB"/>
        </w:rPr>
        <w:t>Referral to Arbitration: Local Matters</w:t>
      </w:r>
    </w:p>
    <w:p w14:paraId="574B5096" w14:textId="77777777" w:rsidR="00FD4596" w:rsidRPr="009C7AA6" w:rsidRDefault="00FD4596" w:rsidP="00FD4596">
      <w:pPr>
        <w:tabs>
          <w:tab w:val="left" w:pos="-1440"/>
        </w:tabs>
        <w:rPr>
          <w:lang w:val="en-GB"/>
        </w:rPr>
      </w:pPr>
    </w:p>
    <w:p w14:paraId="4421FCFA" w14:textId="77777777" w:rsidR="00240656" w:rsidRPr="00240656" w:rsidRDefault="00240656" w:rsidP="00240656">
      <w:pPr>
        <w:tabs>
          <w:tab w:val="left" w:pos="-1440"/>
        </w:tabs>
        <w:ind w:left="1440" w:hanging="720"/>
        <w:rPr>
          <w:lang w:val="en-GB"/>
        </w:rPr>
      </w:pPr>
      <w:r w:rsidRPr="00240656">
        <w:rPr>
          <w:lang w:val="en-GB"/>
        </w:rPr>
        <w:t>a.</w:t>
      </w:r>
      <w:r w:rsidRPr="00240656">
        <w:rPr>
          <w:lang w:val="en-GB"/>
        </w:rPr>
        <w:tab/>
        <w:t>If the grievance is not resolved at Step Three within ten (10) working days of the meeting referred to in Article A.6.4, the local or the employer where applicable may refer a Local Matters Grievance, as defined in Appendix 2 and Addenda, to arbitration within a further fifteen (15) working days.</w:t>
      </w:r>
    </w:p>
    <w:p w14:paraId="66F2E460" w14:textId="77777777" w:rsidR="00240656" w:rsidRPr="00240656" w:rsidRDefault="00240656" w:rsidP="00240656">
      <w:pPr>
        <w:tabs>
          <w:tab w:val="left" w:pos="-1440"/>
        </w:tabs>
        <w:ind w:left="1440" w:hanging="720"/>
        <w:rPr>
          <w:lang w:val="en-GB"/>
        </w:rPr>
      </w:pPr>
    </w:p>
    <w:p w14:paraId="0F3023C0" w14:textId="77777777" w:rsidR="00240656" w:rsidRPr="00240656" w:rsidRDefault="00240656" w:rsidP="00240656">
      <w:pPr>
        <w:tabs>
          <w:tab w:val="left" w:pos="-1440"/>
        </w:tabs>
        <w:ind w:left="1440" w:hanging="720"/>
        <w:rPr>
          <w:lang w:val="en-GB"/>
        </w:rPr>
      </w:pPr>
      <w:r w:rsidRPr="00240656">
        <w:rPr>
          <w:lang w:val="en-GB"/>
        </w:rPr>
        <w:t>b.</w:t>
      </w:r>
      <w:r w:rsidRPr="00240656">
        <w:rPr>
          <w:lang w:val="en-GB"/>
        </w:rPr>
        <w:tab/>
        <w:t>The referral to arbitration shall be in writing and should note that it is a Local Matters Grievance. The parties shall agree upon an arbitrator within ten (10) working days of such notice.</w:t>
      </w:r>
    </w:p>
    <w:p w14:paraId="6F99F744" w14:textId="77777777" w:rsidR="00FD4596" w:rsidRPr="009C7AA6" w:rsidRDefault="00FD4596" w:rsidP="00FD4596">
      <w:pPr>
        <w:tabs>
          <w:tab w:val="left" w:pos="-1440"/>
        </w:tabs>
        <w:rPr>
          <w:lang w:val="en-GB"/>
        </w:rPr>
      </w:pPr>
    </w:p>
    <w:p w14:paraId="00AFEDB5" w14:textId="77777777" w:rsidR="00FD4596" w:rsidRPr="009C7AA6" w:rsidRDefault="00FD4596" w:rsidP="00EF7D59">
      <w:pPr>
        <w:tabs>
          <w:tab w:val="left" w:pos="-1195"/>
          <w:tab w:val="left" w:pos="-720"/>
          <w:tab w:val="left" w:pos="-270"/>
        </w:tabs>
        <w:ind w:left="720" w:hanging="720"/>
        <w:rPr>
          <w:lang w:val="en-GB"/>
        </w:rPr>
      </w:pPr>
      <w:r w:rsidRPr="009C7AA6">
        <w:rPr>
          <w:b/>
          <w:lang w:val="en-GB"/>
        </w:rPr>
        <w:t>7.</w:t>
      </w:r>
      <w:r w:rsidRPr="009C7AA6">
        <w:rPr>
          <w:lang w:val="en-GB"/>
        </w:rPr>
        <w:tab/>
      </w:r>
      <w:r w:rsidRPr="009C7AA6">
        <w:rPr>
          <w:b/>
          <w:lang w:val="en-GB"/>
        </w:rPr>
        <w:t>Referral to Arbitration: Provincial Matters</w:t>
      </w:r>
    </w:p>
    <w:p w14:paraId="783EF1EC" w14:textId="77777777" w:rsidR="00FD4596" w:rsidRPr="009C7AA6" w:rsidRDefault="00FD4596" w:rsidP="00FD4596">
      <w:pPr>
        <w:tabs>
          <w:tab w:val="left" w:pos="-1440"/>
        </w:tabs>
        <w:rPr>
          <w:lang w:val="en-GB"/>
        </w:rPr>
      </w:pPr>
    </w:p>
    <w:p w14:paraId="55509F21" w14:textId="21410F03" w:rsidR="00240656" w:rsidRPr="00240656" w:rsidRDefault="00240656" w:rsidP="00240656">
      <w:pPr>
        <w:tabs>
          <w:tab w:val="left" w:pos="-1440"/>
        </w:tabs>
        <w:ind w:left="1440" w:hanging="720"/>
        <w:rPr>
          <w:lang w:val="en-GB"/>
        </w:rPr>
      </w:pPr>
      <w:r w:rsidRPr="00240656">
        <w:rPr>
          <w:lang w:val="en-GB"/>
        </w:rPr>
        <w:t>a.</w:t>
      </w:r>
      <w:r w:rsidRPr="00240656">
        <w:rPr>
          <w:lang w:val="en-GB"/>
        </w:rPr>
        <w:tab/>
        <w:t>If the grievance is not resolved at Step Three within ten (10) working days of the meeting referred to in Article A.6.4, the BCTF or BCPSEA where applicable may refer a Provincial Matters Grievance, as defined in Appendix 1 and Addenda, to arbitration within a further fifteen (15) working days.</w:t>
      </w:r>
    </w:p>
    <w:p w14:paraId="10F593C7" w14:textId="77777777" w:rsidR="00240656" w:rsidRPr="00240656" w:rsidRDefault="00240656" w:rsidP="00240656">
      <w:pPr>
        <w:tabs>
          <w:tab w:val="left" w:pos="-1440"/>
        </w:tabs>
        <w:ind w:left="1440" w:hanging="720"/>
        <w:rPr>
          <w:lang w:val="en-GB"/>
        </w:rPr>
      </w:pPr>
    </w:p>
    <w:p w14:paraId="3832E427" w14:textId="77777777" w:rsidR="00240656" w:rsidRPr="00240656" w:rsidRDefault="00240656" w:rsidP="00240656">
      <w:pPr>
        <w:tabs>
          <w:tab w:val="left" w:pos="-1440"/>
        </w:tabs>
        <w:ind w:left="1440" w:hanging="720"/>
        <w:rPr>
          <w:lang w:val="en-GB"/>
        </w:rPr>
      </w:pPr>
      <w:r w:rsidRPr="00240656">
        <w:rPr>
          <w:lang w:val="en-GB"/>
        </w:rPr>
        <w:t>b.</w:t>
      </w:r>
      <w:r w:rsidRPr="00240656">
        <w:rPr>
          <w:lang w:val="en-GB"/>
        </w:rPr>
        <w:tab/>
        <w:t>The referral to arbitration shall be in writing and should note that it is a Provincial Matters Grievance. The parties shall agree upon an arbitrator within ten (10) working days of such notice.</w:t>
      </w:r>
    </w:p>
    <w:p w14:paraId="1367821D" w14:textId="77777777" w:rsidR="00240656" w:rsidRPr="00240656" w:rsidRDefault="00240656" w:rsidP="00240656">
      <w:pPr>
        <w:tabs>
          <w:tab w:val="left" w:pos="-1440"/>
        </w:tabs>
        <w:ind w:left="1440" w:hanging="720"/>
        <w:rPr>
          <w:lang w:val="en-GB"/>
        </w:rPr>
      </w:pPr>
    </w:p>
    <w:p w14:paraId="04F75321" w14:textId="77777777" w:rsidR="00240656" w:rsidRPr="00240656" w:rsidRDefault="00240656" w:rsidP="00240656">
      <w:pPr>
        <w:tabs>
          <w:tab w:val="left" w:pos="-1440"/>
        </w:tabs>
        <w:ind w:left="1440" w:hanging="720"/>
        <w:rPr>
          <w:lang w:val="en-GB"/>
        </w:rPr>
      </w:pPr>
      <w:r w:rsidRPr="00240656">
        <w:rPr>
          <w:lang w:val="en-GB"/>
        </w:rPr>
        <w:t>c.</w:t>
      </w:r>
      <w:r w:rsidRPr="00240656">
        <w:rPr>
          <w:lang w:val="en-GB"/>
        </w:rPr>
        <w:tab/>
        <w:t>Review Meeting:</w:t>
      </w:r>
    </w:p>
    <w:p w14:paraId="1F3CBC22" w14:textId="77777777" w:rsidR="00240656" w:rsidRPr="00240656" w:rsidRDefault="00240656" w:rsidP="00240656">
      <w:pPr>
        <w:tabs>
          <w:tab w:val="left" w:pos="-1440"/>
        </w:tabs>
        <w:ind w:left="1440" w:hanging="720"/>
        <w:rPr>
          <w:lang w:val="en-GB"/>
        </w:rPr>
      </w:pPr>
    </w:p>
    <w:p w14:paraId="780A1F18" w14:textId="76511E89" w:rsidR="00240656" w:rsidRDefault="00240656" w:rsidP="00D93D3E">
      <w:pPr>
        <w:tabs>
          <w:tab w:val="left" w:pos="-1440"/>
        </w:tabs>
        <w:ind w:left="2160" w:hanging="720"/>
        <w:rPr>
          <w:lang w:val="en-GB"/>
        </w:rPr>
      </w:pPr>
      <w:r w:rsidRPr="00240656">
        <w:rPr>
          <w:lang w:val="en-GB"/>
        </w:rPr>
        <w:fldChar w:fldCharType="begin"/>
      </w:r>
      <w:r w:rsidRPr="00240656">
        <w:rPr>
          <w:lang w:val="en-GB"/>
        </w:rPr>
        <w:instrText>SEQ i,_ii,_iii, \* roman \r 1</w:instrText>
      </w:r>
      <w:r w:rsidRPr="00240656">
        <w:rPr>
          <w:lang w:val="en-GB"/>
        </w:rPr>
        <w:fldChar w:fldCharType="separate"/>
      </w:r>
      <w:r w:rsidR="00994156">
        <w:rPr>
          <w:noProof/>
          <w:lang w:val="en-GB"/>
        </w:rPr>
        <w:t>i</w:t>
      </w:r>
      <w:r w:rsidRPr="00240656">
        <w:rPr>
          <w:lang w:val="en-GB"/>
        </w:rPr>
        <w:fldChar w:fldCharType="end"/>
      </w:r>
      <w:r w:rsidRPr="00240656">
        <w:rPr>
          <w:lang w:val="en-GB"/>
        </w:rPr>
        <w:t>.</w:t>
      </w:r>
      <w:r w:rsidRPr="00240656">
        <w:rPr>
          <w:lang w:val="en-GB"/>
        </w:rPr>
        <w:tab/>
        <w:t>Either the BCTF or BCPSEA may request in writing a meeting to review the issues in a Provincial Matters Grievance that has been referred to arbitration.</w:t>
      </w:r>
    </w:p>
    <w:p w14:paraId="03D840D3" w14:textId="77777777" w:rsidR="003B7304" w:rsidRPr="00240656" w:rsidRDefault="003B7304" w:rsidP="00D93D3E">
      <w:pPr>
        <w:tabs>
          <w:tab w:val="left" w:pos="-1440"/>
        </w:tabs>
        <w:ind w:left="2160" w:hanging="720"/>
        <w:rPr>
          <w:lang w:val="en-GB"/>
        </w:rPr>
      </w:pPr>
    </w:p>
    <w:p w14:paraId="3757C525" w14:textId="3D38EEAA" w:rsidR="00240656" w:rsidRDefault="00240656" w:rsidP="00D93D3E">
      <w:pPr>
        <w:keepNext/>
        <w:keepLines/>
        <w:tabs>
          <w:tab w:val="left" w:pos="-1440"/>
        </w:tabs>
        <w:ind w:left="2160" w:hanging="720"/>
        <w:rPr>
          <w:lang w:val="en-GB"/>
        </w:rPr>
      </w:pPr>
      <w:r w:rsidRPr="00240656">
        <w:rPr>
          <w:lang w:val="en-GB"/>
        </w:rPr>
        <w:lastRenderedPageBreak/>
        <w:fldChar w:fldCharType="begin"/>
      </w:r>
      <w:r w:rsidRPr="00240656">
        <w:rPr>
          <w:lang w:val="en-GB"/>
        </w:rPr>
        <w:instrText>SEQ i,_ii,_iii, \* roman \n</w:instrText>
      </w:r>
      <w:r w:rsidRPr="00240656">
        <w:rPr>
          <w:lang w:val="en-GB"/>
        </w:rPr>
        <w:fldChar w:fldCharType="separate"/>
      </w:r>
      <w:r w:rsidR="00994156">
        <w:rPr>
          <w:noProof/>
          <w:lang w:val="en-GB"/>
        </w:rPr>
        <w:t>ii</w:t>
      </w:r>
      <w:r w:rsidRPr="00240656">
        <w:rPr>
          <w:lang w:val="en-GB"/>
        </w:rPr>
        <w:fldChar w:fldCharType="end"/>
      </w:r>
      <w:r w:rsidRPr="00240656">
        <w:rPr>
          <w:lang w:val="en-GB"/>
        </w:rPr>
        <w:t>.</w:t>
      </w:r>
      <w:r w:rsidRPr="00240656">
        <w:rPr>
          <w:lang w:val="en-GB"/>
        </w:rPr>
        <w:tab/>
        <w:t>Where the parties agree to hold such a meeting, it shall be held within ten (10) working days of the request, and prior to the commencement of the arbitration hearing. The scheduling of such a meeting shall not alter in any way the timelines set out in Article A.6.7.a and A.6.7.b of this article.</w:t>
      </w:r>
    </w:p>
    <w:p w14:paraId="5C5E079A" w14:textId="77777777" w:rsidR="003B7304" w:rsidRPr="00240656" w:rsidRDefault="003B7304" w:rsidP="00D93D3E">
      <w:pPr>
        <w:tabs>
          <w:tab w:val="left" w:pos="-1440"/>
        </w:tabs>
        <w:ind w:left="2160" w:hanging="720"/>
        <w:rPr>
          <w:lang w:val="en-GB"/>
        </w:rPr>
      </w:pPr>
    </w:p>
    <w:p w14:paraId="3D32E5CC" w14:textId="1611449B" w:rsidR="00240656" w:rsidRPr="00240656" w:rsidRDefault="00240656" w:rsidP="00D93D3E">
      <w:pPr>
        <w:tabs>
          <w:tab w:val="left" w:pos="-1440"/>
        </w:tabs>
        <w:ind w:left="2160" w:hanging="720"/>
        <w:rPr>
          <w:lang w:val="en-GB"/>
        </w:rPr>
      </w:pPr>
      <w:r w:rsidRPr="00240656">
        <w:rPr>
          <w:lang w:val="en-GB"/>
        </w:rPr>
        <w:fldChar w:fldCharType="begin"/>
      </w:r>
      <w:r w:rsidRPr="00240656">
        <w:rPr>
          <w:lang w:val="en-GB"/>
        </w:rPr>
        <w:instrText>SEQ i,_ii,_iii, \* roman \n</w:instrText>
      </w:r>
      <w:r w:rsidRPr="00240656">
        <w:rPr>
          <w:lang w:val="en-GB"/>
        </w:rPr>
        <w:fldChar w:fldCharType="separate"/>
      </w:r>
      <w:r w:rsidR="00994156">
        <w:rPr>
          <w:noProof/>
          <w:lang w:val="en-GB"/>
        </w:rPr>
        <w:t>iii</w:t>
      </w:r>
      <w:r w:rsidRPr="00240656">
        <w:rPr>
          <w:lang w:val="en-GB"/>
        </w:rPr>
        <w:fldChar w:fldCharType="end"/>
      </w:r>
      <w:r w:rsidRPr="00240656">
        <w:rPr>
          <w:lang w:val="en-GB"/>
        </w:rPr>
        <w:t>.</w:t>
      </w:r>
      <w:r w:rsidRPr="00240656">
        <w:rPr>
          <w:lang w:val="en-GB"/>
        </w:rPr>
        <w:tab/>
        <w:t>Each party shall determine who shall attend the meeting on its behalf.</w:t>
      </w:r>
    </w:p>
    <w:p w14:paraId="23D6D95F" w14:textId="77777777" w:rsidR="00FD4596" w:rsidRPr="009C7AA6" w:rsidRDefault="00FD4596" w:rsidP="00FD4596">
      <w:pPr>
        <w:tabs>
          <w:tab w:val="left" w:pos="-1440"/>
        </w:tabs>
        <w:rPr>
          <w:lang w:val="en-GB"/>
        </w:rPr>
      </w:pPr>
    </w:p>
    <w:p w14:paraId="045DCE35" w14:textId="681272A0" w:rsidR="00FD4596" w:rsidRPr="009C7AA6" w:rsidRDefault="00FD4596" w:rsidP="00EF7D59">
      <w:pPr>
        <w:tabs>
          <w:tab w:val="left" w:pos="-1440"/>
        </w:tabs>
        <w:ind w:left="720" w:hanging="720"/>
        <w:rPr>
          <w:lang w:val="en-GB"/>
        </w:rPr>
      </w:pPr>
      <w:r w:rsidRPr="009C7AA6">
        <w:rPr>
          <w:b/>
          <w:lang w:val="en-GB"/>
        </w:rPr>
        <w:t>8.</w:t>
      </w:r>
      <w:r w:rsidRPr="009C7AA6">
        <w:rPr>
          <w:lang w:val="en-GB"/>
        </w:rPr>
        <w:tab/>
      </w:r>
      <w:r w:rsidRPr="009C7AA6">
        <w:rPr>
          <w:b/>
          <w:lang w:val="en-GB"/>
        </w:rPr>
        <w:t>Arbitration (Conduct of)</w:t>
      </w:r>
    </w:p>
    <w:p w14:paraId="1DBC7FAD" w14:textId="77777777" w:rsidR="00FD4596" w:rsidRPr="009C7AA6" w:rsidRDefault="00FD4596" w:rsidP="00FD4596">
      <w:pPr>
        <w:tabs>
          <w:tab w:val="left" w:pos="-1440"/>
        </w:tabs>
        <w:rPr>
          <w:lang w:val="en-GB"/>
        </w:rPr>
      </w:pPr>
    </w:p>
    <w:p w14:paraId="4902D9AC" w14:textId="77777777" w:rsidR="00240656" w:rsidRPr="00240656" w:rsidRDefault="00240656" w:rsidP="00240656">
      <w:pPr>
        <w:tabs>
          <w:tab w:val="left" w:pos="-1440"/>
        </w:tabs>
        <w:ind w:left="1440" w:hanging="720"/>
        <w:rPr>
          <w:lang w:val="en-GB"/>
        </w:rPr>
      </w:pPr>
      <w:r w:rsidRPr="00240656">
        <w:rPr>
          <w:lang w:val="en-GB"/>
        </w:rPr>
        <w:t>a.</w:t>
      </w:r>
      <w:r w:rsidRPr="00240656">
        <w:rPr>
          <w:lang w:val="en-GB"/>
        </w:rPr>
        <w:tab/>
        <w:t>All grievances shall be heard by a single arbitrator unless the parties mutually agree to submit a grievance to a three-person arbitration board.</w:t>
      </w:r>
    </w:p>
    <w:p w14:paraId="0D656D62" w14:textId="77777777" w:rsidR="00240656" w:rsidRPr="00240656" w:rsidRDefault="00240656" w:rsidP="00240656">
      <w:pPr>
        <w:tabs>
          <w:tab w:val="left" w:pos="-1440"/>
        </w:tabs>
        <w:ind w:left="1440" w:hanging="720"/>
        <w:rPr>
          <w:lang w:val="en-GB"/>
        </w:rPr>
      </w:pPr>
    </w:p>
    <w:p w14:paraId="07221089" w14:textId="77777777" w:rsidR="00240656" w:rsidRPr="00240656" w:rsidRDefault="00240656" w:rsidP="00240656">
      <w:pPr>
        <w:tabs>
          <w:tab w:val="left" w:pos="-1440"/>
        </w:tabs>
        <w:ind w:left="1440" w:hanging="720"/>
        <w:rPr>
          <w:lang w:val="en-GB"/>
        </w:rPr>
      </w:pPr>
      <w:r w:rsidRPr="00240656">
        <w:rPr>
          <w:lang w:val="en-GB"/>
        </w:rPr>
        <w:t>b.</w:t>
      </w:r>
      <w:r w:rsidRPr="00240656">
        <w:rPr>
          <w:lang w:val="en-GB"/>
        </w:rPr>
        <w:tab/>
        <w:t>The arbitrator shall determine the procedure in accordance with relevant legislation and shall give full opportunity to both parties to present evidence and make representations. The arbitrator shall hear and determine the difference or allegation and shall render a decision within sixty (60) days of the conclusion of the hearing.</w:t>
      </w:r>
    </w:p>
    <w:p w14:paraId="40E119A2" w14:textId="77777777" w:rsidR="00240656" w:rsidRPr="00240656" w:rsidRDefault="00240656" w:rsidP="00240656">
      <w:pPr>
        <w:tabs>
          <w:tab w:val="left" w:pos="-1440"/>
        </w:tabs>
        <w:ind w:left="1440" w:hanging="720"/>
        <w:rPr>
          <w:lang w:val="en-GB"/>
        </w:rPr>
      </w:pPr>
    </w:p>
    <w:p w14:paraId="16A128BB" w14:textId="77777777" w:rsidR="00240656" w:rsidRPr="00240656" w:rsidRDefault="00240656" w:rsidP="00240656">
      <w:pPr>
        <w:tabs>
          <w:tab w:val="left" w:pos="-1440"/>
        </w:tabs>
        <w:ind w:left="1440" w:hanging="720"/>
        <w:rPr>
          <w:lang w:val="en-GB"/>
        </w:rPr>
      </w:pPr>
      <w:r w:rsidRPr="00240656">
        <w:rPr>
          <w:lang w:val="en-GB"/>
        </w:rPr>
        <w:t>c.</w:t>
      </w:r>
      <w:r w:rsidRPr="00240656">
        <w:rPr>
          <w:lang w:val="en-GB"/>
        </w:rPr>
        <w:tab/>
        <w:t>All discussions and correspondence during the grievance procedure or arising from Article A.6.7.c shall be without prejudice and shall not be admissible at an arbitration hearing except for formal documents related to the grievance procedure, i.e., the grievance form, letters progressing the grievance, and grievance responses denying the grievance.</w:t>
      </w:r>
    </w:p>
    <w:p w14:paraId="3FA44F59" w14:textId="77777777" w:rsidR="00240656" w:rsidRPr="00240656" w:rsidRDefault="00240656" w:rsidP="00240656">
      <w:pPr>
        <w:tabs>
          <w:tab w:val="left" w:pos="-1440"/>
        </w:tabs>
        <w:ind w:left="1440" w:hanging="720"/>
        <w:rPr>
          <w:b/>
          <w:lang w:val="en-GB"/>
        </w:rPr>
      </w:pPr>
    </w:p>
    <w:p w14:paraId="1D84D2C4" w14:textId="77777777" w:rsidR="00240656" w:rsidRPr="00240656" w:rsidRDefault="00240656" w:rsidP="00240656">
      <w:pPr>
        <w:tabs>
          <w:tab w:val="left" w:pos="-1440"/>
        </w:tabs>
        <w:ind w:left="1440" w:hanging="720"/>
        <w:rPr>
          <w:b/>
          <w:lang w:val="en-GB"/>
        </w:rPr>
      </w:pPr>
      <w:r w:rsidRPr="00240656">
        <w:rPr>
          <w:lang w:val="en-GB"/>
        </w:rPr>
        <w:t>d.</w:t>
      </w:r>
      <w:r w:rsidRPr="00240656">
        <w:rPr>
          <w:lang w:val="en-GB"/>
        </w:rPr>
        <w:tab/>
        <w:t>Authority of the Arbitrator:</w:t>
      </w:r>
    </w:p>
    <w:p w14:paraId="0B965CFB" w14:textId="77777777" w:rsidR="00240656" w:rsidRPr="00240656" w:rsidRDefault="00240656" w:rsidP="00240656">
      <w:pPr>
        <w:tabs>
          <w:tab w:val="left" w:pos="-1440"/>
        </w:tabs>
        <w:ind w:left="1440" w:hanging="720"/>
        <w:rPr>
          <w:b/>
          <w:i/>
          <w:lang w:val="en-GB"/>
        </w:rPr>
      </w:pPr>
    </w:p>
    <w:p w14:paraId="2279D05E" w14:textId="77777777" w:rsidR="00240656" w:rsidRPr="00240656" w:rsidRDefault="00240656" w:rsidP="00D93D3E">
      <w:pPr>
        <w:tabs>
          <w:tab w:val="left" w:pos="-1440"/>
        </w:tabs>
        <w:ind w:left="2160" w:hanging="720"/>
        <w:rPr>
          <w:lang w:val="en-GB"/>
        </w:rPr>
      </w:pPr>
      <w:r w:rsidRPr="00240656">
        <w:rPr>
          <w:lang w:val="en-GB"/>
        </w:rPr>
        <w:t>i.</w:t>
      </w:r>
      <w:r w:rsidRPr="00240656">
        <w:rPr>
          <w:lang w:val="en-GB"/>
        </w:rPr>
        <w:tab/>
        <w:t>It is the intent of both parties to this Collective Agreement that no grievance shall be defeated merely because of a technical error in processing the grievance through the grievance procedure. To this end an arbitrator shall have the power to allow all necessary amendments to the grievance and the power to waive formal procedural irregularities in the processing of a grievance in order to determine the real matter in dispute and to render a decision according to equitable principles and the justice of the case.</w:t>
      </w:r>
    </w:p>
    <w:p w14:paraId="4F750FDC" w14:textId="77777777" w:rsidR="003B7304" w:rsidRDefault="003B7304" w:rsidP="00D93D3E">
      <w:pPr>
        <w:tabs>
          <w:tab w:val="left" w:pos="-1440"/>
        </w:tabs>
        <w:ind w:left="2160" w:hanging="720"/>
        <w:rPr>
          <w:lang w:val="en-GB"/>
        </w:rPr>
      </w:pPr>
    </w:p>
    <w:p w14:paraId="363B6F0E" w14:textId="7AEC1F2E" w:rsidR="00240656" w:rsidRPr="00240656" w:rsidRDefault="00240656" w:rsidP="00D93D3E">
      <w:pPr>
        <w:tabs>
          <w:tab w:val="left" w:pos="-1440"/>
        </w:tabs>
        <w:ind w:left="2160" w:hanging="720"/>
        <w:rPr>
          <w:lang w:val="en-GB"/>
        </w:rPr>
      </w:pPr>
      <w:r w:rsidRPr="00240656">
        <w:rPr>
          <w:lang w:val="en-GB"/>
        </w:rPr>
        <w:t>ii.</w:t>
      </w:r>
      <w:r w:rsidRPr="00240656">
        <w:rPr>
          <w:lang w:val="en-GB"/>
        </w:rPr>
        <w:tab/>
        <w:t>The arbitrator shall not have jurisdiction to alter or change the provisions of the Collective Agreement or to substitute new ones.</w:t>
      </w:r>
    </w:p>
    <w:p w14:paraId="59429016" w14:textId="77777777" w:rsidR="003B7304" w:rsidRDefault="003B7304" w:rsidP="00D93D3E">
      <w:pPr>
        <w:tabs>
          <w:tab w:val="left" w:pos="-1440"/>
        </w:tabs>
        <w:ind w:left="2160" w:hanging="720"/>
        <w:rPr>
          <w:lang w:val="en-GB"/>
        </w:rPr>
      </w:pPr>
    </w:p>
    <w:p w14:paraId="21203BD0" w14:textId="035E71DB" w:rsidR="00240656" w:rsidRPr="00240656" w:rsidRDefault="00240656" w:rsidP="00D93D3E">
      <w:pPr>
        <w:tabs>
          <w:tab w:val="left" w:pos="-1440"/>
        </w:tabs>
        <w:ind w:left="2160" w:hanging="720"/>
        <w:rPr>
          <w:lang w:val="en-GB"/>
        </w:rPr>
      </w:pPr>
      <w:r w:rsidRPr="00240656">
        <w:rPr>
          <w:lang w:val="en-GB"/>
        </w:rPr>
        <w:t>iii.</w:t>
      </w:r>
      <w:r w:rsidRPr="00240656">
        <w:rPr>
          <w:lang w:val="en-GB"/>
        </w:rPr>
        <w:tab/>
        <w:t xml:space="preserve">The provisions of this article do not override the provisions of the </w:t>
      </w:r>
      <w:r w:rsidRPr="00240656">
        <w:rPr>
          <w:i/>
          <w:lang w:val="en-GB"/>
        </w:rPr>
        <w:t>B.C. Labour Relations Code</w:t>
      </w:r>
      <w:r w:rsidRPr="00240656">
        <w:rPr>
          <w:lang w:val="en-GB"/>
        </w:rPr>
        <w:t>.</w:t>
      </w:r>
    </w:p>
    <w:p w14:paraId="6CA3583A" w14:textId="77777777" w:rsidR="00240656" w:rsidRPr="00240656" w:rsidRDefault="00240656" w:rsidP="00240656">
      <w:pPr>
        <w:tabs>
          <w:tab w:val="left" w:pos="-1440"/>
        </w:tabs>
        <w:ind w:left="1440" w:hanging="720"/>
        <w:rPr>
          <w:b/>
          <w:lang w:val="en-GB"/>
        </w:rPr>
      </w:pPr>
    </w:p>
    <w:p w14:paraId="517C95B7" w14:textId="2EEDE2CC" w:rsidR="00240656" w:rsidRDefault="00240656" w:rsidP="00D93D3E">
      <w:pPr>
        <w:numPr>
          <w:ilvl w:val="0"/>
          <w:numId w:val="3"/>
        </w:numPr>
        <w:tabs>
          <w:tab w:val="clear" w:pos="1500"/>
          <w:tab w:val="left" w:pos="-1440"/>
        </w:tabs>
        <w:ind w:left="1440" w:hanging="720"/>
        <w:rPr>
          <w:lang w:val="en-GB"/>
        </w:rPr>
      </w:pPr>
      <w:r w:rsidRPr="00240656">
        <w:rPr>
          <w:lang w:val="en-GB"/>
        </w:rPr>
        <w:t>The decision of the arbitrator shall be final and binding.</w:t>
      </w:r>
    </w:p>
    <w:p w14:paraId="77228B74" w14:textId="77777777" w:rsidR="003B7304" w:rsidRPr="00240656" w:rsidRDefault="003B7304" w:rsidP="00D93D3E">
      <w:pPr>
        <w:tabs>
          <w:tab w:val="left" w:pos="-1440"/>
        </w:tabs>
        <w:ind w:left="1440" w:hanging="720"/>
        <w:rPr>
          <w:lang w:val="en-GB"/>
        </w:rPr>
      </w:pPr>
    </w:p>
    <w:p w14:paraId="33887602" w14:textId="40E4AE74" w:rsidR="00240656" w:rsidRDefault="00240656" w:rsidP="00D93D3E">
      <w:pPr>
        <w:numPr>
          <w:ilvl w:val="0"/>
          <w:numId w:val="3"/>
        </w:numPr>
        <w:tabs>
          <w:tab w:val="clear" w:pos="1500"/>
          <w:tab w:val="left" w:pos="-1440"/>
        </w:tabs>
        <w:ind w:left="1440" w:hanging="720"/>
        <w:rPr>
          <w:lang w:val="en-GB"/>
        </w:rPr>
      </w:pPr>
      <w:r w:rsidRPr="00240656">
        <w:rPr>
          <w:lang w:val="en-GB"/>
        </w:rPr>
        <w:t>Each party shall pay one half of the fees and expenses of the arbitrator.</w:t>
      </w:r>
    </w:p>
    <w:p w14:paraId="2005786D" w14:textId="77777777" w:rsidR="003B7304" w:rsidRPr="00240656" w:rsidRDefault="003B7304" w:rsidP="00EF7D59">
      <w:pPr>
        <w:tabs>
          <w:tab w:val="left" w:pos="-1440"/>
        </w:tabs>
        <w:ind w:left="1500"/>
        <w:rPr>
          <w:lang w:val="en-GB"/>
        </w:rPr>
      </w:pPr>
    </w:p>
    <w:p w14:paraId="5A08EDB7" w14:textId="4F08E6F1" w:rsidR="00FD4596" w:rsidRPr="009C7AA6" w:rsidRDefault="00FD4596" w:rsidP="00EF7D59">
      <w:pPr>
        <w:keepNext/>
        <w:keepLines/>
        <w:tabs>
          <w:tab w:val="left" w:pos="-1440"/>
        </w:tabs>
        <w:rPr>
          <w:lang w:val="en-GB"/>
        </w:rPr>
      </w:pPr>
      <w:r w:rsidRPr="009C7AA6">
        <w:rPr>
          <w:b/>
          <w:lang w:val="en-GB"/>
        </w:rPr>
        <w:lastRenderedPageBreak/>
        <w:t>9</w:t>
      </w:r>
      <w:r w:rsidRPr="009C7AA6">
        <w:rPr>
          <w:lang w:val="en-GB"/>
        </w:rPr>
        <w:t>.</w:t>
      </w:r>
      <w:r w:rsidRPr="009C7AA6">
        <w:rPr>
          <w:lang w:val="en-GB"/>
        </w:rPr>
        <w:tab/>
      </w:r>
      <w:r w:rsidRPr="009C7AA6">
        <w:rPr>
          <w:b/>
          <w:lang w:val="en-GB"/>
        </w:rPr>
        <w:t>General</w:t>
      </w:r>
    </w:p>
    <w:p w14:paraId="239476E3" w14:textId="77777777" w:rsidR="00FD4596" w:rsidRPr="009C7AA6" w:rsidRDefault="00FD4596" w:rsidP="00EF7D59">
      <w:pPr>
        <w:keepNext/>
        <w:keepLines/>
        <w:tabs>
          <w:tab w:val="left" w:pos="-1440"/>
        </w:tabs>
        <w:rPr>
          <w:lang w:val="en-GB"/>
        </w:rPr>
      </w:pPr>
    </w:p>
    <w:p w14:paraId="58C43EB1" w14:textId="77777777" w:rsidR="00240656" w:rsidRPr="00240656" w:rsidRDefault="00240656" w:rsidP="00EF7D59">
      <w:pPr>
        <w:keepNext/>
        <w:keepLines/>
        <w:tabs>
          <w:tab w:val="left" w:pos="-1440"/>
        </w:tabs>
        <w:ind w:left="1440" w:hanging="720"/>
        <w:rPr>
          <w:lang w:val="en-GB"/>
        </w:rPr>
      </w:pPr>
      <w:r w:rsidRPr="00240656">
        <w:rPr>
          <w:lang w:val="en-GB"/>
        </w:rPr>
        <w:t>a.</w:t>
      </w:r>
      <w:r w:rsidRPr="00240656">
        <w:rPr>
          <w:lang w:val="en-GB"/>
        </w:rPr>
        <w:tab/>
        <w:t>After a grievance has been initiated, neither the employer's nor BCPSEA's representatives will enter into discussion or negotiations with respect to the grievance, with the grievor or any other member(s) of the bargaining unit without the consent of the local or the BCTF.</w:t>
      </w:r>
    </w:p>
    <w:p w14:paraId="7BA5DF05" w14:textId="77777777" w:rsidR="00240656" w:rsidRPr="00240656" w:rsidRDefault="00240656" w:rsidP="00240656">
      <w:pPr>
        <w:tabs>
          <w:tab w:val="left" w:pos="-1440"/>
        </w:tabs>
        <w:ind w:left="1440" w:hanging="720"/>
        <w:rPr>
          <w:lang w:val="en-GB"/>
        </w:rPr>
      </w:pPr>
    </w:p>
    <w:p w14:paraId="2569B10A" w14:textId="77777777" w:rsidR="00240656" w:rsidRPr="00240656" w:rsidRDefault="00240656" w:rsidP="00240656">
      <w:pPr>
        <w:tabs>
          <w:tab w:val="left" w:pos="-1440"/>
        </w:tabs>
        <w:ind w:left="1440" w:hanging="720"/>
        <w:rPr>
          <w:lang w:val="en-GB"/>
        </w:rPr>
      </w:pPr>
      <w:r w:rsidRPr="00240656">
        <w:rPr>
          <w:lang w:val="en-GB"/>
        </w:rPr>
        <w:t>b.</w:t>
      </w:r>
      <w:r w:rsidRPr="00240656">
        <w:rPr>
          <w:lang w:val="en-GB"/>
        </w:rPr>
        <w:tab/>
        <w:t>The time limits in this grievance procedure may be altered by mutual written consent of the parties.</w:t>
      </w:r>
    </w:p>
    <w:p w14:paraId="62B98799" w14:textId="77777777" w:rsidR="00240656" w:rsidRPr="00240656" w:rsidRDefault="00240656" w:rsidP="00240656">
      <w:pPr>
        <w:tabs>
          <w:tab w:val="left" w:pos="-1440"/>
        </w:tabs>
        <w:ind w:left="1440" w:hanging="720"/>
        <w:rPr>
          <w:lang w:val="en-GB"/>
        </w:rPr>
      </w:pPr>
    </w:p>
    <w:p w14:paraId="0293F6EA" w14:textId="77777777" w:rsidR="00240656" w:rsidRPr="00240656" w:rsidRDefault="00240656" w:rsidP="00240656">
      <w:pPr>
        <w:tabs>
          <w:tab w:val="left" w:pos="-1440"/>
        </w:tabs>
        <w:ind w:left="1440" w:hanging="720"/>
        <w:rPr>
          <w:lang w:val="en-GB"/>
        </w:rPr>
      </w:pPr>
      <w:r w:rsidRPr="00240656">
        <w:rPr>
          <w:lang w:val="en-GB"/>
        </w:rPr>
        <w:t>c.</w:t>
      </w:r>
      <w:r w:rsidRPr="00240656">
        <w:rPr>
          <w:lang w:val="en-GB"/>
        </w:rPr>
        <w:tab/>
        <w:t>If the local or the BCTF does not present a grievance to the next higher level, they shall not be deemed to have prejudiced their position on any future grievance.</w:t>
      </w:r>
    </w:p>
    <w:p w14:paraId="01742BEE" w14:textId="77777777" w:rsidR="00240656" w:rsidRPr="00240656" w:rsidRDefault="00240656" w:rsidP="00240656">
      <w:pPr>
        <w:tabs>
          <w:tab w:val="left" w:pos="-1440"/>
        </w:tabs>
        <w:ind w:left="1440" w:hanging="720"/>
        <w:rPr>
          <w:lang w:val="en-GB"/>
        </w:rPr>
      </w:pPr>
    </w:p>
    <w:p w14:paraId="60C5F06D" w14:textId="77777777" w:rsidR="00240656" w:rsidRPr="00240656" w:rsidRDefault="00240656" w:rsidP="00EF7D59">
      <w:pPr>
        <w:tabs>
          <w:tab w:val="left" w:pos="-1440"/>
        </w:tabs>
        <w:spacing w:after="240"/>
        <w:ind w:left="1440" w:hanging="720"/>
        <w:rPr>
          <w:lang w:val="en-GB"/>
        </w:rPr>
      </w:pPr>
      <w:r w:rsidRPr="00240656">
        <w:rPr>
          <w:lang w:val="en-GB"/>
        </w:rPr>
        <w:t>d.</w:t>
      </w:r>
      <w:r w:rsidRPr="00240656">
        <w:rPr>
          <w:lang w:val="en-GB"/>
        </w:rPr>
        <w:tab/>
        <w:t>No employee shall suffer any form of discipline, discrimination or intimidation by the employer as a result of having filed a grievance or having taken part in any proceedings under this article.</w:t>
      </w:r>
    </w:p>
    <w:p w14:paraId="77988065" w14:textId="450BD2F4" w:rsidR="00240656" w:rsidRDefault="00240656" w:rsidP="00D93D3E">
      <w:pPr>
        <w:tabs>
          <w:tab w:val="left" w:pos="-1440"/>
          <w:tab w:val="left" w:pos="1440"/>
        </w:tabs>
        <w:ind w:left="2160" w:hanging="1440"/>
        <w:rPr>
          <w:lang w:val="en-GB"/>
        </w:rPr>
      </w:pPr>
      <w:r w:rsidRPr="00240656">
        <w:rPr>
          <w:lang w:val="en-GB"/>
        </w:rPr>
        <w:t>e.</w:t>
      </w:r>
      <w:r w:rsidR="003B7304">
        <w:rPr>
          <w:lang w:val="en-GB"/>
        </w:rPr>
        <w:tab/>
      </w:r>
      <w:r w:rsidRPr="00240656">
        <w:rPr>
          <w:lang w:val="en-GB"/>
        </w:rPr>
        <w:t>i.</w:t>
      </w:r>
      <w:r w:rsidRPr="00240656">
        <w:rPr>
          <w:lang w:val="en-GB"/>
        </w:rPr>
        <w:tab/>
        <w:t>Any employee whose attendance is required at any grievance meeting pursuant to this article, shall be released without loss of pay when such meeting is held during instructional hours. If a Teacher Teaching on Call (</w:t>
      </w:r>
      <w:r w:rsidRPr="00240656">
        <w:t>TTOC)</w:t>
      </w:r>
      <w:r w:rsidRPr="00240656">
        <w:rPr>
          <w:lang w:val="en-GB"/>
        </w:rPr>
        <w:t xml:space="preserve"> is required, such costs shall be borne by the employer;</w:t>
      </w:r>
    </w:p>
    <w:p w14:paraId="1AF562B0" w14:textId="77777777" w:rsidR="003B7304" w:rsidRPr="00240656" w:rsidRDefault="003B7304" w:rsidP="00240656">
      <w:pPr>
        <w:tabs>
          <w:tab w:val="left" w:pos="-1440"/>
        </w:tabs>
        <w:ind w:left="1440" w:hanging="720"/>
        <w:rPr>
          <w:lang w:val="en-GB"/>
        </w:rPr>
      </w:pPr>
    </w:p>
    <w:p w14:paraId="30829A0E" w14:textId="38F5BDD1" w:rsidR="00240656" w:rsidRDefault="00240656" w:rsidP="002148CD">
      <w:pPr>
        <w:numPr>
          <w:ilvl w:val="0"/>
          <w:numId w:val="2"/>
        </w:numPr>
        <w:tabs>
          <w:tab w:val="clear" w:pos="2160"/>
          <w:tab w:val="left" w:pos="-1440"/>
        </w:tabs>
        <w:rPr>
          <w:lang w:val="en-GB"/>
        </w:rPr>
      </w:pPr>
      <w:r w:rsidRPr="00240656">
        <w:rPr>
          <w:lang w:val="en-GB"/>
        </w:rPr>
        <w:t>Any employee whose attendance is required at an arbitration hearing shall be released without loss of pay when attendance is required during instructional hours; and</w:t>
      </w:r>
    </w:p>
    <w:p w14:paraId="467FD3A5" w14:textId="77777777" w:rsidR="003B7304" w:rsidRPr="00240656" w:rsidRDefault="003B7304" w:rsidP="00D93D3E">
      <w:pPr>
        <w:tabs>
          <w:tab w:val="left" w:pos="-1440"/>
        </w:tabs>
        <w:ind w:left="2160" w:hanging="720"/>
        <w:rPr>
          <w:lang w:val="en-GB"/>
        </w:rPr>
      </w:pPr>
    </w:p>
    <w:p w14:paraId="1D5CCC33" w14:textId="0AE959D1" w:rsidR="00240656" w:rsidRDefault="00240656" w:rsidP="00D93D3E">
      <w:pPr>
        <w:tabs>
          <w:tab w:val="left" w:pos="-1440"/>
          <w:tab w:val="left" w:pos="1440"/>
        </w:tabs>
        <w:ind w:left="2160" w:hanging="720"/>
        <w:rPr>
          <w:bCs/>
          <w:lang w:val="en-GB"/>
        </w:rPr>
      </w:pPr>
      <w:r w:rsidRPr="00240656">
        <w:rPr>
          <w:bCs/>
          <w:lang w:val="en-GB"/>
        </w:rPr>
        <w:t>iii.</w:t>
      </w:r>
      <w:r w:rsidRPr="00240656">
        <w:rPr>
          <w:bCs/>
          <w:lang w:val="en-GB"/>
        </w:rPr>
        <w:tab/>
        <w:t xml:space="preserve">Unless the </w:t>
      </w:r>
      <w:r w:rsidRPr="00240656">
        <w:rPr>
          <w:lang w:val="en-GB"/>
        </w:rPr>
        <w:t xml:space="preserve">previous Local </w:t>
      </w:r>
      <w:r w:rsidRPr="00240656">
        <w:rPr>
          <w:bCs/>
          <w:lang w:val="en-GB"/>
        </w:rPr>
        <w:t xml:space="preserve">Agreement specifically provides otherwise, the party that requires an employee to attend an arbitration hearing shall bear the costs for any </w:t>
      </w:r>
      <w:r w:rsidRPr="00240656">
        <w:t>TTOC</w:t>
      </w:r>
      <w:r w:rsidRPr="00240656">
        <w:rPr>
          <w:bCs/>
          <w:lang w:val="en-GB"/>
        </w:rPr>
        <w:t xml:space="preserve"> that may be required.</w:t>
      </w:r>
    </w:p>
    <w:p w14:paraId="0866D509" w14:textId="2E298BEA" w:rsidR="004130CD" w:rsidRPr="009C7AA6" w:rsidRDefault="004130CD" w:rsidP="006E736B">
      <w:pPr>
        <w:pStyle w:val="Heading2"/>
        <w:rPr>
          <w:lang w:bidi="en-US"/>
        </w:rPr>
      </w:pPr>
      <w:bookmarkStart w:id="43" w:name="_Toc402344975"/>
      <w:bookmarkStart w:id="44" w:name="_Toc164943282"/>
      <w:r w:rsidRPr="009C7AA6">
        <w:rPr>
          <w:lang w:bidi="en-US"/>
        </w:rPr>
        <w:t>ARTICLE A.7</w:t>
      </w:r>
      <w:r w:rsidRPr="009C7AA6">
        <w:rPr>
          <w:lang w:bidi="en-US"/>
        </w:rPr>
        <w:tab/>
        <w:t>EXPEDITED ARBITRATION</w:t>
      </w:r>
      <w:bookmarkEnd w:id="43"/>
      <w:bookmarkEnd w:id="44"/>
      <w:r w:rsidRPr="009C7AA6">
        <w:rPr>
          <w:lang w:bidi="en-US"/>
        </w:rPr>
        <w:fldChar w:fldCharType="begin"/>
      </w:r>
      <w:r w:rsidRPr="009C7AA6">
        <w:instrText xml:space="preserve"> XE "Expedited Arbitration" </w:instrText>
      </w:r>
      <w:r w:rsidRPr="009C7AA6">
        <w:rPr>
          <w:lang w:bidi="en-US"/>
        </w:rPr>
        <w:fldChar w:fldCharType="end"/>
      </w:r>
    </w:p>
    <w:p w14:paraId="745A866F" w14:textId="77777777" w:rsidR="004130CD" w:rsidRPr="009C7AA6" w:rsidRDefault="004130CD">
      <w:pPr>
        <w:numPr>
          <w:ilvl w:val="0"/>
          <w:numId w:val="75"/>
        </w:numPr>
        <w:ind w:hanging="720"/>
        <w:rPr>
          <w:b/>
          <w:lang w:bidi="en-US"/>
        </w:rPr>
      </w:pPr>
      <w:r w:rsidRPr="009C7AA6">
        <w:rPr>
          <w:b/>
          <w:lang w:bidi="en-US"/>
        </w:rPr>
        <w:t>Scope</w:t>
      </w:r>
    </w:p>
    <w:p w14:paraId="4FE44FED" w14:textId="77777777" w:rsidR="004130CD" w:rsidRPr="009C7AA6" w:rsidRDefault="004130CD" w:rsidP="004130CD">
      <w:pPr>
        <w:rPr>
          <w:lang w:bidi="en-US"/>
        </w:rPr>
      </w:pPr>
    </w:p>
    <w:p w14:paraId="240303F3" w14:textId="77777777" w:rsidR="00240656" w:rsidRPr="00240656" w:rsidRDefault="00240656" w:rsidP="00240656">
      <w:pPr>
        <w:ind w:left="720"/>
        <w:rPr>
          <w:lang w:bidi="en-US"/>
        </w:rPr>
      </w:pPr>
      <w:r w:rsidRPr="00240656">
        <w:rPr>
          <w:lang w:bidi="en-US"/>
        </w:rPr>
        <w:t>By mutual agreement, the parties may refer a grievance to the following expedited arbitration process.</w:t>
      </w:r>
    </w:p>
    <w:p w14:paraId="6514029D" w14:textId="77777777" w:rsidR="004130CD" w:rsidRPr="009C7AA6" w:rsidRDefault="004130CD" w:rsidP="004130CD">
      <w:pPr>
        <w:rPr>
          <w:lang w:bidi="en-US"/>
        </w:rPr>
      </w:pPr>
    </w:p>
    <w:p w14:paraId="4BB52E81" w14:textId="77777777" w:rsidR="004130CD" w:rsidRPr="009C7AA6" w:rsidRDefault="004130CD">
      <w:pPr>
        <w:numPr>
          <w:ilvl w:val="0"/>
          <w:numId w:val="75"/>
        </w:numPr>
        <w:ind w:hanging="720"/>
        <w:rPr>
          <w:b/>
          <w:lang w:bidi="en-US"/>
        </w:rPr>
      </w:pPr>
      <w:r w:rsidRPr="009C7AA6">
        <w:rPr>
          <w:b/>
          <w:lang w:bidi="en-US"/>
        </w:rPr>
        <w:t>Process</w:t>
      </w:r>
    </w:p>
    <w:p w14:paraId="00C5F32B" w14:textId="77777777" w:rsidR="004130CD" w:rsidRPr="009C7AA6" w:rsidRDefault="004130CD" w:rsidP="004130CD">
      <w:pPr>
        <w:rPr>
          <w:lang w:bidi="en-US"/>
        </w:rPr>
      </w:pPr>
    </w:p>
    <w:p w14:paraId="3893F66D" w14:textId="77777777" w:rsidR="00240656" w:rsidRPr="00240656" w:rsidRDefault="00240656" w:rsidP="00240656">
      <w:pPr>
        <w:ind w:firstLine="720"/>
        <w:rPr>
          <w:lang w:bidi="en-US"/>
        </w:rPr>
      </w:pPr>
      <w:r w:rsidRPr="00240656">
        <w:rPr>
          <w:lang w:bidi="en-US"/>
        </w:rPr>
        <w:t>a.</w:t>
      </w:r>
      <w:r w:rsidRPr="00240656">
        <w:rPr>
          <w:b/>
          <w:lang w:bidi="en-US"/>
        </w:rPr>
        <w:tab/>
      </w:r>
      <w:r w:rsidRPr="00240656">
        <w:rPr>
          <w:lang w:bidi="en-US"/>
        </w:rPr>
        <w:t xml:space="preserve">The grievance shall be referred to one of the following arbitrators: </w:t>
      </w:r>
    </w:p>
    <w:p w14:paraId="1F6196CE" w14:textId="77777777" w:rsidR="00240656" w:rsidRPr="00240656" w:rsidRDefault="00240656" w:rsidP="003B7304">
      <w:pPr>
        <w:ind w:firstLine="720"/>
        <w:rPr>
          <w:lang w:bidi="en-US"/>
        </w:rPr>
      </w:pPr>
    </w:p>
    <w:p w14:paraId="7DE32331" w14:textId="77777777" w:rsidR="00240656" w:rsidRPr="00240656" w:rsidRDefault="00240656" w:rsidP="00D93D3E">
      <w:pPr>
        <w:ind w:left="2160" w:hanging="720"/>
        <w:rPr>
          <w:lang w:bidi="en-US"/>
        </w:rPr>
      </w:pPr>
      <w:r w:rsidRPr="00240656">
        <w:rPr>
          <w:lang w:bidi="en-US"/>
        </w:rPr>
        <w:t>i.</w:t>
      </w:r>
      <w:r w:rsidRPr="00240656">
        <w:rPr>
          <w:lang w:bidi="en-US"/>
        </w:rPr>
        <w:tab/>
        <w:t>Mark Brown</w:t>
      </w:r>
    </w:p>
    <w:p w14:paraId="0DC9FE26" w14:textId="77777777" w:rsidR="00240656" w:rsidRPr="00240656" w:rsidRDefault="00240656" w:rsidP="00D93D3E">
      <w:pPr>
        <w:ind w:left="2160" w:hanging="720"/>
        <w:rPr>
          <w:lang w:bidi="en-US"/>
        </w:rPr>
      </w:pPr>
      <w:r w:rsidRPr="00240656">
        <w:rPr>
          <w:lang w:bidi="en-US"/>
        </w:rPr>
        <w:t>ii.</w:t>
      </w:r>
      <w:r w:rsidRPr="00240656">
        <w:rPr>
          <w:lang w:bidi="en-US"/>
        </w:rPr>
        <w:tab/>
        <w:t>Irene Holden</w:t>
      </w:r>
    </w:p>
    <w:p w14:paraId="1927A849" w14:textId="77777777" w:rsidR="00240656" w:rsidRPr="00240656" w:rsidRDefault="00240656" w:rsidP="00D93D3E">
      <w:pPr>
        <w:ind w:left="2160" w:hanging="720"/>
        <w:rPr>
          <w:lang w:val="fr-CA" w:bidi="en-US"/>
        </w:rPr>
      </w:pPr>
      <w:r w:rsidRPr="00240656">
        <w:rPr>
          <w:lang w:val="fr-CA" w:bidi="en-US"/>
        </w:rPr>
        <w:t>iii.</w:t>
      </w:r>
      <w:r w:rsidRPr="00240656">
        <w:rPr>
          <w:lang w:val="fr-CA" w:bidi="en-US"/>
        </w:rPr>
        <w:tab/>
        <w:t>Chris Sullivan</w:t>
      </w:r>
    </w:p>
    <w:p w14:paraId="216FC001" w14:textId="77777777" w:rsidR="00240656" w:rsidRPr="00240656" w:rsidRDefault="00240656" w:rsidP="00D93D3E">
      <w:pPr>
        <w:ind w:left="2160" w:hanging="720"/>
        <w:rPr>
          <w:lang w:val="fr-CA" w:bidi="en-US"/>
        </w:rPr>
      </w:pPr>
      <w:r w:rsidRPr="00240656">
        <w:rPr>
          <w:lang w:val="fr-CA" w:bidi="en-US"/>
        </w:rPr>
        <w:t>iv.</w:t>
      </w:r>
      <w:r w:rsidRPr="00240656">
        <w:rPr>
          <w:lang w:val="fr-CA" w:bidi="en-US"/>
        </w:rPr>
        <w:tab/>
        <w:t>Elaine Doyle</w:t>
      </w:r>
    </w:p>
    <w:p w14:paraId="5725A4C7" w14:textId="295C297A" w:rsidR="00240656" w:rsidRPr="00240656" w:rsidRDefault="00240656" w:rsidP="00D93D3E">
      <w:pPr>
        <w:ind w:left="2160" w:hanging="720"/>
        <w:rPr>
          <w:lang w:bidi="en-US"/>
        </w:rPr>
      </w:pPr>
      <w:r w:rsidRPr="00240656">
        <w:rPr>
          <w:lang w:bidi="en-US"/>
        </w:rPr>
        <w:t>v.</w:t>
      </w:r>
      <w:r w:rsidRPr="00240656">
        <w:rPr>
          <w:lang w:bidi="en-US"/>
        </w:rPr>
        <w:tab/>
        <w:t>Judi Korbin</w:t>
      </w:r>
    </w:p>
    <w:p w14:paraId="5A2F4BE5" w14:textId="4FB0012A" w:rsidR="00240656" w:rsidRPr="00240656" w:rsidRDefault="00240656" w:rsidP="00D93D3E">
      <w:pPr>
        <w:spacing w:after="240"/>
        <w:ind w:left="2160" w:hanging="720"/>
        <w:rPr>
          <w:lang w:bidi="en-US"/>
        </w:rPr>
      </w:pPr>
      <w:r w:rsidRPr="00240656">
        <w:rPr>
          <w:lang w:bidi="en-US"/>
        </w:rPr>
        <w:t>vi.</w:t>
      </w:r>
      <w:r w:rsidRPr="00240656">
        <w:rPr>
          <w:lang w:bidi="en-US"/>
        </w:rPr>
        <w:tab/>
        <w:t>John Hall</w:t>
      </w:r>
    </w:p>
    <w:p w14:paraId="2BD3F268" w14:textId="77777777" w:rsidR="00240656" w:rsidRPr="00240656" w:rsidRDefault="00240656" w:rsidP="00EF7D59">
      <w:pPr>
        <w:ind w:left="1440" w:hanging="720"/>
        <w:rPr>
          <w:lang w:bidi="en-US"/>
        </w:rPr>
      </w:pPr>
      <w:r w:rsidRPr="00240656">
        <w:rPr>
          <w:lang w:bidi="en-US"/>
        </w:rPr>
        <w:lastRenderedPageBreak/>
        <w:t>b.</w:t>
      </w:r>
      <w:r w:rsidRPr="00240656">
        <w:rPr>
          <w:lang w:bidi="en-US"/>
        </w:rPr>
        <w:tab/>
        <w:t>The parties may agree to an alternate arbitrator in a specific case and may add to or delete from the list of arbitrators by mutual agreement.</w:t>
      </w:r>
    </w:p>
    <w:p w14:paraId="7D073C18" w14:textId="77777777" w:rsidR="00240656" w:rsidRPr="00240656" w:rsidRDefault="00240656" w:rsidP="00240656">
      <w:pPr>
        <w:ind w:firstLine="720"/>
        <w:rPr>
          <w:lang w:bidi="en-US"/>
        </w:rPr>
      </w:pPr>
    </w:p>
    <w:p w14:paraId="19996D64" w14:textId="7CAA3911" w:rsidR="00240656" w:rsidRPr="00240656" w:rsidRDefault="00240656" w:rsidP="00EF7D59">
      <w:pPr>
        <w:ind w:left="1440" w:hanging="720"/>
        <w:rPr>
          <w:lang w:bidi="en-US"/>
        </w:rPr>
      </w:pPr>
      <w:r w:rsidRPr="00240656">
        <w:rPr>
          <w:lang w:bidi="en-US"/>
        </w:rPr>
        <w:t>c.</w:t>
      </w:r>
      <w:r w:rsidRPr="00240656">
        <w:rPr>
          <w:lang w:bidi="en-US"/>
        </w:rPr>
        <w:tab/>
        <w:t>Within three (3) days of the referral, the arbitrator shall convene a case management call to determine the process for resolving the dispute. The case management process shall include a time frame for the exchange of particulars and documents, a timeframe for written submissions if directed by the arbitrator, an agreed statement of facts, or any other process considered by the arbitrator to be effective in ensuring an expeditious resolution to the dispute. The parties will endeavour to exchange information as stipulated in the case management process</w:t>
      </w:r>
      <w:r w:rsidRPr="00240656">
        <w:rPr>
          <w:b/>
          <w:i/>
          <w:lang w:bidi="en-US"/>
        </w:rPr>
        <w:t xml:space="preserve"> </w:t>
      </w:r>
      <w:r w:rsidRPr="00240656">
        <w:rPr>
          <w:lang w:bidi="en-US"/>
        </w:rPr>
        <w:t>within seven (7) days.</w:t>
      </w:r>
    </w:p>
    <w:p w14:paraId="2E0654CB" w14:textId="77777777" w:rsidR="00240656" w:rsidRPr="00240656" w:rsidRDefault="00240656" w:rsidP="00240656">
      <w:pPr>
        <w:ind w:firstLine="720"/>
        <w:rPr>
          <w:b/>
          <w:lang w:bidi="en-US"/>
        </w:rPr>
      </w:pPr>
    </w:p>
    <w:p w14:paraId="43EFC3D1" w14:textId="0ECC209A" w:rsidR="00240656" w:rsidRPr="00240656" w:rsidRDefault="00240656" w:rsidP="00EF7D59">
      <w:pPr>
        <w:spacing w:after="240"/>
        <w:ind w:left="1440" w:hanging="720"/>
        <w:rPr>
          <w:b/>
          <w:lang w:bidi="en-US"/>
        </w:rPr>
      </w:pPr>
      <w:r w:rsidRPr="00240656">
        <w:rPr>
          <w:lang w:bidi="en-US"/>
        </w:rPr>
        <w:t>d.</w:t>
      </w:r>
      <w:r w:rsidRPr="00240656">
        <w:rPr>
          <w:b/>
          <w:lang w:bidi="en-US"/>
        </w:rPr>
        <w:tab/>
      </w:r>
      <w:r w:rsidRPr="00240656">
        <w:rPr>
          <w:lang w:bidi="en-US"/>
        </w:rPr>
        <w:t>If an oral hearing is scheduled by the arbitrator it shall be held within fourteen (14) days of the referral to the arbitrator. The hearing shall be concluded within one (1) day.</w:t>
      </w:r>
    </w:p>
    <w:p w14:paraId="5EA9B811" w14:textId="42456E6E" w:rsidR="00240656" w:rsidRPr="00240656" w:rsidRDefault="00240656" w:rsidP="00240656">
      <w:pPr>
        <w:ind w:firstLine="720"/>
        <w:rPr>
          <w:lang w:bidi="en-US"/>
        </w:rPr>
      </w:pPr>
      <w:r w:rsidRPr="00240656">
        <w:rPr>
          <w:lang w:bidi="en-US"/>
        </w:rPr>
        <w:t>e.</w:t>
      </w:r>
      <w:r w:rsidRPr="00240656">
        <w:rPr>
          <w:lang w:bidi="en-US"/>
        </w:rPr>
        <w:tab/>
        <w:t>The written submissions shall not exceed ten (10) pages in length.</w:t>
      </w:r>
    </w:p>
    <w:p w14:paraId="30073BEB" w14:textId="77777777" w:rsidR="00240656" w:rsidRPr="00240656" w:rsidRDefault="00240656" w:rsidP="00240656">
      <w:pPr>
        <w:ind w:firstLine="720"/>
        <w:rPr>
          <w:lang w:bidi="en-US"/>
        </w:rPr>
      </w:pPr>
    </w:p>
    <w:p w14:paraId="209274C0" w14:textId="77777777" w:rsidR="00240656" w:rsidRPr="00240656" w:rsidRDefault="00240656" w:rsidP="00EF7D59">
      <w:pPr>
        <w:ind w:left="1440" w:hanging="720"/>
        <w:rPr>
          <w:lang w:bidi="en-US"/>
        </w:rPr>
      </w:pPr>
      <w:r w:rsidRPr="00240656">
        <w:rPr>
          <w:lang w:bidi="en-US"/>
        </w:rPr>
        <w:t>f.</w:t>
      </w:r>
      <w:r w:rsidRPr="00240656">
        <w:rPr>
          <w:lang w:bidi="en-US"/>
        </w:rPr>
        <w:tab/>
        <w:t>As the process is intended to be informal and non-legal, neither party will be represented by outside legal counsel.</w:t>
      </w:r>
    </w:p>
    <w:p w14:paraId="2D959D14" w14:textId="77777777" w:rsidR="00240656" w:rsidRPr="00240656" w:rsidRDefault="00240656" w:rsidP="00240656">
      <w:pPr>
        <w:ind w:firstLine="720"/>
        <w:rPr>
          <w:lang w:bidi="en-US"/>
        </w:rPr>
      </w:pPr>
    </w:p>
    <w:p w14:paraId="5FB7CC00" w14:textId="2E730CEF" w:rsidR="00240656" w:rsidRDefault="00240656" w:rsidP="00240656">
      <w:pPr>
        <w:ind w:firstLine="720"/>
        <w:rPr>
          <w:lang w:bidi="en-US"/>
        </w:rPr>
      </w:pPr>
      <w:r w:rsidRPr="00240656">
        <w:rPr>
          <w:lang w:bidi="en-US"/>
        </w:rPr>
        <w:t>g.</w:t>
      </w:r>
      <w:r w:rsidRPr="00240656">
        <w:rPr>
          <w:lang w:bidi="en-US"/>
        </w:rPr>
        <w:tab/>
        <w:t>The parties will use a limited number of authorities.</w:t>
      </w:r>
    </w:p>
    <w:p w14:paraId="0EC4053E" w14:textId="77777777" w:rsidR="00EC4E6C" w:rsidRPr="00240656" w:rsidRDefault="00EC4E6C" w:rsidP="00240656">
      <w:pPr>
        <w:ind w:firstLine="720"/>
        <w:rPr>
          <w:lang w:bidi="en-US"/>
        </w:rPr>
      </w:pPr>
    </w:p>
    <w:p w14:paraId="2919FDA2" w14:textId="7D3790F7" w:rsidR="00240656" w:rsidRPr="00240656" w:rsidRDefault="00240656" w:rsidP="00EF7D59">
      <w:pPr>
        <w:ind w:left="1440" w:hanging="720"/>
        <w:rPr>
          <w:lang w:bidi="en-US"/>
        </w:rPr>
      </w:pPr>
      <w:r w:rsidRPr="00240656">
        <w:rPr>
          <w:lang w:bidi="en-US"/>
        </w:rPr>
        <w:t>h.</w:t>
      </w:r>
      <w:r w:rsidRPr="00240656">
        <w:rPr>
          <w:lang w:bidi="en-US"/>
        </w:rPr>
        <w:tab/>
        <w:t>The arbitrator will issue a decision within five (5) days of the conclusion of the arbitration or submission process.</w:t>
      </w:r>
    </w:p>
    <w:p w14:paraId="6523FD53" w14:textId="77777777" w:rsidR="00240656" w:rsidRPr="00240656" w:rsidRDefault="00240656" w:rsidP="00240656">
      <w:pPr>
        <w:ind w:firstLine="720"/>
        <w:rPr>
          <w:lang w:bidi="en-US"/>
        </w:rPr>
      </w:pPr>
    </w:p>
    <w:p w14:paraId="30BA5250" w14:textId="5231238A" w:rsidR="00240656" w:rsidRDefault="00240656" w:rsidP="00240656">
      <w:pPr>
        <w:numPr>
          <w:ilvl w:val="0"/>
          <w:numId w:val="76"/>
        </w:numPr>
        <w:rPr>
          <w:lang w:bidi="en-US"/>
        </w:rPr>
      </w:pPr>
      <w:r w:rsidRPr="00240656">
        <w:rPr>
          <w:lang w:bidi="en-US"/>
        </w:rPr>
        <w:t>Prior to rendering a decision, the arbitrator may assist the parties in mediating a resolution.</w:t>
      </w:r>
    </w:p>
    <w:p w14:paraId="422D57EC" w14:textId="77777777" w:rsidR="00EC4E6C" w:rsidRPr="00240656" w:rsidRDefault="00EC4E6C" w:rsidP="00EC4E6C">
      <w:pPr>
        <w:ind w:left="1440"/>
        <w:rPr>
          <w:lang w:bidi="en-US"/>
        </w:rPr>
      </w:pPr>
    </w:p>
    <w:p w14:paraId="76F495E2" w14:textId="7087A6CD" w:rsidR="00240656" w:rsidRDefault="00240656">
      <w:pPr>
        <w:ind w:left="1440" w:hanging="720"/>
        <w:rPr>
          <w:lang w:bidi="en-US"/>
        </w:rPr>
      </w:pPr>
      <w:r w:rsidRPr="00240656">
        <w:rPr>
          <w:lang w:bidi="en-US"/>
        </w:rPr>
        <w:t>j.</w:t>
      </w:r>
      <w:r w:rsidRPr="00240656">
        <w:rPr>
          <w:lang w:bidi="en-US"/>
        </w:rPr>
        <w:tab/>
        <w:t>All decisions of the arbitrator are final and binding and are to be limited in application to the particular grievance and are without prejudice. They shall be of no precedential value and shall not thereafter be referred to by the parties in respect of any other matter.</w:t>
      </w:r>
    </w:p>
    <w:p w14:paraId="7EB7E98C" w14:textId="77777777" w:rsidR="00EC4E6C" w:rsidRPr="00240656" w:rsidRDefault="00EC4E6C" w:rsidP="00EC4E6C">
      <w:pPr>
        <w:ind w:left="1440" w:hanging="720"/>
        <w:rPr>
          <w:lang w:bidi="en-US"/>
        </w:rPr>
      </w:pPr>
    </w:p>
    <w:p w14:paraId="2027029A" w14:textId="63860D72" w:rsidR="00240656" w:rsidRPr="00240656" w:rsidRDefault="00240656" w:rsidP="00240656">
      <w:pPr>
        <w:ind w:firstLine="720"/>
        <w:rPr>
          <w:lang w:bidi="en-US"/>
        </w:rPr>
      </w:pPr>
      <w:r w:rsidRPr="00240656">
        <w:rPr>
          <w:lang w:bidi="en-US"/>
        </w:rPr>
        <w:t>k.</w:t>
      </w:r>
      <w:r w:rsidRPr="00240656">
        <w:rPr>
          <w:lang w:bidi="en-US"/>
        </w:rPr>
        <w:tab/>
        <w:t>Neither party shall appeal or seek to review a decision of the arbitrator.</w:t>
      </w:r>
    </w:p>
    <w:p w14:paraId="139B9F65" w14:textId="77777777" w:rsidR="00240656" w:rsidRPr="00240656" w:rsidRDefault="00240656" w:rsidP="00240656">
      <w:pPr>
        <w:ind w:firstLine="720"/>
        <w:rPr>
          <w:lang w:bidi="en-US"/>
        </w:rPr>
      </w:pPr>
    </w:p>
    <w:p w14:paraId="543EAA2D" w14:textId="4DA8E5D5" w:rsidR="00240656" w:rsidRPr="00240656" w:rsidRDefault="00240656" w:rsidP="00EF7D59">
      <w:pPr>
        <w:ind w:left="1440" w:hanging="720"/>
        <w:rPr>
          <w:lang w:bidi="en-US"/>
        </w:rPr>
      </w:pPr>
      <w:r w:rsidRPr="00240656">
        <w:rPr>
          <w:lang w:bidi="en-US"/>
        </w:rPr>
        <w:t>l.</w:t>
      </w:r>
      <w:r w:rsidRPr="00240656">
        <w:rPr>
          <w:lang w:bidi="en-US"/>
        </w:rPr>
        <w:tab/>
        <w:t>The arbitrator retains jurisdiction with respect to any issues arising from their decision.</w:t>
      </w:r>
    </w:p>
    <w:p w14:paraId="03135AF1" w14:textId="77777777" w:rsidR="00240656" w:rsidRPr="00240656" w:rsidRDefault="00240656" w:rsidP="00240656">
      <w:pPr>
        <w:ind w:firstLine="720"/>
        <w:rPr>
          <w:lang w:bidi="en-US"/>
        </w:rPr>
      </w:pPr>
    </w:p>
    <w:p w14:paraId="189473D2" w14:textId="746B264A" w:rsidR="00240656" w:rsidRPr="00240656" w:rsidRDefault="00240656" w:rsidP="00EF7D59">
      <w:pPr>
        <w:ind w:left="1440" w:hanging="720"/>
        <w:rPr>
          <w:lang w:bidi="en-US"/>
        </w:rPr>
      </w:pPr>
      <w:r w:rsidRPr="00240656">
        <w:rPr>
          <w:lang w:bidi="en-US"/>
        </w:rPr>
        <w:t>m.</w:t>
      </w:r>
      <w:r w:rsidRPr="00240656">
        <w:rPr>
          <w:lang w:bidi="en-US"/>
        </w:rPr>
        <w:tab/>
        <w:t>Except as set out herein, the arbitrator under this process shall have the powers and jurisdiction of an arbitrator prescribed in the Labour Relations Code of British Columbia.</w:t>
      </w:r>
    </w:p>
    <w:p w14:paraId="122BEF79" w14:textId="77777777" w:rsidR="00240656" w:rsidRPr="00240656" w:rsidRDefault="00240656" w:rsidP="00240656">
      <w:pPr>
        <w:ind w:firstLine="720"/>
        <w:rPr>
          <w:lang w:bidi="en-US"/>
        </w:rPr>
      </w:pPr>
    </w:p>
    <w:p w14:paraId="3A8EB792" w14:textId="15B24E1B" w:rsidR="00240656" w:rsidRPr="00240656" w:rsidRDefault="00240656" w:rsidP="00240656">
      <w:pPr>
        <w:ind w:firstLine="720"/>
        <w:rPr>
          <w:lang w:bidi="en-US"/>
        </w:rPr>
      </w:pPr>
      <w:r w:rsidRPr="00240656">
        <w:rPr>
          <w:lang w:bidi="en-US"/>
        </w:rPr>
        <w:t>n.</w:t>
      </w:r>
      <w:r w:rsidRPr="00240656">
        <w:rPr>
          <w:lang w:bidi="en-US"/>
        </w:rPr>
        <w:tab/>
        <w:t>The parties shall equally share the costs of the fees and expenses of the arbitrator.</w:t>
      </w:r>
    </w:p>
    <w:p w14:paraId="102521E0" w14:textId="77777777" w:rsidR="00240656" w:rsidRPr="00240656" w:rsidRDefault="00240656" w:rsidP="00240656">
      <w:pPr>
        <w:ind w:firstLine="720"/>
        <w:rPr>
          <w:lang w:bidi="en-US"/>
        </w:rPr>
      </w:pPr>
    </w:p>
    <w:p w14:paraId="7B914CF0" w14:textId="44A554C8" w:rsidR="00240656" w:rsidRPr="00240656" w:rsidRDefault="00240656" w:rsidP="00EF7D59">
      <w:pPr>
        <w:spacing w:after="480"/>
        <w:ind w:left="1440" w:hanging="720"/>
        <w:rPr>
          <w:lang w:bidi="en-US"/>
        </w:rPr>
      </w:pPr>
      <w:r w:rsidRPr="00240656">
        <w:rPr>
          <w:lang w:bidi="en-US"/>
        </w:rPr>
        <w:t>o.</w:t>
      </w:r>
      <w:r w:rsidRPr="00240656">
        <w:rPr>
          <w:lang w:bidi="en-US"/>
        </w:rPr>
        <w:tab/>
        <w:t>Representatives of BCPSEA and BCTF will meet yearly to review the expedited arbitration process.</w:t>
      </w:r>
    </w:p>
    <w:p w14:paraId="7F5052E1" w14:textId="5365082A" w:rsidR="00711934" w:rsidRPr="009C7AA6" w:rsidRDefault="00A277BC" w:rsidP="006E736B">
      <w:pPr>
        <w:pStyle w:val="Heading2"/>
      </w:pPr>
      <w:bookmarkStart w:id="45" w:name="_Toc164943283"/>
      <w:r w:rsidRPr="009C7AA6">
        <w:lastRenderedPageBreak/>
        <w:t>ARTICLE A.</w:t>
      </w:r>
      <w:r w:rsidR="004130CD" w:rsidRPr="009C7AA6">
        <w:t>8</w:t>
      </w:r>
      <w:r w:rsidR="0058610E" w:rsidRPr="009C7AA6">
        <w:tab/>
        <w:t>LEAVE FOR PROVINCIAL CONTRACT NEGOTIATIONS</w:t>
      </w:r>
      <w:bookmarkEnd w:id="39"/>
      <w:bookmarkEnd w:id="40"/>
      <w:bookmarkEnd w:id="41"/>
      <w:bookmarkEnd w:id="42"/>
      <w:bookmarkEnd w:id="45"/>
      <w:r w:rsidR="002D786A" w:rsidRPr="009C7AA6">
        <w:fldChar w:fldCharType="begin"/>
      </w:r>
      <w:r w:rsidR="002D786A" w:rsidRPr="009C7AA6">
        <w:instrText xml:space="preserve"> XE "</w:instrText>
      </w:r>
      <w:r w:rsidR="002D786A" w:rsidRPr="009C7AA6">
        <w:rPr>
          <w:lang w:val="en-CA"/>
        </w:rPr>
        <w:instrText>Leaves of Absence:Provincial Contract Negotiations</w:instrText>
      </w:r>
      <w:r w:rsidR="002D786A" w:rsidRPr="009C7AA6">
        <w:instrText xml:space="preserve">" </w:instrText>
      </w:r>
      <w:r w:rsidR="002D786A" w:rsidRPr="009C7AA6">
        <w:fldChar w:fldCharType="end"/>
      </w:r>
    </w:p>
    <w:p w14:paraId="4969A522" w14:textId="77777777" w:rsidR="00240656" w:rsidRPr="00240656" w:rsidRDefault="00240656" w:rsidP="00240656">
      <w:pPr>
        <w:tabs>
          <w:tab w:val="left" w:pos="-1440"/>
        </w:tabs>
        <w:ind w:left="720" w:hanging="720"/>
        <w:rPr>
          <w:szCs w:val="22"/>
          <w:lang w:val="en-GB"/>
        </w:rPr>
      </w:pPr>
      <w:r w:rsidRPr="00240656">
        <w:rPr>
          <w:szCs w:val="22"/>
          <w:lang w:val="en-GB"/>
        </w:rPr>
        <w:t>1.</w:t>
      </w:r>
      <w:r w:rsidRPr="00240656">
        <w:rPr>
          <w:szCs w:val="22"/>
          <w:lang w:val="en-GB"/>
        </w:rPr>
        <w:tab/>
        <w:t>The employer shall grant a leave of absence without pay to an employee designated by the BCTF for the purpose of preparing for, participating in or conducting negotiations as a member of the provincial bargaining team of the BCTF.</w:t>
      </w:r>
    </w:p>
    <w:p w14:paraId="74F0E12A" w14:textId="77777777" w:rsidR="00240656" w:rsidRPr="00240656" w:rsidRDefault="00240656" w:rsidP="00240656">
      <w:pPr>
        <w:tabs>
          <w:tab w:val="left" w:pos="-1440"/>
        </w:tabs>
        <w:ind w:left="720" w:hanging="720"/>
        <w:rPr>
          <w:szCs w:val="22"/>
          <w:lang w:val="en-GB"/>
        </w:rPr>
      </w:pPr>
    </w:p>
    <w:p w14:paraId="57FB03F7" w14:textId="58A9A0B7" w:rsidR="00240656" w:rsidRPr="00240656" w:rsidRDefault="00240656" w:rsidP="00240656">
      <w:pPr>
        <w:tabs>
          <w:tab w:val="left" w:pos="-1440"/>
        </w:tabs>
        <w:ind w:left="720" w:hanging="720"/>
        <w:rPr>
          <w:szCs w:val="22"/>
          <w:lang w:val="en-GB"/>
        </w:rPr>
      </w:pPr>
      <w:r w:rsidRPr="00240656">
        <w:rPr>
          <w:szCs w:val="22"/>
          <w:lang w:val="en-GB"/>
        </w:rPr>
        <w:t>2.</w:t>
      </w:r>
      <w:r w:rsidRPr="00240656">
        <w:rPr>
          <w:szCs w:val="22"/>
          <w:lang w:val="en-GB"/>
        </w:rPr>
        <w:tab/>
        <w:t>To facilitate the administration of this clause, when leave without pay is granted, the employer shall maintain salary and benefits for the employee and the BCTF shall reimburse the employer for the salary costs.</w:t>
      </w:r>
    </w:p>
    <w:p w14:paraId="53D3F05F" w14:textId="77777777" w:rsidR="00240656" w:rsidRPr="00240656" w:rsidRDefault="00240656" w:rsidP="00240656">
      <w:pPr>
        <w:tabs>
          <w:tab w:val="left" w:pos="-1440"/>
        </w:tabs>
        <w:ind w:left="720" w:hanging="720"/>
        <w:rPr>
          <w:szCs w:val="22"/>
          <w:lang w:val="en-GB"/>
        </w:rPr>
      </w:pPr>
    </w:p>
    <w:p w14:paraId="04B95DF5" w14:textId="77777777" w:rsidR="00240656" w:rsidRPr="00240656" w:rsidRDefault="00240656" w:rsidP="00240656">
      <w:pPr>
        <w:tabs>
          <w:tab w:val="left" w:pos="-1440"/>
        </w:tabs>
        <w:ind w:left="720" w:hanging="720"/>
        <w:rPr>
          <w:szCs w:val="22"/>
          <w:lang w:val="en-GB"/>
        </w:rPr>
      </w:pPr>
      <w:r w:rsidRPr="00240656">
        <w:rPr>
          <w:szCs w:val="22"/>
          <w:lang w:val="en-GB"/>
        </w:rPr>
        <w:t>3.</w:t>
      </w:r>
      <w:r w:rsidRPr="00240656">
        <w:rPr>
          <w:szCs w:val="22"/>
          <w:lang w:val="en-GB"/>
        </w:rPr>
        <w:tab/>
        <w:t>Any other leaves of absence granted for provincial bargaining activities shall be granted on the basis that the salary and benefits of the employees continue and the BCTF shall reimburse the employer for the salary costs of any teacher employed to replace a teacher granted leave.</w:t>
      </w:r>
    </w:p>
    <w:p w14:paraId="565633A1" w14:textId="77777777" w:rsidR="00240656" w:rsidRPr="00240656" w:rsidRDefault="00240656" w:rsidP="00240656">
      <w:pPr>
        <w:tabs>
          <w:tab w:val="left" w:pos="-1440"/>
        </w:tabs>
        <w:ind w:left="720" w:hanging="720"/>
        <w:rPr>
          <w:szCs w:val="22"/>
          <w:lang w:val="en-GB"/>
        </w:rPr>
      </w:pPr>
    </w:p>
    <w:p w14:paraId="44078719" w14:textId="77777777" w:rsidR="00240656" w:rsidRPr="00240656" w:rsidRDefault="00240656" w:rsidP="00240656">
      <w:pPr>
        <w:tabs>
          <w:tab w:val="left" w:pos="-1440"/>
        </w:tabs>
        <w:ind w:left="720" w:hanging="720"/>
        <w:rPr>
          <w:szCs w:val="22"/>
          <w:lang w:val="en-GB"/>
        </w:rPr>
      </w:pPr>
      <w:r w:rsidRPr="00240656">
        <w:rPr>
          <w:szCs w:val="22"/>
          <w:lang w:val="en-GB"/>
        </w:rPr>
        <w:t>4.</w:t>
      </w:r>
      <w:r w:rsidRPr="00240656">
        <w:rPr>
          <w:szCs w:val="22"/>
          <w:lang w:val="en-GB"/>
        </w:rPr>
        <w:tab/>
        <w:t>Any leaves of absence granted for local bargaining activities shall be granted in accordance with the Previous Local Agreement.</w:t>
      </w:r>
    </w:p>
    <w:p w14:paraId="25B667CA" w14:textId="2939D678" w:rsidR="0058610E" w:rsidRPr="009C7AA6" w:rsidRDefault="0058610E" w:rsidP="006E736B">
      <w:pPr>
        <w:pStyle w:val="Heading2"/>
      </w:pPr>
      <w:bookmarkStart w:id="46" w:name="_Toc156793908"/>
      <w:bookmarkStart w:id="47" w:name="_Toc156797079"/>
      <w:bookmarkStart w:id="48" w:name="_Toc156799115"/>
      <w:bookmarkStart w:id="49" w:name="_Toc198633859"/>
      <w:bookmarkStart w:id="50" w:name="_Toc164943284"/>
      <w:r w:rsidRPr="009C7AA6">
        <w:t>ARTICLE A.</w:t>
      </w:r>
      <w:r w:rsidR="004130CD" w:rsidRPr="009C7AA6">
        <w:t>9</w:t>
      </w:r>
      <w:r w:rsidRPr="009C7AA6">
        <w:tab/>
        <w:t>LEGISLATIVE CHANGE</w:t>
      </w:r>
      <w:bookmarkEnd w:id="46"/>
      <w:bookmarkEnd w:id="47"/>
      <w:bookmarkEnd w:id="48"/>
      <w:bookmarkEnd w:id="49"/>
      <w:bookmarkEnd w:id="50"/>
      <w:r w:rsidR="002D786A" w:rsidRPr="009C7AA6">
        <w:fldChar w:fldCharType="begin"/>
      </w:r>
      <w:r w:rsidR="002D786A" w:rsidRPr="009C7AA6">
        <w:instrText xml:space="preserve"> XE "LEGISLATIVE CHANGE" </w:instrText>
      </w:r>
      <w:r w:rsidR="002D786A" w:rsidRPr="009C7AA6">
        <w:fldChar w:fldCharType="end"/>
      </w:r>
    </w:p>
    <w:p w14:paraId="72997882" w14:textId="77777777" w:rsidR="00240656" w:rsidRPr="00240656" w:rsidRDefault="00240656" w:rsidP="00240656">
      <w:pPr>
        <w:tabs>
          <w:tab w:val="left" w:pos="0"/>
          <w:tab w:val="left" w:pos="720"/>
          <w:tab w:val="left" w:pos="1440"/>
          <w:tab w:val="left" w:pos="2160"/>
          <w:tab w:val="left" w:pos="249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rPr>
          <w:szCs w:val="22"/>
          <w:lang w:val="en-CA"/>
        </w:rPr>
      </w:pPr>
      <w:r w:rsidRPr="00240656">
        <w:rPr>
          <w:szCs w:val="22"/>
          <w:lang w:val="en-CA"/>
        </w:rPr>
        <w:t>1.</w:t>
      </w:r>
      <w:r w:rsidRPr="00240656">
        <w:rPr>
          <w:szCs w:val="22"/>
          <w:lang w:val="en-CA"/>
        </w:rPr>
        <w:tab/>
        <w:t>In this article, “legislation” means any new or amended statute, regulation, Minister’s Order, or Order in Council which arises during the term of the Collective Agreement or subsequent bridging period.</w:t>
      </w:r>
    </w:p>
    <w:p w14:paraId="04B0F503" w14:textId="77777777" w:rsidR="00240656" w:rsidRPr="00240656" w:rsidRDefault="00240656" w:rsidP="00240656">
      <w:pPr>
        <w:tabs>
          <w:tab w:val="left" w:pos="0"/>
          <w:tab w:val="left" w:pos="720"/>
          <w:tab w:val="left" w:pos="1440"/>
          <w:tab w:val="left" w:pos="2160"/>
          <w:tab w:val="left" w:pos="249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rPr>
          <w:szCs w:val="22"/>
          <w:lang w:val="en-CA"/>
        </w:rPr>
      </w:pPr>
    </w:p>
    <w:p w14:paraId="13B42938" w14:textId="77777777" w:rsidR="00240656" w:rsidRPr="00240656" w:rsidRDefault="00240656" w:rsidP="00EF7D59">
      <w:pPr>
        <w:tabs>
          <w:tab w:val="left" w:pos="0"/>
          <w:tab w:val="left" w:pos="720"/>
          <w:tab w:val="left" w:pos="1440"/>
          <w:tab w:val="left" w:pos="2160"/>
          <w:tab w:val="left" w:pos="249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hanging="1440"/>
        <w:rPr>
          <w:szCs w:val="22"/>
          <w:lang w:val="en-CA"/>
        </w:rPr>
      </w:pPr>
      <w:r w:rsidRPr="00240656">
        <w:rPr>
          <w:szCs w:val="22"/>
          <w:lang w:val="en-CA"/>
        </w:rPr>
        <w:t>2.</w:t>
      </w:r>
      <w:r w:rsidRPr="00240656">
        <w:rPr>
          <w:szCs w:val="22"/>
          <w:lang w:val="en-CA"/>
        </w:rPr>
        <w:tab/>
        <w:t>a.</w:t>
      </w:r>
      <w:r w:rsidRPr="00240656">
        <w:rPr>
          <w:szCs w:val="22"/>
          <w:lang w:val="en-CA"/>
        </w:rPr>
        <w:tab/>
        <w:t>Should legislation render any part of the Collective Agreement null and void, or substantially alter the operation or effect of any of its provisions, the remainder of the provisions of the Collective Agreement shall remain in full force and effect.</w:t>
      </w:r>
    </w:p>
    <w:p w14:paraId="019DF482" w14:textId="77777777" w:rsidR="00240656" w:rsidRPr="00240656" w:rsidRDefault="00240656" w:rsidP="00240656">
      <w:pPr>
        <w:tabs>
          <w:tab w:val="left" w:pos="0"/>
          <w:tab w:val="left" w:pos="720"/>
          <w:tab w:val="left" w:pos="1440"/>
          <w:tab w:val="left" w:pos="2160"/>
          <w:tab w:val="left" w:pos="249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rPr>
          <w:szCs w:val="22"/>
          <w:lang w:val="en-CA"/>
        </w:rPr>
      </w:pPr>
    </w:p>
    <w:p w14:paraId="23B9C451" w14:textId="2B95849C" w:rsidR="00240656" w:rsidRPr="00240656" w:rsidRDefault="00240656" w:rsidP="00EF7D59">
      <w:pPr>
        <w:tabs>
          <w:tab w:val="left" w:pos="0"/>
          <w:tab w:val="left" w:pos="1440"/>
          <w:tab w:val="left" w:pos="2160"/>
          <w:tab w:val="left" w:pos="249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hanging="720"/>
        <w:rPr>
          <w:szCs w:val="22"/>
          <w:lang w:val="en-CA"/>
        </w:rPr>
      </w:pPr>
      <w:r w:rsidRPr="00240656">
        <w:rPr>
          <w:szCs w:val="22"/>
          <w:lang w:val="en-CA"/>
        </w:rPr>
        <w:t>b.</w:t>
      </w:r>
      <w:r w:rsidRPr="00240656">
        <w:rPr>
          <w:szCs w:val="22"/>
          <w:lang w:val="en-CA"/>
        </w:rPr>
        <w:tab/>
        <w:t>In that event, the parties shall meet forthwith to negotiate in good faith modifications to the Collective Agreement which shall achieve, to the full extent legally possible, its original intent.</w:t>
      </w:r>
    </w:p>
    <w:p w14:paraId="28AD2DE5" w14:textId="77777777" w:rsidR="00240656" w:rsidRPr="00240656" w:rsidRDefault="00240656" w:rsidP="00240656">
      <w:pPr>
        <w:tabs>
          <w:tab w:val="left" w:pos="0"/>
          <w:tab w:val="left" w:pos="720"/>
          <w:tab w:val="left" w:pos="1440"/>
          <w:tab w:val="left" w:pos="2160"/>
          <w:tab w:val="left" w:pos="249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rPr>
          <w:szCs w:val="22"/>
          <w:lang w:val="en-CA"/>
        </w:rPr>
      </w:pPr>
    </w:p>
    <w:p w14:paraId="16C680B3" w14:textId="14736FD2" w:rsidR="00240656" w:rsidRPr="00240656" w:rsidRDefault="00240656" w:rsidP="00240656">
      <w:pPr>
        <w:tabs>
          <w:tab w:val="left" w:pos="0"/>
          <w:tab w:val="left" w:pos="720"/>
          <w:tab w:val="left" w:pos="1440"/>
          <w:tab w:val="left" w:pos="2160"/>
          <w:tab w:val="left" w:pos="249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rPr>
          <w:szCs w:val="22"/>
          <w:lang w:val="en-CA"/>
        </w:rPr>
      </w:pPr>
      <w:r w:rsidRPr="00240656">
        <w:rPr>
          <w:szCs w:val="22"/>
          <w:lang w:val="en-CA"/>
        </w:rPr>
        <w:t>3.</w:t>
      </w:r>
      <w:r w:rsidRPr="00240656">
        <w:rPr>
          <w:szCs w:val="22"/>
          <w:lang w:val="en-CA"/>
        </w:rPr>
        <w:tab/>
        <w:t>If, within thirty (30) days of either party's request for such meeting, the parties cannot agree on such modifications, or cannot agree that the Collective Agreement has been affected by legislation, either party may refer the matter(s) in dispute to arbitration pursuant to Article A.6 (Grievance Procedure).</w:t>
      </w:r>
    </w:p>
    <w:p w14:paraId="58440E55" w14:textId="77777777" w:rsidR="00240656" w:rsidRPr="00240656" w:rsidRDefault="00240656" w:rsidP="00240656">
      <w:pPr>
        <w:tabs>
          <w:tab w:val="left" w:pos="0"/>
          <w:tab w:val="left" w:pos="720"/>
          <w:tab w:val="left" w:pos="1440"/>
          <w:tab w:val="left" w:pos="2160"/>
          <w:tab w:val="left" w:pos="249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rPr>
          <w:szCs w:val="22"/>
          <w:lang w:val="en-CA"/>
        </w:rPr>
      </w:pPr>
    </w:p>
    <w:p w14:paraId="45E6B705" w14:textId="77777777" w:rsidR="00240656" w:rsidRPr="00240656" w:rsidRDefault="00240656" w:rsidP="00EF7D59">
      <w:pPr>
        <w:tabs>
          <w:tab w:val="left" w:pos="0"/>
          <w:tab w:val="left" w:pos="720"/>
          <w:tab w:val="left" w:pos="1440"/>
          <w:tab w:val="left" w:pos="2160"/>
          <w:tab w:val="left" w:pos="249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480"/>
        <w:ind w:left="720" w:hanging="720"/>
        <w:rPr>
          <w:szCs w:val="22"/>
        </w:rPr>
      </w:pPr>
      <w:r w:rsidRPr="00240656">
        <w:rPr>
          <w:szCs w:val="22"/>
          <w:lang w:val="en-CA"/>
        </w:rPr>
        <w:t>4.</w:t>
      </w:r>
      <w:r w:rsidRPr="00240656">
        <w:rPr>
          <w:szCs w:val="22"/>
          <w:lang w:val="en-CA"/>
        </w:rPr>
        <w:tab/>
      </w:r>
      <w:r w:rsidRPr="00240656">
        <w:rPr>
          <w:szCs w:val="22"/>
        </w:rPr>
        <w:t>The arbitrator's authority shall be limited to deciding whether this article applies and, if so, adding to, deleting from or otherwise amending, to the full extent legally possible, the article(s) directly affected by legislation.</w:t>
      </w:r>
    </w:p>
    <w:p w14:paraId="199DB828" w14:textId="68727083" w:rsidR="004130CD" w:rsidRPr="009C7AA6" w:rsidRDefault="004130CD" w:rsidP="00EF7D59">
      <w:pPr>
        <w:pStyle w:val="Heading2"/>
        <w:ind w:left="2160" w:hanging="2160"/>
      </w:pPr>
      <w:bookmarkStart w:id="51" w:name="_Toc402344978"/>
      <w:bookmarkStart w:id="52" w:name="_Toc164943285"/>
      <w:r w:rsidRPr="009C7AA6">
        <w:lastRenderedPageBreak/>
        <w:t>ARTICLE A.10</w:t>
      </w:r>
      <w:r w:rsidRPr="009C7AA6">
        <w:tab/>
        <w:t>LEAVE FOR REGULATORY BUSINESS AS PER THE TEACHERS ACT</w:t>
      </w:r>
      <w:bookmarkEnd w:id="51"/>
      <w:bookmarkEnd w:id="52"/>
      <w:r w:rsidRPr="009C7AA6">
        <w:fldChar w:fldCharType="begin"/>
      </w:r>
      <w:r w:rsidRPr="009C7AA6">
        <w:instrText xml:space="preserve"> XE "Leave for Regulatory Business as per the Teachers Act" </w:instrText>
      </w:r>
      <w:r w:rsidRPr="009C7AA6">
        <w:fldChar w:fldCharType="end"/>
      </w:r>
      <w:r w:rsidRPr="009C7AA6">
        <w:fldChar w:fldCharType="begin"/>
      </w:r>
      <w:r w:rsidRPr="009C7AA6">
        <w:instrText xml:space="preserve"> XE "Leaves of Absence:Regulatory Business per Teachers Act" </w:instrText>
      </w:r>
      <w:r w:rsidRPr="009C7AA6">
        <w:fldChar w:fldCharType="end"/>
      </w:r>
    </w:p>
    <w:p w14:paraId="2F75E051" w14:textId="0D81445B" w:rsidR="004B751B" w:rsidRDefault="004B751B">
      <w:pPr>
        <w:pStyle w:val="ListParagraph"/>
        <w:keepNext/>
        <w:keepLines/>
        <w:numPr>
          <w:ilvl w:val="0"/>
          <w:numId w:val="77"/>
        </w:numPr>
        <w:ind w:hanging="720"/>
        <w:contextualSpacing/>
      </w:pPr>
      <w:r w:rsidRPr="004B751B">
        <w:t>Upon written request to the Superintendent or designate from the Ministry of Education, an employee who is appointed or elected to the BC Teachers’ Council or appointed to the Disciplinary or Professional Conduct Board shall be entitled to a leave of absence with pay and shall be deemed to be in the full employ of the board as defined in Article G.6.1.b.</w:t>
      </w:r>
    </w:p>
    <w:p w14:paraId="33281C12" w14:textId="77777777" w:rsidR="00713CB1" w:rsidRPr="004B751B" w:rsidRDefault="00713CB1" w:rsidP="00EF7D59">
      <w:pPr>
        <w:pStyle w:val="ListParagraph"/>
        <w:keepNext/>
        <w:keepLines/>
        <w:contextualSpacing/>
      </w:pPr>
    </w:p>
    <w:p w14:paraId="0F0B14E4" w14:textId="6354A9BD" w:rsidR="004B751B" w:rsidRDefault="004B751B">
      <w:pPr>
        <w:pStyle w:val="ListParagraph"/>
        <w:numPr>
          <w:ilvl w:val="0"/>
          <w:numId w:val="77"/>
        </w:numPr>
        <w:ind w:hanging="720"/>
        <w:contextualSpacing/>
      </w:pPr>
      <w:r w:rsidRPr="004B751B">
        <w:t>Upon written request to the superintendent or designate from the Ministry of Education, a Teacher Teaching on Call (TTOC) who is appointed or elected to the BC Teachers’ Council or appointed to the Disciplinary and Professional Conduct Board shall be considered on leave and shall be deemed to be in the full employ of the Board as defined in Article A.10.1 above. TTOCs shall be paid in accordance with the Collective Agreement.</w:t>
      </w:r>
    </w:p>
    <w:p w14:paraId="4200B34B" w14:textId="77777777" w:rsidR="00713CB1" w:rsidRPr="004B751B" w:rsidRDefault="00713CB1" w:rsidP="00EF7D59">
      <w:pPr>
        <w:pStyle w:val="ListParagraph"/>
        <w:contextualSpacing/>
      </w:pPr>
    </w:p>
    <w:p w14:paraId="5C3E9CD7" w14:textId="2412BF2F" w:rsidR="004B751B" w:rsidRDefault="004B751B" w:rsidP="00EF7D59">
      <w:pPr>
        <w:pStyle w:val="ListParagraph"/>
        <w:numPr>
          <w:ilvl w:val="0"/>
          <w:numId w:val="77"/>
        </w:numPr>
        <w:spacing w:after="480"/>
        <w:ind w:hanging="720"/>
      </w:pPr>
      <w:r w:rsidRPr="004B751B">
        <w:t>Leave pursuant to Article A.10.1 and A.10.2 above shall not count toward any limits on the number of days and/or teachers on leave in the provisions in Article G.6.</w:t>
      </w:r>
    </w:p>
    <w:p w14:paraId="0127BD0F" w14:textId="149C5212" w:rsidR="004E5F89" w:rsidRPr="009C7AA6" w:rsidRDefault="004E5F89" w:rsidP="006E736B">
      <w:pPr>
        <w:pStyle w:val="Heading2"/>
      </w:pPr>
      <w:bookmarkStart w:id="53" w:name="_Toc164943286"/>
      <w:r w:rsidRPr="009C7AA6">
        <w:t>A</w:t>
      </w:r>
      <w:r w:rsidR="00B51D53" w:rsidRPr="009C7AA6">
        <w:t>RTICLE A.101</w:t>
      </w:r>
      <w:r w:rsidRPr="009C7AA6">
        <w:tab/>
        <w:t>UNION SCHOOL STAFF REPRESENTATIVE</w:t>
      </w:r>
      <w:bookmarkEnd w:id="53"/>
      <w:r w:rsidR="002D786A" w:rsidRPr="009C7AA6">
        <w:fldChar w:fldCharType="begin"/>
      </w:r>
      <w:r w:rsidR="002D786A" w:rsidRPr="009C7AA6">
        <w:instrText xml:space="preserve"> XE "STAFF REPRESENTATIVE" </w:instrText>
      </w:r>
      <w:r w:rsidR="002D786A" w:rsidRPr="009C7AA6">
        <w:fldChar w:fldCharType="end"/>
      </w:r>
      <w:r w:rsidR="002D786A" w:rsidRPr="009C7AA6">
        <w:fldChar w:fldCharType="begin"/>
      </w:r>
      <w:r w:rsidR="002D786A" w:rsidRPr="009C7AA6">
        <w:instrText xml:space="preserve"> XE "UNION SCHOOL STAFF REPRESENTATIVE" </w:instrText>
      </w:r>
      <w:r w:rsidR="002D786A" w:rsidRPr="009C7AA6">
        <w:fldChar w:fldCharType="end"/>
      </w:r>
    </w:p>
    <w:p w14:paraId="6C8C9AE0" w14:textId="6BA96FBA" w:rsidR="00334D1F" w:rsidRPr="009C7AA6" w:rsidRDefault="00334D1F">
      <w:pPr>
        <w:numPr>
          <w:ilvl w:val="0"/>
          <w:numId w:val="27"/>
        </w:numPr>
        <w:ind w:left="720" w:hanging="720"/>
        <w:rPr>
          <w:rFonts w:cs="Arial"/>
          <w:color w:val="000000"/>
          <w:szCs w:val="22"/>
        </w:rPr>
      </w:pPr>
      <w:r w:rsidRPr="009C7AA6">
        <w:rPr>
          <w:rFonts w:cs="Arial"/>
          <w:color w:val="000000"/>
          <w:szCs w:val="22"/>
        </w:rPr>
        <w:t xml:space="preserve">Union school </w:t>
      </w:r>
      <w:r w:rsidR="00D35EA5">
        <w:rPr>
          <w:rFonts w:cs="Arial"/>
          <w:color w:val="000000"/>
          <w:szCs w:val="22"/>
        </w:rPr>
        <w:t>S</w:t>
      </w:r>
      <w:r w:rsidRPr="009C7AA6">
        <w:rPr>
          <w:rFonts w:cs="Arial"/>
          <w:color w:val="000000"/>
          <w:szCs w:val="22"/>
        </w:rPr>
        <w:t xml:space="preserve">taff </w:t>
      </w:r>
      <w:r w:rsidR="00D35EA5">
        <w:rPr>
          <w:rFonts w:cs="Arial"/>
          <w:color w:val="000000"/>
          <w:szCs w:val="22"/>
        </w:rPr>
        <w:t>R</w:t>
      </w:r>
      <w:r w:rsidRPr="009C7AA6">
        <w:rPr>
          <w:rFonts w:cs="Arial"/>
          <w:color w:val="000000"/>
          <w:szCs w:val="22"/>
        </w:rPr>
        <w:t xml:space="preserve">epresentatives at each school </w:t>
      </w:r>
      <w:r w:rsidR="005F6493" w:rsidRPr="009C7AA6">
        <w:rPr>
          <w:rFonts w:cs="Arial"/>
          <w:color w:val="000000"/>
          <w:szCs w:val="22"/>
        </w:rPr>
        <w:t xml:space="preserve">shall be </w:t>
      </w:r>
      <w:r w:rsidRPr="009C7AA6">
        <w:rPr>
          <w:rFonts w:cs="Arial"/>
          <w:color w:val="000000"/>
          <w:szCs w:val="22"/>
        </w:rPr>
        <w:t>elected in accordance with Union procedures and the names shall be provided to the Board.</w:t>
      </w:r>
    </w:p>
    <w:p w14:paraId="691E7D93" w14:textId="77777777" w:rsidR="00334D1F" w:rsidRPr="009C7AA6" w:rsidRDefault="00334D1F" w:rsidP="004E5F89">
      <w:pPr>
        <w:ind w:left="720" w:hanging="720"/>
        <w:rPr>
          <w:rFonts w:cs="Arial"/>
          <w:color w:val="000000"/>
          <w:szCs w:val="22"/>
        </w:rPr>
      </w:pPr>
    </w:p>
    <w:p w14:paraId="51C46750" w14:textId="5E302F40" w:rsidR="00334D1F" w:rsidRPr="009C7AA6" w:rsidRDefault="00334D1F">
      <w:pPr>
        <w:numPr>
          <w:ilvl w:val="0"/>
          <w:numId w:val="27"/>
        </w:numPr>
        <w:ind w:left="720" w:hanging="720"/>
        <w:rPr>
          <w:rFonts w:cs="Arial"/>
          <w:color w:val="000000"/>
          <w:szCs w:val="22"/>
        </w:rPr>
      </w:pPr>
      <w:r w:rsidRPr="009C7AA6">
        <w:rPr>
          <w:rFonts w:cs="Arial"/>
          <w:color w:val="000000"/>
          <w:szCs w:val="22"/>
        </w:rPr>
        <w:t xml:space="preserve">After receiving authorization from the </w:t>
      </w:r>
      <w:r w:rsidR="00E90754" w:rsidRPr="009C7AA6">
        <w:rPr>
          <w:rFonts w:cs="Arial"/>
          <w:color w:val="000000"/>
          <w:szCs w:val="22"/>
        </w:rPr>
        <w:t>Principal / Vice Principal</w:t>
      </w:r>
      <w:r w:rsidRPr="009C7AA6">
        <w:rPr>
          <w:rFonts w:cs="Arial"/>
          <w:color w:val="000000"/>
          <w:szCs w:val="22"/>
        </w:rPr>
        <w:t xml:space="preserve">, a </w:t>
      </w:r>
      <w:r w:rsidR="00D35EA5">
        <w:rPr>
          <w:rFonts w:cs="Arial"/>
          <w:color w:val="000000"/>
          <w:szCs w:val="22"/>
        </w:rPr>
        <w:t>S</w:t>
      </w:r>
      <w:r w:rsidRPr="009C7AA6">
        <w:rPr>
          <w:rFonts w:cs="Arial"/>
          <w:color w:val="000000"/>
          <w:szCs w:val="22"/>
        </w:rPr>
        <w:t xml:space="preserve">taff </w:t>
      </w:r>
      <w:r w:rsidR="00D35EA5">
        <w:rPr>
          <w:rFonts w:cs="Arial"/>
          <w:color w:val="000000"/>
          <w:szCs w:val="22"/>
        </w:rPr>
        <w:t>R</w:t>
      </w:r>
      <w:r w:rsidRPr="009C7AA6">
        <w:rPr>
          <w:rFonts w:cs="Arial"/>
          <w:color w:val="000000"/>
          <w:szCs w:val="22"/>
        </w:rPr>
        <w:t>epresentative may use a school facility to conduct Union business.</w:t>
      </w:r>
    </w:p>
    <w:p w14:paraId="76BC4C04" w14:textId="77777777" w:rsidR="00334D1F" w:rsidRPr="009C7AA6" w:rsidRDefault="00334D1F" w:rsidP="004E5F89">
      <w:pPr>
        <w:ind w:left="720" w:hanging="720"/>
        <w:rPr>
          <w:rFonts w:cs="Arial"/>
          <w:color w:val="000000"/>
          <w:szCs w:val="22"/>
        </w:rPr>
      </w:pPr>
    </w:p>
    <w:p w14:paraId="1FB64AFB" w14:textId="538E801C" w:rsidR="00FF1005" w:rsidRPr="009C7AA6" w:rsidRDefault="00334D1F" w:rsidP="006E736B">
      <w:pPr>
        <w:numPr>
          <w:ilvl w:val="0"/>
          <w:numId w:val="27"/>
        </w:numPr>
        <w:ind w:left="720" w:hanging="720"/>
        <w:rPr>
          <w:rFonts w:cs="Arial"/>
          <w:color w:val="000000"/>
          <w:szCs w:val="22"/>
        </w:rPr>
      </w:pPr>
      <w:r w:rsidRPr="009C7AA6">
        <w:rPr>
          <w:rFonts w:cs="Arial"/>
          <w:color w:val="000000"/>
          <w:szCs w:val="22"/>
        </w:rPr>
        <w:t xml:space="preserve">Where meetings between a </w:t>
      </w:r>
      <w:r w:rsidR="00E90754" w:rsidRPr="009C7AA6">
        <w:rPr>
          <w:rFonts w:cs="Arial"/>
          <w:color w:val="000000"/>
          <w:szCs w:val="22"/>
        </w:rPr>
        <w:t xml:space="preserve">Principal / Vice Principal </w:t>
      </w:r>
      <w:r w:rsidRPr="009C7AA6">
        <w:rPr>
          <w:rFonts w:cs="Arial"/>
          <w:color w:val="000000"/>
          <w:szCs w:val="22"/>
        </w:rPr>
        <w:t xml:space="preserve">and a teacher concern or may concern disciplinary matters, then the teacher shall have the right to have </w:t>
      </w:r>
      <w:r w:rsidR="00E44A41" w:rsidRPr="009C7AA6">
        <w:rPr>
          <w:rFonts w:cs="Arial"/>
          <w:color w:val="000000"/>
          <w:szCs w:val="22"/>
        </w:rPr>
        <w:t>a</w:t>
      </w:r>
      <w:r w:rsidRPr="009C7AA6">
        <w:rPr>
          <w:rFonts w:cs="Arial"/>
          <w:color w:val="000000"/>
          <w:szCs w:val="22"/>
        </w:rPr>
        <w:t xml:space="preserve"> Union </w:t>
      </w:r>
      <w:r w:rsidR="00D35EA5">
        <w:rPr>
          <w:rFonts w:cs="Arial"/>
          <w:color w:val="000000"/>
          <w:szCs w:val="22"/>
        </w:rPr>
        <w:t>S</w:t>
      </w:r>
      <w:r w:rsidRPr="009C7AA6">
        <w:rPr>
          <w:rFonts w:cs="Arial"/>
          <w:color w:val="000000"/>
          <w:szCs w:val="22"/>
        </w:rPr>
        <w:t xml:space="preserve">taff </w:t>
      </w:r>
      <w:r w:rsidR="00D35EA5">
        <w:rPr>
          <w:rFonts w:cs="Arial"/>
          <w:color w:val="000000"/>
          <w:szCs w:val="22"/>
        </w:rPr>
        <w:t>R</w:t>
      </w:r>
      <w:r w:rsidRPr="009C7AA6">
        <w:rPr>
          <w:rFonts w:cs="Arial"/>
          <w:color w:val="000000"/>
          <w:szCs w:val="22"/>
        </w:rPr>
        <w:t xml:space="preserve">epresentative in attendance and such attendance shall be without loss of pay.  </w:t>
      </w:r>
      <w:r w:rsidR="00E44A41" w:rsidRPr="009C7AA6">
        <w:rPr>
          <w:rFonts w:cs="Arial"/>
          <w:color w:val="000000"/>
          <w:szCs w:val="22"/>
        </w:rPr>
        <w:t>A</w:t>
      </w:r>
      <w:r w:rsidRPr="009C7AA6">
        <w:rPr>
          <w:rFonts w:cs="Arial"/>
          <w:color w:val="000000"/>
          <w:szCs w:val="22"/>
        </w:rPr>
        <w:t xml:space="preserve"> Union representative shall include a </w:t>
      </w:r>
      <w:r w:rsidR="00D35EA5">
        <w:rPr>
          <w:rFonts w:cs="Arial"/>
          <w:color w:val="000000"/>
          <w:szCs w:val="22"/>
        </w:rPr>
        <w:t>S</w:t>
      </w:r>
      <w:r w:rsidRPr="009C7AA6">
        <w:rPr>
          <w:rFonts w:cs="Arial"/>
          <w:color w:val="000000"/>
          <w:szCs w:val="22"/>
        </w:rPr>
        <w:t xml:space="preserve">chool </w:t>
      </w:r>
      <w:r w:rsidR="00D35EA5">
        <w:rPr>
          <w:rFonts w:cs="Arial"/>
          <w:color w:val="000000"/>
          <w:szCs w:val="22"/>
        </w:rPr>
        <w:t>S</w:t>
      </w:r>
      <w:r w:rsidRPr="009C7AA6">
        <w:rPr>
          <w:rFonts w:cs="Arial"/>
          <w:color w:val="000000"/>
          <w:szCs w:val="22"/>
        </w:rPr>
        <w:t>taff representative or another KCTU</w:t>
      </w:r>
      <w:r w:rsidR="00C94E38" w:rsidRPr="009C7AA6">
        <w:rPr>
          <w:rFonts w:cs="Arial"/>
          <w:color w:val="000000"/>
          <w:szCs w:val="22"/>
        </w:rPr>
        <w:t xml:space="preserve"> member designated by the KCTU </w:t>
      </w:r>
      <w:r w:rsidRPr="009C7AA6">
        <w:rPr>
          <w:rFonts w:cs="Arial"/>
          <w:color w:val="000000"/>
          <w:szCs w:val="22"/>
        </w:rPr>
        <w:t>President.</w:t>
      </w:r>
    </w:p>
    <w:p w14:paraId="61C6AD8F" w14:textId="4F87F198" w:rsidR="004E5F89" w:rsidRPr="009C7AA6" w:rsidRDefault="004E5F89" w:rsidP="006E736B">
      <w:pPr>
        <w:pStyle w:val="Heading2"/>
      </w:pPr>
      <w:bookmarkStart w:id="54" w:name="_Toc164943287"/>
      <w:r w:rsidRPr="009C7AA6">
        <w:t>A</w:t>
      </w:r>
      <w:r w:rsidR="00B51D53" w:rsidRPr="009C7AA6">
        <w:t>RTICLE A.102</w:t>
      </w:r>
      <w:r w:rsidRPr="009C7AA6">
        <w:tab/>
        <w:t>ACCESS TO WORKSITE</w:t>
      </w:r>
      <w:bookmarkEnd w:id="54"/>
      <w:r w:rsidR="002D786A" w:rsidRPr="009C7AA6">
        <w:fldChar w:fldCharType="begin"/>
      </w:r>
      <w:r w:rsidR="002D786A" w:rsidRPr="009C7AA6">
        <w:instrText xml:space="preserve"> XE "ACCESS TO WORKSITE" </w:instrText>
      </w:r>
      <w:r w:rsidR="002D786A" w:rsidRPr="009C7AA6">
        <w:fldChar w:fldCharType="end"/>
      </w:r>
      <w:r w:rsidR="002D786A" w:rsidRPr="009C7AA6">
        <w:fldChar w:fldCharType="begin"/>
      </w:r>
      <w:r w:rsidR="002D786A" w:rsidRPr="009C7AA6">
        <w:instrText xml:space="preserve"> XE "</w:instrText>
      </w:r>
      <w:r w:rsidR="002D786A" w:rsidRPr="009C7AA6">
        <w:rPr>
          <w:lang w:val="en-CA"/>
        </w:rPr>
        <w:instrText>Worksite - Access to</w:instrText>
      </w:r>
      <w:r w:rsidR="002D786A" w:rsidRPr="009C7AA6">
        <w:instrText xml:space="preserve">" </w:instrText>
      </w:r>
      <w:r w:rsidR="002D786A" w:rsidRPr="009C7AA6">
        <w:fldChar w:fldCharType="end"/>
      </w:r>
    </w:p>
    <w:p w14:paraId="1DFD285C" w14:textId="7A3C213A" w:rsidR="00334D1F" w:rsidRPr="009C7AA6" w:rsidRDefault="00334D1F">
      <w:pPr>
        <w:numPr>
          <w:ilvl w:val="0"/>
          <w:numId w:val="28"/>
        </w:numPr>
        <w:ind w:left="720" w:hanging="720"/>
        <w:rPr>
          <w:rFonts w:cs="Arial"/>
          <w:color w:val="000000"/>
          <w:szCs w:val="22"/>
        </w:rPr>
      </w:pPr>
      <w:r w:rsidRPr="009C7AA6">
        <w:rPr>
          <w:rFonts w:cs="Arial"/>
          <w:color w:val="000000"/>
          <w:szCs w:val="22"/>
        </w:rPr>
        <w:t xml:space="preserve">After receiving authorization from the </w:t>
      </w:r>
      <w:r w:rsidR="00E90754" w:rsidRPr="009C7AA6">
        <w:rPr>
          <w:rFonts w:cs="Arial"/>
          <w:color w:val="000000"/>
          <w:szCs w:val="22"/>
        </w:rPr>
        <w:t xml:space="preserve">Principal / Vice Principal </w:t>
      </w:r>
      <w:r w:rsidRPr="009C7AA6">
        <w:rPr>
          <w:rFonts w:cs="Arial"/>
          <w:color w:val="000000"/>
          <w:szCs w:val="22"/>
        </w:rPr>
        <w:t xml:space="preserve">or the Superintendent of Schools, the Union president or </w:t>
      </w:r>
      <w:r w:rsidR="00ED6739">
        <w:rPr>
          <w:rFonts w:cs="Arial"/>
          <w:color w:val="000000"/>
          <w:szCs w:val="22"/>
        </w:rPr>
        <w:t>their</w:t>
      </w:r>
      <w:r w:rsidRPr="009C7AA6">
        <w:rPr>
          <w:rFonts w:cs="Arial"/>
          <w:color w:val="000000"/>
          <w:szCs w:val="22"/>
        </w:rPr>
        <w:t xml:space="preserve"> designate shall have the right to transact official Union business on school property and to utilize District facilities.</w:t>
      </w:r>
    </w:p>
    <w:p w14:paraId="140209FF" w14:textId="77777777" w:rsidR="00334D1F" w:rsidRPr="009C7AA6" w:rsidRDefault="00334D1F" w:rsidP="004E5F89">
      <w:pPr>
        <w:ind w:left="720" w:hanging="720"/>
        <w:rPr>
          <w:rFonts w:cs="Arial"/>
          <w:color w:val="000000"/>
          <w:szCs w:val="22"/>
        </w:rPr>
      </w:pPr>
    </w:p>
    <w:p w14:paraId="35923965" w14:textId="736526CC" w:rsidR="00FF1005" w:rsidRPr="009C7AA6" w:rsidRDefault="00334D1F" w:rsidP="006E736B">
      <w:pPr>
        <w:numPr>
          <w:ilvl w:val="0"/>
          <w:numId w:val="28"/>
        </w:numPr>
        <w:ind w:left="720" w:hanging="720"/>
        <w:rPr>
          <w:rFonts w:cs="Arial"/>
          <w:color w:val="000000"/>
          <w:szCs w:val="22"/>
        </w:rPr>
      </w:pPr>
      <w:r w:rsidRPr="009C7AA6">
        <w:rPr>
          <w:rFonts w:cs="Arial"/>
          <w:color w:val="000000"/>
          <w:szCs w:val="22"/>
        </w:rPr>
        <w:t>In addition, for the duration of this agreement, the Union will have the right to use school facilities for meetings and other Union activities in accordance with the present practice between the parties.</w:t>
      </w:r>
    </w:p>
    <w:p w14:paraId="79565406" w14:textId="6B7AB85E" w:rsidR="004E5F89" w:rsidRPr="009C7AA6" w:rsidRDefault="004E5F89" w:rsidP="006E736B">
      <w:pPr>
        <w:pStyle w:val="Heading2"/>
      </w:pPr>
      <w:bookmarkStart w:id="55" w:name="_Toc164943288"/>
      <w:r w:rsidRPr="009C7AA6">
        <w:lastRenderedPageBreak/>
        <w:t>ARTICL</w:t>
      </w:r>
      <w:r w:rsidR="00B51D53" w:rsidRPr="009C7AA6">
        <w:t>E A.103</w:t>
      </w:r>
      <w:r w:rsidRPr="009C7AA6">
        <w:tab/>
        <w:t>BULLETIN BOARDS</w:t>
      </w:r>
      <w:bookmarkEnd w:id="55"/>
      <w:r w:rsidR="002D786A" w:rsidRPr="009C7AA6">
        <w:fldChar w:fldCharType="begin"/>
      </w:r>
      <w:r w:rsidR="002D786A" w:rsidRPr="009C7AA6">
        <w:instrText xml:space="preserve"> XE "BULLETIN BOARDS" </w:instrText>
      </w:r>
      <w:r w:rsidR="002D786A" w:rsidRPr="009C7AA6">
        <w:fldChar w:fldCharType="end"/>
      </w:r>
    </w:p>
    <w:p w14:paraId="5DA7F5F3" w14:textId="3546F90C" w:rsidR="00FF1005" w:rsidRPr="009C7AA6" w:rsidRDefault="00A25221" w:rsidP="00A25221">
      <w:pPr>
        <w:ind w:left="720" w:hanging="720"/>
        <w:rPr>
          <w:rFonts w:cs="Arial"/>
          <w:color w:val="000000"/>
          <w:szCs w:val="22"/>
        </w:rPr>
      </w:pPr>
      <w:r w:rsidRPr="009C7AA6">
        <w:rPr>
          <w:rFonts w:cs="Arial"/>
          <w:color w:val="000000"/>
          <w:szCs w:val="22"/>
        </w:rPr>
        <w:t>1.</w:t>
      </w:r>
      <w:r w:rsidRPr="009C7AA6">
        <w:rPr>
          <w:rFonts w:cs="Arial"/>
          <w:color w:val="000000"/>
          <w:szCs w:val="22"/>
        </w:rPr>
        <w:tab/>
      </w:r>
      <w:r w:rsidR="00334D1F" w:rsidRPr="009C7AA6">
        <w:rPr>
          <w:rFonts w:cs="Arial"/>
          <w:color w:val="000000"/>
          <w:szCs w:val="22"/>
        </w:rPr>
        <w:t xml:space="preserve">The </w:t>
      </w:r>
      <w:smartTag w:uri="urn:schemas-microsoft-com:office:smarttags" w:element="place">
        <w:r w:rsidR="00334D1F" w:rsidRPr="009C7AA6">
          <w:rPr>
            <w:rFonts w:cs="Arial"/>
            <w:color w:val="000000"/>
            <w:szCs w:val="22"/>
          </w:rPr>
          <w:t>Union</w:t>
        </w:r>
      </w:smartTag>
      <w:r w:rsidR="00334D1F" w:rsidRPr="009C7AA6">
        <w:rPr>
          <w:rFonts w:cs="Arial"/>
          <w:color w:val="000000"/>
          <w:szCs w:val="22"/>
        </w:rPr>
        <w:t xml:space="preserve"> shall have the right to post notices of activities and matters of Union concern on bulletin boards. These bulletin boards shall be provided in each staff room in each school building.</w:t>
      </w:r>
    </w:p>
    <w:p w14:paraId="286C0D91" w14:textId="649A4301" w:rsidR="004E5F89" w:rsidRPr="009C7AA6" w:rsidRDefault="004E5F89" w:rsidP="002750B3">
      <w:pPr>
        <w:pStyle w:val="Heading2"/>
      </w:pPr>
      <w:bookmarkStart w:id="56" w:name="_Toc164943289"/>
      <w:r w:rsidRPr="009C7AA6">
        <w:t>A</w:t>
      </w:r>
      <w:r w:rsidR="00B51D53" w:rsidRPr="009C7AA6">
        <w:t>RTICLE A.104</w:t>
      </w:r>
      <w:r w:rsidRPr="009C7AA6">
        <w:tab/>
        <w:t>INTERNAL MAIL</w:t>
      </w:r>
      <w:bookmarkEnd w:id="56"/>
      <w:r w:rsidR="002D786A" w:rsidRPr="009C7AA6">
        <w:fldChar w:fldCharType="begin"/>
      </w:r>
      <w:r w:rsidR="002D786A" w:rsidRPr="009C7AA6">
        <w:instrText xml:space="preserve"> XE "INTERNAL MAIL" </w:instrText>
      </w:r>
      <w:r w:rsidR="002D786A" w:rsidRPr="009C7AA6">
        <w:fldChar w:fldCharType="end"/>
      </w:r>
    </w:p>
    <w:p w14:paraId="6DB199E3" w14:textId="1CA4F032" w:rsidR="00FF1005" w:rsidRPr="009C7AA6" w:rsidRDefault="00A25221" w:rsidP="00D93D3E">
      <w:pPr>
        <w:ind w:left="720" w:hanging="720"/>
        <w:rPr>
          <w:rFonts w:cs="Arial"/>
          <w:color w:val="000000"/>
          <w:szCs w:val="22"/>
        </w:rPr>
      </w:pPr>
      <w:r w:rsidRPr="009C7AA6">
        <w:rPr>
          <w:rFonts w:cs="Arial"/>
          <w:color w:val="000000"/>
          <w:szCs w:val="22"/>
        </w:rPr>
        <w:t>1.</w:t>
      </w:r>
      <w:r w:rsidRPr="009C7AA6">
        <w:rPr>
          <w:rFonts w:cs="Arial"/>
          <w:color w:val="000000"/>
          <w:szCs w:val="22"/>
        </w:rPr>
        <w:tab/>
      </w:r>
      <w:r w:rsidR="00334D1F" w:rsidRPr="009C7AA6">
        <w:rPr>
          <w:rFonts w:cs="Arial"/>
          <w:color w:val="000000"/>
          <w:szCs w:val="22"/>
        </w:rPr>
        <w:t xml:space="preserve">The </w:t>
      </w:r>
      <w:smartTag w:uri="urn:schemas-microsoft-com:office:smarttags" w:element="place">
        <w:r w:rsidR="00334D1F" w:rsidRPr="009C7AA6">
          <w:rPr>
            <w:rFonts w:cs="Arial"/>
            <w:color w:val="000000"/>
            <w:szCs w:val="22"/>
          </w:rPr>
          <w:t>Union</w:t>
        </w:r>
      </w:smartTag>
      <w:r w:rsidR="00334D1F" w:rsidRPr="009C7AA6">
        <w:rPr>
          <w:rFonts w:cs="Arial"/>
          <w:color w:val="000000"/>
          <w:szCs w:val="22"/>
        </w:rPr>
        <w:t xml:space="preserve"> shall have access to the District mail and electronic mail services, and employee mail boxes, free of charge, for communication to bargaining unit members.</w:t>
      </w:r>
    </w:p>
    <w:p w14:paraId="49044D14" w14:textId="57EBE30A" w:rsidR="00334D1F" w:rsidRPr="009C7AA6" w:rsidRDefault="004E5F89" w:rsidP="006E736B">
      <w:pPr>
        <w:pStyle w:val="Heading2"/>
      </w:pPr>
      <w:bookmarkStart w:id="57" w:name="_Toc164943290"/>
      <w:r w:rsidRPr="009C7AA6">
        <w:t>A</w:t>
      </w:r>
      <w:r w:rsidR="00B51D53" w:rsidRPr="009C7AA6">
        <w:t>RTICLE A.105</w:t>
      </w:r>
      <w:r w:rsidRPr="009C7AA6">
        <w:tab/>
        <w:t>SHORT TERM LEAVE FOR UNION BUSINESS</w:t>
      </w:r>
      <w:bookmarkEnd w:id="57"/>
      <w:r w:rsidR="002D786A" w:rsidRPr="009C7AA6">
        <w:fldChar w:fldCharType="begin"/>
      </w:r>
      <w:r w:rsidR="002D786A" w:rsidRPr="009C7AA6">
        <w:instrText xml:space="preserve"> XE "SHORT TERM LEAVE FOR UNION BUSINESS" </w:instrText>
      </w:r>
      <w:r w:rsidR="002D786A" w:rsidRPr="009C7AA6">
        <w:fldChar w:fldCharType="end"/>
      </w:r>
    </w:p>
    <w:p w14:paraId="450DE6EF" w14:textId="77777777" w:rsidR="00334D1F" w:rsidRPr="009C7AA6" w:rsidRDefault="004E5F89" w:rsidP="006C5521">
      <w:pPr>
        <w:spacing w:after="240"/>
        <w:rPr>
          <w:rFonts w:cs="Arial"/>
          <w:b/>
          <w:color w:val="000000"/>
          <w:szCs w:val="22"/>
        </w:rPr>
      </w:pPr>
      <w:r w:rsidRPr="009C7AA6">
        <w:rPr>
          <w:rFonts w:cs="Arial"/>
          <w:b/>
          <w:color w:val="000000"/>
          <w:szCs w:val="22"/>
        </w:rPr>
        <w:t>1.</w:t>
      </w:r>
      <w:r w:rsidR="00334D1F" w:rsidRPr="009C7AA6">
        <w:rPr>
          <w:rFonts w:cs="Arial"/>
          <w:b/>
          <w:color w:val="000000"/>
          <w:szCs w:val="22"/>
        </w:rPr>
        <w:tab/>
        <w:t>Union Leaves</w:t>
      </w:r>
      <w:r w:rsidR="002D786A" w:rsidRPr="009C7AA6">
        <w:rPr>
          <w:rFonts w:cs="Arial"/>
          <w:b/>
          <w:color w:val="000000"/>
          <w:szCs w:val="22"/>
        </w:rPr>
        <w:fldChar w:fldCharType="begin"/>
      </w:r>
      <w:r w:rsidR="002D786A" w:rsidRPr="009C7AA6">
        <w:instrText xml:space="preserve"> XE "</w:instrText>
      </w:r>
      <w:r w:rsidR="002D786A" w:rsidRPr="009C7AA6">
        <w:rPr>
          <w:rFonts w:cs="Arial"/>
          <w:b/>
          <w:color w:val="000000"/>
          <w:szCs w:val="22"/>
        </w:rPr>
        <w:instrText>Union Leaves</w:instrText>
      </w:r>
      <w:r w:rsidR="002D786A" w:rsidRPr="009C7AA6">
        <w:instrText xml:space="preserve">" </w:instrText>
      </w:r>
      <w:r w:rsidR="002D786A" w:rsidRPr="009C7AA6">
        <w:rPr>
          <w:rFonts w:cs="Arial"/>
          <w:b/>
          <w:color w:val="000000"/>
          <w:szCs w:val="22"/>
        </w:rPr>
        <w:fldChar w:fldCharType="end"/>
      </w:r>
      <w:r w:rsidR="002D786A" w:rsidRPr="009C7AA6">
        <w:rPr>
          <w:rFonts w:cs="Arial"/>
          <w:b/>
          <w:color w:val="000000"/>
          <w:szCs w:val="22"/>
        </w:rPr>
        <w:fldChar w:fldCharType="begin"/>
      </w:r>
      <w:r w:rsidR="002D786A" w:rsidRPr="009C7AA6">
        <w:instrText xml:space="preserve"> XE "</w:instrText>
      </w:r>
      <w:r w:rsidR="002D786A" w:rsidRPr="009C7AA6">
        <w:rPr>
          <w:lang w:val="en-CA"/>
        </w:rPr>
        <w:instrText>Leaves of Absence:Union Leaves - Short Term</w:instrText>
      </w:r>
      <w:r w:rsidR="002D786A" w:rsidRPr="009C7AA6">
        <w:instrText xml:space="preserve">" </w:instrText>
      </w:r>
      <w:r w:rsidR="002D786A" w:rsidRPr="009C7AA6">
        <w:rPr>
          <w:rFonts w:cs="Arial"/>
          <w:b/>
          <w:color w:val="000000"/>
          <w:szCs w:val="22"/>
        </w:rPr>
        <w:fldChar w:fldCharType="end"/>
      </w:r>
    </w:p>
    <w:p w14:paraId="75B0E75E" w14:textId="6FD3A488" w:rsidR="00334D1F" w:rsidRPr="009C7AA6" w:rsidRDefault="00334D1F">
      <w:pPr>
        <w:numPr>
          <w:ilvl w:val="0"/>
          <w:numId w:val="29"/>
        </w:numPr>
        <w:ind w:left="1440" w:hanging="720"/>
        <w:rPr>
          <w:rFonts w:cs="Arial"/>
          <w:color w:val="000000"/>
          <w:szCs w:val="22"/>
        </w:rPr>
      </w:pPr>
      <w:r w:rsidRPr="009C7AA6">
        <w:rPr>
          <w:rFonts w:cs="Arial"/>
          <w:color w:val="000000"/>
          <w:szCs w:val="22"/>
        </w:rPr>
        <w:t xml:space="preserve">An employee covered by this agreement shall be entitled to leave of absence to carry out Union business. The determination of what constitutes Union business is wholly up to the Union. Where practical, requests for leave pursuant to this section shall be with at least three (3) </w:t>
      </w:r>
      <w:r w:rsidRPr="00224A71">
        <w:rPr>
          <w:color w:val="000000"/>
        </w:rPr>
        <w:t>days</w:t>
      </w:r>
      <w:r w:rsidR="00224A71" w:rsidRPr="00224A71">
        <w:rPr>
          <w:color w:val="000000"/>
        </w:rPr>
        <w:t>’</w:t>
      </w:r>
      <w:r w:rsidRPr="00224A71">
        <w:rPr>
          <w:rFonts w:cs="Arial"/>
          <w:color w:val="000000"/>
          <w:szCs w:val="22"/>
        </w:rPr>
        <w:t xml:space="preserve"> notice</w:t>
      </w:r>
      <w:r w:rsidRPr="009C7AA6">
        <w:rPr>
          <w:rFonts w:cs="Arial"/>
          <w:color w:val="000000"/>
          <w:szCs w:val="22"/>
        </w:rPr>
        <w:t>.</w:t>
      </w:r>
    </w:p>
    <w:p w14:paraId="4B6870AD" w14:textId="77777777" w:rsidR="00334D1F" w:rsidRPr="009C7AA6" w:rsidRDefault="00334D1F" w:rsidP="004E5F89">
      <w:pPr>
        <w:ind w:left="1440" w:hanging="720"/>
        <w:rPr>
          <w:rFonts w:cs="Arial"/>
          <w:color w:val="000000"/>
          <w:szCs w:val="22"/>
        </w:rPr>
      </w:pPr>
    </w:p>
    <w:p w14:paraId="00B78680" w14:textId="255BD5FE" w:rsidR="00334D1F" w:rsidRPr="009C7AA6" w:rsidRDefault="00334D1F">
      <w:pPr>
        <w:numPr>
          <w:ilvl w:val="0"/>
          <w:numId w:val="29"/>
        </w:numPr>
        <w:ind w:left="1440" w:hanging="720"/>
        <w:rPr>
          <w:rFonts w:cs="Arial"/>
          <w:color w:val="000000"/>
          <w:szCs w:val="22"/>
        </w:rPr>
      </w:pPr>
      <w:r w:rsidRPr="009C7AA6">
        <w:rPr>
          <w:rFonts w:cs="Arial"/>
          <w:color w:val="000000"/>
          <w:szCs w:val="22"/>
        </w:rPr>
        <w:t xml:space="preserve">Leave with pay shall be provided to members of the Union executive, up to six members inclusive of the president and </w:t>
      </w:r>
      <w:r w:rsidR="00CF0152">
        <w:rPr>
          <w:rFonts w:cs="Arial"/>
          <w:color w:val="000000"/>
          <w:szCs w:val="22"/>
        </w:rPr>
        <w:t>Chief Negotiator</w:t>
      </w:r>
      <w:r w:rsidRPr="009C7AA6">
        <w:rPr>
          <w:rFonts w:cs="Arial"/>
          <w:color w:val="000000"/>
          <w:szCs w:val="22"/>
        </w:rPr>
        <w:t>, designated to prepare for and conduct contract negotiations. Under normal circumstances, the Union will request leaves at least three (3) days in advance.</w:t>
      </w:r>
    </w:p>
    <w:p w14:paraId="1BAF9453" w14:textId="77777777" w:rsidR="00334D1F" w:rsidRPr="009C7AA6" w:rsidRDefault="00334D1F" w:rsidP="004E5F89">
      <w:pPr>
        <w:ind w:left="1440" w:hanging="720"/>
        <w:rPr>
          <w:rFonts w:cs="Arial"/>
          <w:color w:val="000000"/>
          <w:szCs w:val="22"/>
        </w:rPr>
      </w:pPr>
    </w:p>
    <w:p w14:paraId="39D9F3FE" w14:textId="5BCAD87A" w:rsidR="00334D1F" w:rsidRPr="00AF6CD8" w:rsidRDefault="00334D1F">
      <w:pPr>
        <w:numPr>
          <w:ilvl w:val="0"/>
          <w:numId w:val="29"/>
        </w:numPr>
        <w:ind w:left="1440" w:hanging="720"/>
        <w:rPr>
          <w:color w:val="000000"/>
        </w:rPr>
      </w:pPr>
      <w:r w:rsidRPr="009C7AA6">
        <w:rPr>
          <w:rFonts w:cs="Arial"/>
          <w:color w:val="000000"/>
          <w:szCs w:val="22"/>
        </w:rPr>
        <w:t xml:space="preserve">Such leave of absence shall be granted without loss of pay subject to the Board being reimbursed for the cost of the </w:t>
      </w:r>
      <w:r w:rsidRPr="00AF6CD8">
        <w:rPr>
          <w:color w:val="000000"/>
        </w:rPr>
        <w:t xml:space="preserve">Teacher </w:t>
      </w:r>
      <w:r w:rsidR="00AF6CD8">
        <w:rPr>
          <w:color w:val="000000"/>
        </w:rPr>
        <w:t xml:space="preserve">Teaching </w:t>
      </w:r>
      <w:r w:rsidRPr="00AF6CD8">
        <w:rPr>
          <w:color w:val="000000"/>
        </w:rPr>
        <w:t>on Call</w:t>
      </w:r>
      <w:r w:rsidR="00AF6CD8">
        <w:rPr>
          <w:color w:val="000000"/>
        </w:rPr>
        <w:t xml:space="preserve"> (TTOC)</w:t>
      </w:r>
      <w:r w:rsidRPr="00111245">
        <w:rPr>
          <w:rFonts w:cs="Arial"/>
          <w:color w:val="000000"/>
          <w:szCs w:val="22"/>
        </w:rPr>
        <w:t>.</w:t>
      </w:r>
    </w:p>
    <w:p w14:paraId="79723352" w14:textId="77777777" w:rsidR="004E5F89" w:rsidRPr="009C7AA6" w:rsidRDefault="004E5F89" w:rsidP="004E5F89">
      <w:pPr>
        <w:ind w:left="1440" w:hanging="720"/>
        <w:rPr>
          <w:rFonts w:cs="Arial"/>
          <w:color w:val="000000"/>
          <w:szCs w:val="22"/>
        </w:rPr>
      </w:pPr>
    </w:p>
    <w:p w14:paraId="2D27C36E" w14:textId="0FDF98D0" w:rsidR="00334D1F" w:rsidRPr="009C7AA6" w:rsidRDefault="00334D1F">
      <w:pPr>
        <w:numPr>
          <w:ilvl w:val="0"/>
          <w:numId w:val="29"/>
        </w:numPr>
        <w:ind w:left="1440" w:hanging="720"/>
        <w:rPr>
          <w:rFonts w:cs="Arial"/>
          <w:color w:val="000000"/>
          <w:szCs w:val="22"/>
        </w:rPr>
      </w:pPr>
      <w:r w:rsidRPr="009C7AA6">
        <w:rPr>
          <w:rFonts w:cs="Arial"/>
          <w:color w:val="000000"/>
          <w:szCs w:val="22"/>
        </w:rPr>
        <w:t xml:space="preserve">The granting of leave under this section will be subject to there being a </w:t>
      </w:r>
      <w:r w:rsidR="00AF6CD8">
        <w:rPr>
          <w:rFonts w:cs="Arial"/>
          <w:color w:val="000000"/>
          <w:szCs w:val="22"/>
        </w:rPr>
        <w:t xml:space="preserve">TTOC </w:t>
      </w:r>
      <w:r w:rsidRPr="009C7AA6">
        <w:rPr>
          <w:rFonts w:cs="Arial"/>
          <w:color w:val="000000"/>
          <w:szCs w:val="22"/>
        </w:rPr>
        <w:t>available pursuant to Article</w:t>
      </w:r>
      <w:r w:rsidR="00E86183" w:rsidRPr="009C7AA6">
        <w:rPr>
          <w:rFonts w:cs="Arial"/>
          <w:color w:val="000000"/>
          <w:szCs w:val="22"/>
        </w:rPr>
        <w:t xml:space="preserve"> C.106</w:t>
      </w:r>
      <w:r w:rsidRPr="009C7AA6">
        <w:rPr>
          <w:rFonts w:cs="Arial"/>
          <w:color w:val="000000"/>
          <w:szCs w:val="22"/>
        </w:rPr>
        <w:t>.</w:t>
      </w:r>
    </w:p>
    <w:p w14:paraId="6981295A" w14:textId="77777777" w:rsidR="00334D1F" w:rsidRPr="009C7AA6" w:rsidRDefault="00334D1F" w:rsidP="004E5F89">
      <w:pPr>
        <w:ind w:left="1440" w:hanging="720"/>
        <w:rPr>
          <w:rFonts w:cs="Arial"/>
          <w:color w:val="000000"/>
          <w:szCs w:val="22"/>
        </w:rPr>
      </w:pPr>
    </w:p>
    <w:p w14:paraId="6C8935A9" w14:textId="0FF62AE6" w:rsidR="00FF1005" w:rsidRPr="009C7AA6" w:rsidRDefault="00334D1F" w:rsidP="00EF7D59">
      <w:pPr>
        <w:ind w:left="1440"/>
        <w:rPr>
          <w:rFonts w:cs="Arial"/>
          <w:color w:val="000000"/>
          <w:szCs w:val="22"/>
        </w:rPr>
      </w:pPr>
      <w:r w:rsidRPr="009C7AA6">
        <w:rPr>
          <w:rFonts w:cs="Arial"/>
          <w:color w:val="000000"/>
          <w:szCs w:val="22"/>
        </w:rPr>
        <w:t xml:space="preserve">The Board agrees that attempts to schedule a </w:t>
      </w:r>
      <w:r w:rsidR="00AF6CD8">
        <w:rPr>
          <w:rFonts w:cs="Arial"/>
          <w:color w:val="000000"/>
          <w:szCs w:val="22"/>
        </w:rPr>
        <w:t xml:space="preserve">TTOC </w:t>
      </w:r>
      <w:r w:rsidRPr="009C7AA6">
        <w:rPr>
          <w:rFonts w:cs="Arial"/>
          <w:color w:val="000000"/>
          <w:szCs w:val="22"/>
        </w:rPr>
        <w:t xml:space="preserve">will be made as soon as possible after receiving notice under this section and will verify the granting of leave to the teacher as soon as a </w:t>
      </w:r>
      <w:r w:rsidR="00AF6CD8">
        <w:rPr>
          <w:rFonts w:cs="Arial"/>
          <w:color w:val="000000"/>
          <w:szCs w:val="22"/>
        </w:rPr>
        <w:t xml:space="preserve">TTOC </w:t>
      </w:r>
      <w:r w:rsidRPr="009C7AA6">
        <w:rPr>
          <w:rFonts w:cs="Arial"/>
          <w:color w:val="000000"/>
          <w:szCs w:val="22"/>
        </w:rPr>
        <w:t>is scheduled.</w:t>
      </w:r>
    </w:p>
    <w:p w14:paraId="4309AA16" w14:textId="71D86A08" w:rsidR="00334D1F" w:rsidRPr="009C7AA6" w:rsidRDefault="00B51D53" w:rsidP="006E736B">
      <w:pPr>
        <w:pStyle w:val="Heading2"/>
      </w:pPr>
      <w:bookmarkStart w:id="58" w:name="_Toc164943291"/>
      <w:r w:rsidRPr="009C7AA6">
        <w:t>ARTICLE A.106</w:t>
      </w:r>
      <w:r w:rsidRPr="009C7AA6">
        <w:tab/>
        <w:t>PRESIDENT'S LEAVE</w:t>
      </w:r>
      <w:bookmarkEnd w:id="58"/>
      <w:r w:rsidR="002D786A" w:rsidRPr="009C7AA6">
        <w:fldChar w:fldCharType="begin"/>
      </w:r>
      <w:r w:rsidR="002D786A" w:rsidRPr="009C7AA6">
        <w:instrText xml:space="preserve"> XE "PRESIDENT'S LEAVE" </w:instrText>
      </w:r>
      <w:r w:rsidR="002D786A" w:rsidRPr="009C7AA6">
        <w:fldChar w:fldCharType="end"/>
      </w:r>
      <w:r w:rsidR="002D786A" w:rsidRPr="009C7AA6">
        <w:fldChar w:fldCharType="begin"/>
      </w:r>
      <w:r w:rsidR="002D786A" w:rsidRPr="009C7AA6">
        <w:instrText xml:space="preserve"> XE "</w:instrText>
      </w:r>
      <w:r w:rsidR="002D786A" w:rsidRPr="009C7AA6">
        <w:rPr>
          <w:lang w:val="en-CA"/>
        </w:rPr>
        <w:instrText>Leaves of Absence:President's Leave</w:instrText>
      </w:r>
      <w:r w:rsidR="002D786A" w:rsidRPr="009C7AA6">
        <w:instrText xml:space="preserve">" </w:instrText>
      </w:r>
      <w:r w:rsidR="002D786A" w:rsidRPr="009C7AA6">
        <w:fldChar w:fldCharType="end"/>
      </w:r>
    </w:p>
    <w:p w14:paraId="64CEF517" w14:textId="0CD8F190" w:rsidR="00334D1F" w:rsidRPr="009C7AA6" w:rsidRDefault="00334D1F">
      <w:pPr>
        <w:numPr>
          <w:ilvl w:val="0"/>
          <w:numId w:val="64"/>
        </w:numPr>
        <w:ind w:left="720" w:hanging="720"/>
        <w:rPr>
          <w:rFonts w:cs="Arial"/>
          <w:color w:val="000000"/>
          <w:szCs w:val="22"/>
        </w:rPr>
      </w:pPr>
      <w:r w:rsidRPr="009C7AA6">
        <w:rPr>
          <w:rFonts w:cs="Arial"/>
          <w:color w:val="000000"/>
          <w:szCs w:val="22"/>
        </w:rPr>
        <w:t>The Board agrees to grant leave of absence for up to one FTE per year for the teacher or up to three (3) teachers elected to the position(s) of Union president. The Union will notify the Board by May 31 of the name(s) of the teacher(s) involved and the proportions of time off for the subsequent school year.</w:t>
      </w:r>
    </w:p>
    <w:p w14:paraId="729D7128" w14:textId="77777777" w:rsidR="00334D1F" w:rsidRPr="009C7AA6" w:rsidRDefault="00334D1F" w:rsidP="00E86183">
      <w:pPr>
        <w:ind w:left="720" w:hanging="720"/>
        <w:rPr>
          <w:rFonts w:cs="Arial"/>
          <w:color w:val="000000"/>
          <w:szCs w:val="22"/>
        </w:rPr>
      </w:pPr>
    </w:p>
    <w:p w14:paraId="1D0B0AC3" w14:textId="12B0E25F" w:rsidR="00334D1F" w:rsidRPr="009C7AA6" w:rsidRDefault="00334D1F">
      <w:pPr>
        <w:numPr>
          <w:ilvl w:val="0"/>
          <w:numId w:val="64"/>
        </w:numPr>
        <w:ind w:left="720" w:hanging="720"/>
        <w:rPr>
          <w:rFonts w:cs="Arial"/>
          <w:color w:val="000000"/>
          <w:szCs w:val="22"/>
        </w:rPr>
      </w:pPr>
      <w:r w:rsidRPr="009C7AA6">
        <w:rPr>
          <w:rFonts w:cs="Arial"/>
          <w:color w:val="000000"/>
          <w:szCs w:val="22"/>
        </w:rPr>
        <w:t xml:space="preserve">The Board will continue to </w:t>
      </w:r>
      <w:r w:rsidRPr="00F0501E">
        <w:rPr>
          <w:rFonts w:cs="Arial"/>
          <w:color w:val="000000"/>
          <w:szCs w:val="22"/>
        </w:rPr>
        <w:t xml:space="preserve">pay </w:t>
      </w:r>
      <w:r w:rsidRPr="00F0501E">
        <w:rPr>
          <w:color w:val="000000"/>
        </w:rPr>
        <w:t>that</w:t>
      </w:r>
      <w:r w:rsidR="00031E1F" w:rsidRPr="00F0501E">
        <w:rPr>
          <w:color w:val="000000"/>
        </w:rPr>
        <w:t>/</w:t>
      </w:r>
      <w:r w:rsidR="00031E1F">
        <w:rPr>
          <w:color w:val="000000"/>
        </w:rPr>
        <w:t>those</w:t>
      </w:r>
      <w:r w:rsidRPr="009C7AA6">
        <w:rPr>
          <w:rFonts w:cs="Arial"/>
          <w:color w:val="000000"/>
          <w:szCs w:val="22"/>
        </w:rPr>
        <w:t xml:space="preserve"> teacher(s) </w:t>
      </w:r>
      <w:r w:rsidR="00ED6739">
        <w:rPr>
          <w:rFonts w:cs="Arial"/>
          <w:color w:val="000000"/>
          <w:szCs w:val="22"/>
        </w:rPr>
        <w:t>their</w:t>
      </w:r>
      <w:r w:rsidR="00ED6739" w:rsidRPr="009C7AA6">
        <w:rPr>
          <w:rFonts w:cs="Arial"/>
          <w:color w:val="000000"/>
          <w:szCs w:val="22"/>
        </w:rPr>
        <w:t xml:space="preserve"> </w:t>
      </w:r>
      <w:r w:rsidRPr="009C7AA6">
        <w:rPr>
          <w:rFonts w:cs="Arial"/>
          <w:color w:val="000000"/>
          <w:szCs w:val="22"/>
        </w:rPr>
        <w:t>salary and to provide benefits as specified in this agreement. The Union will reimburse the Board for such salary and benefits cost upon receipt of a monthly statement.</w:t>
      </w:r>
    </w:p>
    <w:p w14:paraId="4BA89EA6" w14:textId="77777777" w:rsidR="00334D1F" w:rsidRPr="009C7AA6" w:rsidRDefault="00334D1F" w:rsidP="00E86183">
      <w:pPr>
        <w:ind w:left="720" w:hanging="720"/>
        <w:rPr>
          <w:rFonts w:cs="Arial"/>
          <w:color w:val="000000"/>
          <w:szCs w:val="22"/>
        </w:rPr>
      </w:pPr>
    </w:p>
    <w:p w14:paraId="1EDB2EE8" w14:textId="79B7D695" w:rsidR="00334D1F" w:rsidRPr="009C7AA6" w:rsidRDefault="00334D1F">
      <w:pPr>
        <w:numPr>
          <w:ilvl w:val="0"/>
          <w:numId w:val="64"/>
        </w:numPr>
        <w:ind w:left="720" w:hanging="720"/>
        <w:rPr>
          <w:rFonts w:cs="Arial"/>
          <w:color w:val="000000"/>
          <w:szCs w:val="22"/>
        </w:rPr>
      </w:pPr>
      <w:r w:rsidRPr="00F0501E">
        <w:rPr>
          <w:color w:val="000000"/>
        </w:rPr>
        <w:lastRenderedPageBreak/>
        <w:t>That</w:t>
      </w:r>
      <w:r w:rsidR="00031E1F" w:rsidRPr="00F0501E">
        <w:rPr>
          <w:color w:val="000000"/>
        </w:rPr>
        <w:t>/those</w:t>
      </w:r>
      <w:r w:rsidRPr="009C7AA6">
        <w:rPr>
          <w:rFonts w:cs="Arial"/>
          <w:color w:val="000000"/>
          <w:szCs w:val="22"/>
        </w:rPr>
        <w:t xml:space="preserve"> teacher(s) shall be entitled to all rights of the agreement and for pension purposes be treated as if </w:t>
      </w:r>
      <w:r w:rsidR="00ED6739">
        <w:rPr>
          <w:rFonts w:cs="Arial"/>
          <w:color w:val="000000"/>
          <w:szCs w:val="22"/>
        </w:rPr>
        <w:t>they</w:t>
      </w:r>
      <w:r w:rsidRPr="009C7AA6">
        <w:rPr>
          <w:rFonts w:cs="Arial"/>
          <w:color w:val="000000"/>
          <w:szCs w:val="22"/>
        </w:rPr>
        <w:t xml:space="preserve"> were not on leave</w:t>
      </w:r>
      <w:r w:rsidRPr="00F0501E">
        <w:rPr>
          <w:rFonts w:cs="Arial"/>
          <w:color w:val="000000"/>
          <w:szCs w:val="22"/>
        </w:rPr>
        <w:t xml:space="preserve">. </w:t>
      </w:r>
      <w:r w:rsidRPr="00F0501E">
        <w:rPr>
          <w:color w:val="000000"/>
        </w:rPr>
        <w:t>That</w:t>
      </w:r>
      <w:r w:rsidR="00031E1F">
        <w:rPr>
          <w:color w:val="000000"/>
        </w:rPr>
        <w:t>/those</w:t>
      </w:r>
      <w:r w:rsidRPr="009C7AA6">
        <w:rPr>
          <w:rFonts w:cs="Arial"/>
          <w:color w:val="000000"/>
          <w:szCs w:val="22"/>
        </w:rPr>
        <w:t xml:space="preserve"> teacher(s) shall inform the Board of the number of days or partial days, if any, that </w:t>
      </w:r>
      <w:r w:rsidR="00ED6739">
        <w:rPr>
          <w:rFonts w:cs="Arial"/>
          <w:color w:val="000000"/>
          <w:szCs w:val="22"/>
        </w:rPr>
        <w:t>they were</w:t>
      </w:r>
      <w:r w:rsidRPr="009C7AA6">
        <w:rPr>
          <w:rFonts w:cs="Arial"/>
          <w:color w:val="000000"/>
          <w:szCs w:val="22"/>
        </w:rPr>
        <w:t xml:space="preserve"> absent from presidential duties due to illness.</w:t>
      </w:r>
    </w:p>
    <w:p w14:paraId="59A343A3" w14:textId="77777777" w:rsidR="00334D1F" w:rsidRPr="009C7AA6" w:rsidRDefault="00334D1F" w:rsidP="00E86183">
      <w:pPr>
        <w:ind w:left="720" w:hanging="720"/>
        <w:rPr>
          <w:rFonts w:cs="Arial"/>
          <w:color w:val="000000"/>
          <w:szCs w:val="22"/>
        </w:rPr>
      </w:pPr>
    </w:p>
    <w:p w14:paraId="67669762" w14:textId="1CB017F4" w:rsidR="00334D1F" w:rsidRPr="009C7AA6" w:rsidRDefault="00334D1F">
      <w:pPr>
        <w:numPr>
          <w:ilvl w:val="0"/>
          <w:numId w:val="64"/>
        </w:numPr>
        <w:ind w:left="720" w:hanging="720"/>
        <w:rPr>
          <w:rFonts w:cs="Arial"/>
          <w:color w:val="000000"/>
          <w:szCs w:val="22"/>
        </w:rPr>
      </w:pPr>
      <w:r w:rsidRPr="009C7AA6">
        <w:rPr>
          <w:rFonts w:cs="Arial"/>
          <w:color w:val="000000"/>
          <w:szCs w:val="22"/>
        </w:rPr>
        <w:t>The teacher(s) returning to full teaching duties from a term or terms as president shall be assigned to the position held prior to the release, or if said position no longer exists, will be subject to Article</w:t>
      </w:r>
      <w:r w:rsidR="00E86183" w:rsidRPr="009C7AA6">
        <w:rPr>
          <w:rFonts w:cs="Arial"/>
          <w:color w:val="000000"/>
          <w:szCs w:val="22"/>
        </w:rPr>
        <w:t xml:space="preserve"> C.2 and </w:t>
      </w:r>
      <w:r w:rsidR="003A64E2">
        <w:rPr>
          <w:rFonts w:cs="Arial"/>
          <w:color w:val="000000"/>
          <w:szCs w:val="22"/>
        </w:rPr>
        <w:t>C.108</w:t>
      </w:r>
      <w:r w:rsidRPr="009C7AA6">
        <w:rPr>
          <w:rFonts w:cs="Arial"/>
          <w:color w:val="000000"/>
          <w:szCs w:val="22"/>
        </w:rPr>
        <w:t>, or to another position which is acceptable to the teacher and the Board.</w:t>
      </w:r>
    </w:p>
    <w:p w14:paraId="65CA7C44" w14:textId="77777777" w:rsidR="00334D1F" w:rsidRPr="009C7AA6" w:rsidRDefault="00334D1F" w:rsidP="00E86183">
      <w:pPr>
        <w:ind w:left="720" w:hanging="720"/>
        <w:rPr>
          <w:rFonts w:cs="Arial"/>
          <w:color w:val="000000"/>
          <w:szCs w:val="22"/>
        </w:rPr>
      </w:pPr>
    </w:p>
    <w:p w14:paraId="38F2AF3B" w14:textId="2CD9FE09" w:rsidR="00FF1005" w:rsidRPr="009C7AA6" w:rsidRDefault="00334D1F" w:rsidP="006E736B">
      <w:pPr>
        <w:numPr>
          <w:ilvl w:val="0"/>
          <w:numId w:val="64"/>
        </w:numPr>
        <w:ind w:left="720" w:hanging="720"/>
        <w:rPr>
          <w:rFonts w:cs="Arial"/>
          <w:color w:val="000000"/>
          <w:szCs w:val="22"/>
        </w:rPr>
      </w:pPr>
      <w:r w:rsidRPr="009C7AA6">
        <w:rPr>
          <w:rFonts w:cs="Arial"/>
          <w:color w:val="000000"/>
          <w:szCs w:val="22"/>
        </w:rPr>
        <w:t>In the even</w:t>
      </w:r>
      <w:r w:rsidRPr="006E57CE">
        <w:rPr>
          <w:rFonts w:cs="Arial"/>
          <w:color w:val="000000"/>
          <w:szCs w:val="22"/>
        </w:rPr>
        <w:t>t that t</w:t>
      </w:r>
      <w:r w:rsidRPr="009C7AA6">
        <w:rPr>
          <w:rFonts w:cs="Arial"/>
          <w:color w:val="000000"/>
          <w:szCs w:val="22"/>
        </w:rPr>
        <w:t xml:space="preserve">he teacher(s) </w:t>
      </w:r>
      <w:r w:rsidRPr="00F0501E">
        <w:rPr>
          <w:color w:val="000000"/>
        </w:rPr>
        <w:t>is</w:t>
      </w:r>
      <w:r w:rsidR="00F0501E">
        <w:rPr>
          <w:color w:val="000000"/>
        </w:rPr>
        <w:t>/are</w:t>
      </w:r>
      <w:r w:rsidRPr="009C7AA6">
        <w:rPr>
          <w:rFonts w:cs="Arial"/>
          <w:color w:val="000000"/>
          <w:szCs w:val="22"/>
        </w:rPr>
        <w:t xml:space="preserve"> unable to fulfill the presidential duties due to illness which would prevent </w:t>
      </w:r>
      <w:r w:rsidR="00ED6739">
        <w:rPr>
          <w:rFonts w:cs="Arial"/>
          <w:color w:val="000000"/>
          <w:szCs w:val="22"/>
        </w:rPr>
        <w:t>them</w:t>
      </w:r>
      <w:r w:rsidRPr="009C7AA6">
        <w:rPr>
          <w:rFonts w:cs="Arial"/>
          <w:color w:val="000000"/>
          <w:szCs w:val="22"/>
        </w:rPr>
        <w:t xml:space="preserve"> also from returning to teaching duties, the Board shall grant leave, to another Union member to assume the duties of president. All provisions of this article shall apply in this circumstance.</w:t>
      </w:r>
    </w:p>
    <w:p w14:paraId="1EA8E674" w14:textId="2A93AF01" w:rsidR="00334D1F" w:rsidRPr="009C7AA6" w:rsidRDefault="00B51D53" w:rsidP="006E736B">
      <w:pPr>
        <w:pStyle w:val="Heading2"/>
      </w:pPr>
      <w:bookmarkStart w:id="59" w:name="_Toc164943292"/>
      <w:r w:rsidRPr="009C7AA6">
        <w:t>ARTICLE A.107</w:t>
      </w:r>
      <w:r w:rsidRPr="009C7AA6">
        <w:tab/>
        <w:t>LONG TERM LEAVE FOR UNION BUSINESS</w:t>
      </w:r>
      <w:bookmarkEnd w:id="59"/>
      <w:r w:rsidR="002D786A" w:rsidRPr="009C7AA6">
        <w:rPr>
          <w:bCs w:val="0"/>
        </w:rPr>
        <w:fldChar w:fldCharType="begin"/>
      </w:r>
      <w:r w:rsidR="002D786A" w:rsidRPr="009C7AA6">
        <w:instrText xml:space="preserve"> XE "LONG TERM LEAVE FOR UNION BUSINESS" </w:instrText>
      </w:r>
      <w:r w:rsidR="002D786A" w:rsidRPr="009C7AA6">
        <w:rPr>
          <w:bCs w:val="0"/>
        </w:rPr>
        <w:fldChar w:fldCharType="end"/>
      </w:r>
      <w:r w:rsidR="002D786A" w:rsidRPr="009C7AA6">
        <w:rPr>
          <w:bCs w:val="0"/>
        </w:rPr>
        <w:fldChar w:fldCharType="begin"/>
      </w:r>
      <w:r w:rsidR="002D786A" w:rsidRPr="009C7AA6">
        <w:instrText xml:space="preserve"> XE "</w:instrText>
      </w:r>
      <w:r w:rsidR="002D786A" w:rsidRPr="009C7AA6">
        <w:rPr>
          <w:lang w:val="en-CA"/>
        </w:rPr>
        <w:instrText>Leaves of Absence:Union Business - Long Term</w:instrText>
      </w:r>
      <w:r w:rsidR="002D786A" w:rsidRPr="009C7AA6">
        <w:instrText xml:space="preserve">" </w:instrText>
      </w:r>
      <w:r w:rsidR="002D786A" w:rsidRPr="009C7AA6">
        <w:rPr>
          <w:bCs w:val="0"/>
        </w:rPr>
        <w:fldChar w:fldCharType="end"/>
      </w:r>
    </w:p>
    <w:p w14:paraId="509DB9CB" w14:textId="77777777" w:rsidR="00334D1F" w:rsidRPr="009C7AA6" w:rsidRDefault="00334D1F">
      <w:pPr>
        <w:numPr>
          <w:ilvl w:val="0"/>
          <w:numId w:val="57"/>
        </w:numPr>
        <w:ind w:left="720" w:hanging="720"/>
        <w:rPr>
          <w:rFonts w:cs="Arial"/>
          <w:color w:val="000000"/>
          <w:szCs w:val="22"/>
        </w:rPr>
      </w:pPr>
      <w:r w:rsidRPr="009C7AA6">
        <w:rPr>
          <w:rFonts w:cs="Arial"/>
          <w:color w:val="000000"/>
          <w:szCs w:val="22"/>
        </w:rPr>
        <w:t>Upon written request by the Union, the Board shall grant a leave of absence without pay to one teacher per year.</w:t>
      </w:r>
    </w:p>
    <w:p w14:paraId="4DED8FCA" w14:textId="77777777" w:rsidR="00334D1F" w:rsidRPr="009C7AA6" w:rsidRDefault="00334D1F" w:rsidP="00B51D53">
      <w:pPr>
        <w:ind w:left="720" w:hanging="720"/>
        <w:rPr>
          <w:rFonts w:cs="Arial"/>
          <w:color w:val="000000"/>
          <w:szCs w:val="22"/>
        </w:rPr>
      </w:pPr>
    </w:p>
    <w:p w14:paraId="2DB21991" w14:textId="77777777" w:rsidR="00334D1F" w:rsidRPr="009C7AA6" w:rsidRDefault="00334D1F">
      <w:pPr>
        <w:numPr>
          <w:ilvl w:val="0"/>
          <w:numId w:val="57"/>
        </w:numPr>
        <w:ind w:left="720" w:hanging="720"/>
        <w:rPr>
          <w:rFonts w:cs="Arial"/>
          <w:color w:val="000000"/>
          <w:szCs w:val="22"/>
        </w:rPr>
      </w:pPr>
      <w:r w:rsidRPr="009C7AA6">
        <w:rPr>
          <w:rFonts w:cs="Arial"/>
          <w:color w:val="000000"/>
          <w:szCs w:val="22"/>
        </w:rPr>
        <w:t>This leave shall be extended upon written application of the Union.</w:t>
      </w:r>
    </w:p>
    <w:p w14:paraId="248B99B5" w14:textId="77777777" w:rsidR="00334D1F" w:rsidRPr="009C7AA6" w:rsidRDefault="00334D1F" w:rsidP="00B51D53">
      <w:pPr>
        <w:ind w:left="720" w:hanging="720"/>
        <w:rPr>
          <w:rFonts w:cs="Arial"/>
          <w:color w:val="000000"/>
          <w:szCs w:val="22"/>
        </w:rPr>
      </w:pPr>
    </w:p>
    <w:p w14:paraId="4D15D296" w14:textId="548429CE" w:rsidR="0017740B" w:rsidRPr="00A25C7A" w:rsidRDefault="00334D1F">
      <w:pPr>
        <w:numPr>
          <w:ilvl w:val="0"/>
          <w:numId w:val="57"/>
        </w:numPr>
        <w:ind w:left="709" w:hanging="709"/>
        <w:rPr>
          <w:color w:val="000000"/>
        </w:rPr>
      </w:pPr>
      <w:r w:rsidRPr="00A25C7A">
        <w:rPr>
          <w:color w:val="000000"/>
        </w:rPr>
        <w:t xml:space="preserve">Sick </w:t>
      </w:r>
      <w:r w:rsidR="00A25C7A" w:rsidRPr="00A25C7A">
        <w:rPr>
          <w:color w:val="000000"/>
        </w:rPr>
        <w:t>L</w:t>
      </w:r>
      <w:r w:rsidRPr="00A25C7A">
        <w:rPr>
          <w:color w:val="000000"/>
        </w:rPr>
        <w:t xml:space="preserve">eave earned prior to the </w:t>
      </w:r>
      <w:r w:rsidR="00A25C7A" w:rsidRPr="00A25C7A">
        <w:rPr>
          <w:color w:val="000000"/>
        </w:rPr>
        <w:t>L</w:t>
      </w:r>
      <w:r w:rsidRPr="00A25C7A">
        <w:rPr>
          <w:color w:val="000000"/>
        </w:rPr>
        <w:t xml:space="preserve">ong </w:t>
      </w:r>
      <w:r w:rsidR="00A25C7A" w:rsidRPr="00A25C7A">
        <w:rPr>
          <w:color w:val="000000"/>
        </w:rPr>
        <w:t>T</w:t>
      </w:r>
      <w:r w:rsidRPr="00A25C7A">
        <w:rPr>
          <w:color w:val="000000"/>
        </w:rPr>
        <w:t xml:space="preserve">erm </w:t>
      </w:r>
      <w:r w:rsidR="00A25C7A" w:rsidRPr="00A25C7A">
        <w:rPr>
          <w:color w:val="000000"/>
        </w:rPr>
        <w:t>L</w:t>
      </w:r>
      <w:r w:rsidRPr="00A25C7A">
        <w:rPr>
          <w:color w:val="000000"/>
        </w:rPr>
        <w:t>eave shall be retained upon returning to the school district</w:t>
      </w:r>
      <w:r w:rsidR="0017740B" w:rsidRPr="00A25C7A">
        <w:rPr>
          <w:color w:val="000000"/>
        </w:rPr>
        <w:t>.</w:t>
      </w:r>
    </w:p>
    <w:p w14:paraId="593C9065" w14:textId="77777777" w:rsidR="0017740B" w:rsidRPr="009C7AA6" w:rsidRDefault="0017740B" w:rsidP="00A46C70">
      <w:pPr>
        <w:ind w:left="720" w:hanging="720"/>
        <w:rPr>
          <w:color w:val="000000"/>
        </w:rPr>
      </w:pPr>
    </w:p>
    <w:p w14:paraId="06AB758D" w14:textId="0097B707" w:rsidR="005111D2" w:rsidRPr="009C7AA6" w:rsidRDefault="0017740B">
      <w:pPr>
        <w:numPr>
          <w:ilvl w:val="0"/>
          <w:numId w:val="57"/>
        </w:numPr>
        <w:ind w:left="720" w:hanging="720"/>
        <w:rPr>
          <w:color w:val="000000"/>
        </w:rPr>
      </w:pPr>
      <w:r w:rsidRPr="009C7AA6">
        <w:rPr>
          <w:color w:val="000000"/>
        </w:rPr>
        <w:t xml:space="preserve">The </w:t>
      </w:r>
      <w:r w:rsidR="00334D1F" w:rsidRPr="009C7AA6">
        <w:rPr>
          <w:rFonts w:cs="Arial"/>
          <w:color w:val="000000"/>
          <w:szCs w:val="22"/>
        </w:rPr>
        <w:t xml:space="preserve">teacher shall give written notice prior to May 31 of </w:t>
      </w:r>
      <w:r w:rsidR="00ED6739">
        <w:rPr>
          <w:rFonts w:cs="Arial"/>
          <w:color w:val="000000"/>
          <w:szCs w:val="22"/>
        </w:rPr>
        <w:t>their</w:t>
      </w:r>
      <w:r w:rsidR="00ED6739" w:rsidRPr="009C7AA6">
        <w:rPr>
          <w:rFonts w:cs="Arial"/>
          <w:color w:val="000000"/>
          <w:szCs w:val="22"/>
        </w:rPr>
        <w:t xml:space="preserve"> </w:t>
      </w:r>
      <w:r w:rsidR="00334D1F" w:rsidRPr="009C7AA6">
        <w:rPr>
          <w:rFonts w:cs="Arial"/>
          <w:color w:val="000000"/>
          <w:szCs w:val="22"/>
        </w:rPr>
        <w:t xml:space="preserve">intention to return to the school district in September of that year or prior to November 30 of </w:t>
      </w:r>
      <w:r w:rsidR="00ED6739">
        <w:rPr>
          <w:rFonts w:cs="Arial"/>
          <w:color w:val="000000"/>
          <w:szCs w:val="22"/>
        </w:rPr>
        <w:t>their</w:t>
      </w:r>
      <w:r w:rsidR="00ED6739" w:rsidRPr="009C7AA6">
        <w:rPr>
          <w:rFonts w:cs="Arial"/>
          <w:color w:val="000000"/>
          <w:szCs w:val="22"/>
        </w:rPr>
        <w:t xml:space="preserve"> </w:t>
      </w:r>
      <w:r w:rsidR="00334D1F" w:rsidRPr="009C7AA6">
        <w:rPr>
          <w:rFonts w:cs="Arial"/>
          <w:color w:val="000000"/>
          <w:szCs w:val="22"/>
        </w:rPr>
        <w:t>intention to return in January of the following year. Notwithstanding notice provisions as specified above, the teacher may return to the School District at any time, by mutual agreement.</w:t>
      </w:r>
    </w:p>
    <w:p w14:paraId="7AC94A75" w14:textId="77777777" w:rsidR="005111D2" w:rsidRPr="009C7AA6" w:rsidRDefault="005111D2" w:rsidP="00A46C70">
      <w:pPr>
        <w:ind w:left="720" w:hanging="720"/>
        <w:rPr>
          <w:color w:val="000000"/>
        </w:rPr>
      </w:pPr>
    </w:p>
    <w:p w14:paraId="3478F1D1" w14:textId="57552FC7" w:rsidR="00334D1F" w:rsidRPr="009C7AA6" w:rsidRDefault="00257DF8">
      <w:pPr>
        <w:numPr>
          <w:ilvl w:val="0"/>
          <w:numId w:val="57"/>
        </w:numPr>
        <w:ind w:left="720" w:hanging="720"/>
        <w:rPr>
          <w:rFonts w:cs="Arial"/>
          <w:color w:val="000000"/>
          <w:szCs w:val="22"/>
        </w:rPr>
      </w:pPr>
      <w:r w:rsidRPr="009C7AA6">
        <w:rPr>
          <w:color w:val="000000"/>
        </w:rPr>
        <w:t xml:space="preserve">On </w:t>
      </w:r>
      <w:r w:rsidR="00334D1F" w:rsidRPr="009C7AA6">
        <w:rPr>
          <w:rFonts w:cs="Arial"/>
          <w:color w:val="000000"/>
          <w:szCs w:val="22"/>
        </w:rPr>
        <w:t xml:space="preserve">return from leave a teacher shall be assigned to </w:t>
      </w:r>
      <w:r w:rsidR="00ED6739">
        <w:rPr>
          <w:rFonts w:cs="Arial"/>
          <w:color w:val="000000"/>
          <w:szCs w:val="22"/>
        </w:rPr>
        <w:t>their</w:t>
      </w:r>
      <w:r w:rsidR="00ED6739" w:rsidRPr="009C7AA6">
        <w:rPr>
          <w:rFonts w:cs="Arial"/>
          <w:color w:val="000000"/>
          <w:szCs w:val="22"/>
        </w:rPr>
        <w:t xml:space="preserve"> </w:t>
      </w:r>
      <w:r w:rsidR="00334D1F" w:rsidRPr="009C7AA6">
        <w:rPr>
          <w:rFonts w:cs="Arial"/>
          <w:color w:val="000000"/>
          <w:szCs w:val="22"/>
        </w:rPr>
        <w:t>position if available, a comparable position, or if no position exists the teacher will be subject to Article</w:t>
      </w:r>
      <w:r w:rsidR="00E86183" w:rsidRPr="009C7AA6">
        <w:rPr>
          <w:rFonts w:cs="Arial"/>
          <w:color w:val="000000"/>
          <w:szCs w:val="22"/>
        </w:rPr>
        <w:t xml:space="preserve"> C.2 and </w:t>
      </w:r>
      <w:r w:rsidR="003A64E2">
        <w:rPr>
          <w:rFonts w:cs="Arial"/>
          <w:color w:val="000000"/>
          <w:szCs w:val="22"/>
        </w:rPr>
        <w:t>C.108</w:t>
      </w:r>
      <w:r w:rsidR="00E86183" w:rsidRPr="009C7AA6">
        <w:rPr>
          <w:rFonts w:cs="Arial"/>
          <w:color w:val="000000"/>
          <w:szCs w:val="22"/>
        </w:rPr>
        <w:t>.</w:t>
      </w:r>
    </w:p>
    <w:p w14:paraId="1EE1C1AF" w14:textId="77777777" w:rsidR="00334D1F" w:rsidRPr="009C7AA6" w:rsidRDefault="00334D1F" w:rsidP="00B51D53">
      <w:pPr>
        <w:ind w:left="720" w:hanging="720"/>
        <w:rPr>
          <w:rFonts w:cs="Arial"/>
          <w:color w:val="000000"/>
          <w:szCs w:val="22"/>
        </w:rPr>
      </w:pPr>
    </w:p>
    <w:p w14:paraId="5C78463E" w14:textId="1E218FA3" w:rsidR="00FF1005" w:rsidRPr="009C7AA6" w:rsidRDefault="00334D1F" w:rsidP="006E736B">
      <w:pPr>
        <w:numPr>
          <w:ilvl w:val="0"/>
          <w:numId w:val="57"/>
        </w:numPr>
        <w:ind w:left="720" w:hanging="720"/>
        <w:rPr>
          <w:rFonts w:cs="Arial"/>
          <w:color w:val="000000"/>
          <w:szCs w:val="22"/>
        </w:rPr>
      </w:pPr>
      <w:r w:rsidRPr="009C7AA6">
        <w:rPr>
          <w:rFonts w:cs="Arial"/>
          <w:color w:val="000000"/>
          <w:szCs w:val="22"/>
        </w:rPr>
        <w:t xml:space="preserve">Where the Board approves, one additional teacher may be entitled to </w:t>
      </w:r>
      <w:r w:rsidR="00A25C7A">
        <w:rPr>
          <w:color w:val="000000"/>
        </w:rPr>
        <w:t>L</w:t>
      </w:r>
      <w:r w:rsidRPr="00A25C7A">
        <w:rPr>
          <w:color w:val="000000"/>
        </w:rPr>
        <w:t xml:space="preserve">ong </w:t>
      </w:r>
      <w:r w:rsidR="00A25C7A">
        <w:rPr>
          <w:color w:val="000000"/>
        </w:rPr>
        <w:t>T</w:t>
      </w:r>
      <w:r w:rsidRPr="00A25C7A">
        <w:rPr>
          <w:color w:val="000000"/>
        </w:rPr>
        <w:t xml:space="preserve">erm </w:t>
      </w:r>
      <w:r w:rsidR="00A25C7A">
        <w:rPr>
          <w:color w:val="000000"/>
        </w:rPr>
        <w:t>L</w:t>
      </w:r>
      <w:r w:rsidRPr="00A25C7A">
        <w:rPr>
          <w:color w:val="000000"/>
        </w:rPr>
        <w:t>eave</w:t>
      </w:r>
      <w:r w:rsidRPr="009C7AA6">
        <w:rPr>
          <w:rFonts w:cs="Arial"/>
          <w:color w:val="000000"/>
          <w:szCs w:val="22"/>
        </w:rPr>
        <w:t xml:space="preserve"> for Union business and all provisions of this Article shall apply in this circumstance.</w:t>
      </w:r>
    </w:p>
    <w:p w14:paraId="7C224B32" w14:textId="583A1DD5" w:rsidR="00334D1F" w:rsidRPr="009C7AA6" w:rsidRDefault="00B51D53" w:rsidP="006E736B">
      <w:pPr>
        <w:pStyle w:val="Heading2"/>
      </w:pPr>
      <w:bookmarkStart w:id="60" w:name="_Toc164943293"/>
      <w:r w:rsidRPr="009C7AA6">
        <w:t>ARTICLE A.10</w:t>
      </w:r>
      <w:r w:rsidRPr="007B0301">
        <w:t>8</w:t>
      </w:r>
      <w:r w:rsidRPr="009C7AA6">
        <w:tab/>
        <w:t>CHIEF NEGOTIATOR'S RELEASE</w:t>
      </w:r>
      <w:bookmarkEnd w:id="60"/>
      <w:r w:rsidR="002D786A" w:rsidRPr="009C7AA6">
        <w:fldChar w:fldCharType="begin"/>
      </w:r>
      <w:r w:rsidR="002D786A" w:rsidRPr="009C7AA6">
        <w:instrText xml:space="preserve"> XE "CHIEF NEGOTIATOR'S RELEASE" </w:instrText>
      </w:r>
      <w:r w:rsidR="002D786A" w:rsidRPr="009C7AA6">
        <w:fldChar w:fldCharType="end"/>
      </w:r>
      <w:r w:rsidR="002D786A" w:rsidRPr="009C7AA6">
        <w:fldChar w:fldCharType="begin"/>
      </w:r>
      <w:r w:rsidR="002D786A" w:rsidRPr="009C7AA6">
        <w:instrText xml:space="preserve"> XE "</w:instrText>
      </w:r>
      <w:r w:rsidR="002D786A" w:rsidRPr="009C7AA6">
        <w:rPr>
          <w:lang w:val="en-CA"/>
        </w:rPr>
        <w:instrText>Leaves of Absence:Chief Negotiator's Release</w:instrText>
      </w:r>
      <w:r w:rsidR="002D786A" w:rsidRPr="009C7AA6">
        <w:instrText xml:space="preserve">" </w:instrText>
      </w:r>
      <w:r w:rsidR="002D786A" w:rsidRPr="009C7AA6">
        <w:fldChar w:fldCharType="end"/>
      </w:r>
    </w:p>
    <w:p w14:paraId="4AABA876" w14:textId="70AAFC05" w:rsidR="00334D1F" w:rsidRPr="009C7AA6" w:rsidRDefault="00334D1F">
      <w:pPr>
        <w:numPr>
          <w:ilvl w:val="0"/>
          <w:numId w:val="58"/>
        </w:numPr>
        <w:ind w:left="720" w:hanging="720"/>
        <w:rPr>
          <w:rFonts w:cs="Arial"/>
          <w:color w:val="000000"/>
          <w:szCs w:val="22"/>
        </w:rPr>
      </w:pPr>
      <w:r w:rsidRPr="009C7AA6">
        <w:rPr>
          <w:rFonts w:cs="Arial"/>
          <w:color w:val="000000"/>
          <w:szCs w:val="22"/>
        </w:rPr>
        <w:t xml:space="preserve">The Board hereby agrees, subject to the recommendation of the superintendent of schools relative to the learning situation, to grant leave of absence for a teacher designated as </w:t>
      </w:r>
      <w:r w:rsidR="00360186">
        <w:rPr>
          <w:color w:val="000000"/>
        </w:rPr>
        <w:t>Chief Negotiator</w:t>
      </w:r>
      <w:r w:rsidRPr="009C7AA6">
        <w:rPr>
          <w:rFonts w:cs="Arial"/>
          <w:color w:val="000000"/>
          <w:szCs w:val="22"/>
        </w:rPr>
        <w:t xml:space="preserve"> of the Union.</w:t>
      </w:r>
    </w:p>
    <w:p w14:paraId="366A94E7" w14:textId="77777777" w:rsidR="00334D1F" w:rsidRPr="009C7AA6" w:rsidRDefault="00334D1F" w:rsidP="00B51D53">
      <w:pPr>
        <w:ind w:left="720" w:hanging="720"/>
        <w:rPr>
          <w:rFonts w:cs="Arial"/>
          <w:color w:val="000000"/>
          <w:szCs w:val="22"/>
        </w:rPr>
      </w:pPr>
    </w:p>
    <w:p w14:paraId="31DF3A2F" w14:textId="6A933A09" w:rsidR="00334D1F" w:rsidRPr="009C7AA6" w:rsidRDefault="00334D1F" w:rsidP="00EF7D59">
      <w:pPr>
        <w:numPr>
          <w:ilvl w:val="0"/>
          <w:numId w:val="58"/>
        </w:numPr>
        <w:spacing w:after="240"/>
        <w:ind w:left="720" w:hanging="720"/>
        <w:rPr>
          <w:rFonts w:cs="Arial"/>
          <w:color w:val="000000"/>
          <w:szCs w:val="22"/>
        </w:rPr>
      </w:pPr>
      <w:r w:rsidRPr="009C7AA6">
        <w:rPr>
          <w:rFonts w:cs="Arial"/>
          <w:color w:val="000000"/>
          <w:szCs w:val="22"/>
        </w:rPr>
        <w:t xml:space="preserve">The Board will continue to pay that teacher </w:t>
      </w:r>
      <w:r w:rsidR="00ED6739">
        <w:rPr>
          <w:rFonts w:cs="Arial"/>
          <w:color w:val="000000"/>
          <w:szCs w:val="22"/>
        </w:rPr>
        <w:t>their</w:t>
      </w:r>
      <w:r w:rsidR="00ED6739" w:rsidRPr="009C7AA6">
        <w:rPr>
          <w:rFonts w:cs="Arial"/>
          <w:color w:val="000000"/>
          <w:szCs w:val="22"/>
        </w:rPr>
        <w:t xml:space="preserve"> </w:t>
      </w:r>
      <w:r w:rsidRPr="009C7AA6">
        <w:rPr>
          <w:rFonts w:cs="Arial"/>
          <w:color w:val="000000"/>
          <w:szCs w:val="22"/>
        </w:rPr>
        <w:t>salary and to provide benefits as specified in the agreement. The Union will reimburse the Board for such salary and benefits upon receipt of a monthly statement.</w:t>
      </w:r>
    </w:p>
    <w:p w14:paraId="2130027E" w14:textId="394BD8ED" w:rsidR="00334D1F" w:rsidRPr="009C7AA6" w:rsidRDefault="00334D1F">
      <w:pPr>
        <w:numPr>
          <w:ilvl w:val="0"/>
          <w:numId w:val="58"/>
        </w:numPr>
        <w:ind w:left="720" w:hanging="720"/>
        <w:rPr>
          <w:rFonts w:cs="Arial"/>
          <w:color w:val="000000"/>
          <w:szCs w:val="22"/>
        </w:rPr>
      </w:pPr>
      <w:r w:rsidRPr="009C7AA6">
        <w:rPr>
          <w:rFonts w:cs="Arial"/>
          <w:color w:val="000000"/>
          <w:szCs w:val="22"/>
        </w:rPr>
        <w:lastRenderedPageBreak/>
        <w:t xml:space="preserve">That teacher shall be entitled to all rights of the agreement and for pension purposes be treated as if </w:t>
      </w:r>
      <w:r w:rsidR="00ED6739">
        <w:rPr>
          <w:rFonts w:cs="Arial"/>
          <w:color w:val="000000"/>
          <w:szCs w:val="22"/>
        </w:rPr>
        <w:t>they</w:t>
      </w:r>
      <w:r w:rsidRPr="009C7AA6">
        <w:rPr>
          <w:rFonts w:cs="Arial"/>
          <w:color w:val="000000"/>
          <w:szCs w:val="22"/>
        </w:rPr>
        <w:t xml:space="preserve"> were not on leave. That teacher shall inform the Board of the number of days or partial days, if any, that </w:t>
      </w:r>
      <w:r w:rsidR="00ED6739">
        <w:rPr>
          <w:rFonts w:cs="Arial"/>
          <w:color w:val="000000"/>
          <w:szCs w:val="22"/>
        </w:rPr>
        <w:t>they were</w:t>
      </w:r>
      <w:r w:rsidRPr="009C7AA6">
        <w:rPr>
          <w:rFonts w:cs="Arial"/>
          <w:color w:val="000000"/>
          <w:szCs w:val="22"/>
        </w:rPr>
        <w:t xml:space="preserve"> absent from duties of the </w:t>
      </w:r>
      <w:r w:rsidR="00360186">
        <w:rPr>
          <w:color w:val="000000"/>
        </w:rPr>
        <w:t>Chief Negotiator</w:t>
      </w:r>
      <w:r w:rsidRPr="009C7AA6">
        <w:rPr>
          <w:rFonts w:cs="Arial"/>
          <w:color w:val="000000"/>
          <w:szCs w:val="22"/>
        </w:rPr>
        <w:t xml:space="preserve"> due to illness.</w:t>
      </w:r>
    </w:p>
    <w:p w14:paraId="49DC6221" w14:textId="77777777" w:rsidR="00334D1F" w:rsidRPr="009C7AA6" w:rsidRDefault="00334D1F" w:rsidP="00B51D53">
      <w:pPr>
        <w:ind w:left="720" w:hanging="720"/>
        <w:rPr>
          <w:rFonts w:cs="Arial"/>
          <w:color w:val="000000"/>
          <w:szCs w:val="22"/>
        </w:rPr>
      </w:pPr>
    </w:p>
    <w:p w14:paraId="26AD7B55" w14:textId="2DCDC96D" w:rsidR="00334D1F" w:rsidRPr="009C7AA6" w:rsidRDefault="00334D1F">
      <w:pPr>
        <w:numPr>
          <w:ilvl w:val="0"/>
          <w:numId w:val="58"/>
        </w:numPr>
        <w:ind w:left="720" w:hanging="720"/>
        <w:rPr>
          <w:rFonts w:cs="Arial"/>
          <w:color w:val="000000"/>
          <w:szCs w:val="22"/>
        </w:rPr>
      </w:pPr>
      <w:r w:rsidRPr="009C7AA6">
        <w:rPr>
          <w:rFonts w:cs="Arial"/>
          <w:color w:val="000000"/>
          <w:szCs w:val="22"/>
        </w:rPr>
        <w:t xml:space="preserve">The teacher returning to full teaching duties from a term as </w:t>
      </w:r>
      <w:r w:rsidR="00360186">
        <w:rPr>
          <w:color w:val="000000"/>
        </w:rPr>
        <w:t>Chief Negotiator</w:t>
      </w:r>
      <w:r w:rsidRPr="009C7AA6">
        <w:rPr>
          <w:rFonts w:cs="Arial"/>
          <w:color w:val="000000"/>
          <w:szCs w:val="22"/>
        </w:rPr>
        <w:t xml:space="preserve"> shall be assigned to the position held prior to the release, or if said position no longer exists, will be subject to the Article</w:t>
      </w:r>
      <w:r w:rsidR="00E86183" w:rsidRPr="009C7AA6">
        <w:rPr>
          <w:rFonts w:cs="Arial"/>
          <w:color w:val="000000"/>
          <w:szCs w:val="22"/>
        </w:rPr>
        <w:t xml:space="preserve"> C.2 and </w:t>
      </w:r>
      <w:r w:rsidR="003A64E2">
        <w:rPr>
          <w:rFonts w:cs="Arial"/>
          <w:color w:val="000000"/>
          <w:szCs w:val="22"/>
        </w:rPr>
        <w:t>C.108</w:t>
      </w:r>
      <w:r w:rsidRPr="009C7AA6">
        <w:rPr>
          <w:rFonts w:cs="Arial"/>
          <w:color w:val="000000"/>
          <w:szCs w:val="22"/>
        </w:rPr>
        <w:t>, or to another position which is acceptable to the teacher and the Board.</w:t>
      </w:r>
    </w:p>
    <w:p w14:paraId="68614292" w14:textId="77777777" w:rsidR="00334D1F" w:rsidRPr="009C7AA6" w:rsidRDefault="00334D1F" w:rsidP="00B51D53">
      <w:pPr>
        <w:ind w:left="720" w:hanging="720"/>
        <w:rPr>
          <w:rFonts w:cs="Arial"/>
          <w:color w:val="000000"/>
          <w:szCs w:val="22"/>
        </w:rPr>
      </w:pPr>
    </w:p>
    <w:p w14:paraId="7643BAF2" w14:textId="785D976C" w:rsidR="00334D1F" w:rsidRPr="009C7AA6" w:rsidRDefault="00334D1F">
      <w:pPr>
        <w:numPr>
          <w:ilvl w:val="0"/>
          <w:numId w:val="58"/>
        </w:numPr>
        <w:ind w:left="720" w:hanging="720"/>
        <w:rPr>
          <w:rFonts w:cs="Arial"/>
          <w:color w:val="000000"/>
          <w:szCs w:val="22"/>
        </w:rPr>
      </w:pPr>
      <w:r w:rsidRPr="009C7AA6">
        <w:rPr>
          <w:rFonts w:cs="Arial"/>
          <w:color w:val="000000"/>
          <w:szCs w:val="22"/>
        </w:rPr>
        <w:t xml:space="preserve">In the event that teacher is unable to fulfill the duties of the </w:t>
      </w:r>
      <w:r w:rsidR="00360186">
        <w:rPr>
          <w:color w:val="000000"/>
        </w:rPr>
        <w:t>Chief Negotiator</w:t>
      </w:r>
      <w:r w:rsidRPr="009C7AA6">
        <w:rPr>
          <w:rFonts w:cs="Arial"/>
          <w:color w:val="000000"/>
          <w:szCs w:val="22"/>
        </w:rPr>
        <w:t xml:space="preserve"> due to illness which would prevent </w:t>
      </w:r>
      <w:r w:rsidR="00ED6739">
        <w:rPr>
          <w:rFonts w:cs="Arial"/>
          <w:color w:val="000000"/>
          <w:szCs w:val="22"/>
        </w:rPr>
        <w:t>them</w:t>
      </w:r>
      <w:r w:rsidRPr="009C7AA6">
        <w:rPr>
          <w:rFonts w:cs="Arial"/>
          <w:color w:val="000000"/>
          <w:szCs w:val="22"/>
        </w:rPr>
        <w:t xml:space="preserve"> also from returning to teaching duties, the Board shall grant leave to another Union member to assume the duties of </w:t>
      </w:r>
      <w:r w:rsidR="00360186">
        <w:rPr>
          <w:color w:val="000000"/>
        </w:rPr>
        <w:t>Chief Negotiator</w:t>
      </w:r>
      <w:r w:rsidRPr="009C7AA6">
        <w:rPr>
          <w:rFonts w:cs="Arial"/>
          <w:color w:val="000000"/>
          <w:szCs w:val="22"/>
        </w:rPr>
        <w:t>. All provisions of this Article shall apply in this circumstance.</w:t>
      </w:r>
    </w:p>
    <w:p w14:paraId="1F67C2F0" w14:textId="77777777" w:rsidR="00334D1F" w:rsidRPr="009C7AA6" w:rsidRDefault="00334D1F" w:rsidP="00B51D53">
      <w:pPr>
        <w:ind w:left="720" w:hanging="720"/>
        <w:rPr>
          <w:rFonts w:cs="Arial"/>
          <w:color w:val="000000"/>
          <w:szCs w:val="22"/>
        </w:rPr>
      </w:pPr>
    </w:p>
    <w:p w14:paraId="0FBCA48C" w14:textId="1F361015" w:rsidR="00FF1005" w:rsidRPr="009C7AA6" w:rsidRDefault="00334D1F" w:rsidP="006E736B">
      <w:pPr>
        <w:numPr>
          <w:ilvl w:val="0"/>
          <w:numId w:val="58"/>
        </w:numPr>
        <w:ind w:left="720" w:hanging="720"/>
        <w:rPr>
          <w:rFonts w:cs="Arial"/>
          <w:color w:val="000000"/>
          <w:szCs w:val="22"/>
        </w:rPr>
      </w:pPr>
      <w:r w:rsidRPr="009C7AA6">
        <w:rPr>
          <w:rFonts w:cs="Arial"/>
          <w:color w:val="000000"/>
          <w:szCs w:val="22"/>
        </w:rPr>
        <w:t>That teacher shall return to teaching duties at the commencement of the month following the conclusion of negotiations.</w:t>
      </w:r>
    </w:p>
    <w:p w14:paraId="376ACC4A" w14:textId="209E6A5E" w:rsidR="00334D1F" w:rsidRPr="009C7AA6" w:rsidRDefault="00B51D53" w:rsidP="006E736B">
      <w:pPr>
        <w:pStyle w:val="Heading2"/>
      </w:pPr>
      <w:bookmarkStart w:id="61" w:name="_Toc164943294"/>
      <w:r w:rsidRPr="009C7AA6">
        <w:t>ARTICLE A.10</w:t>
      </w:r>
      <w:r w:rsidRPr="009C7AA6">
        <w:rPr>
          <w:rFonts w:cs="Times New Roman"/>
        </w:rPr>
        <w:t>9</w:t>
      </w:r>
      <w:r w:rsidRPr="009C7AA6">
        <w:tab/>
        <w:t>LEAVE TO INVESTIGATE GRIEVANCES</w:t>
      </w:r>
      <w:bookmarkEnd w:id="61"/>
      <w:r w:rsidR="002D786A" w:rsidRPr="009C7AA6">
        <w:fldChar w:fldCharType="begin"/>
      </w:r>
      <w:r w:rsidR="002D786A" w:rsidRPr="009C7AA6">
        <w:instrText xml:space="preserve"> XE "</w:instrText>
      </w:r>
      <w:r w:rsidR="002D786A" w:rsidRPr="009C7AA6">
        <w:rPr>
          <w:lang w:val="en-CA"/>
        </w:rPr>
        <w:instrText>Leaves of Absence:Investigate Grievances</w:instrText>
      </w:r>
      <w:r w:rsidR="002D786A" w:rsidRPr="009C7AA6">
        <w:instrText xml:space="preserve">" </w:instrText>
      </w:r>
      <w:r w:rsidR="002D786A" w:rsidRPr="009C7AA6">
        <w:fldChar w:fldCharType="end"/>
      </w:r>
      <w:r w:rsidR="002D786A" w:rsidRPr="009C7AA6">
        <w:fldChar w:fldCharType="begin"/>
      </w:r>
      <w:r w:rsidR="002D786A" w:rsidRPr="009C7AA6">
        <w:instrText xml:space="preserve"> XE "</w:instrText>
      </w:r>
      <w:r w:rsidR="002D786A" w:rsidRPr="009C7AA6">
        <w:rPr>
          <w:lang w:val="en-CA"/>
        </w:rPr>
        <w:instrText>STAFF REPRESENTATIVE</w:instrText>
      </w:r>
      <w:r w:rsidR="002D786A" w:rsidRPr="009C7AA6">
        <w:instrText xml:space="preserve">" </w:instrText>
      </w:r>
      <w:r w:rsidR="002D786A" w:rsidRPr="009C7AA6">
        <w:fldChar w:fldCharType="end"/>
      </w:r>
    </w:p>
    <w:p w14:paraId="172C102C" w14:textId="7A6A3423" w:rsidR="00334D1F" w:rsidRPr="00360186" w:rsidRDefault="00334D1F">
      <w:pPr>
        <w:numPr>
          <w:ilvl w:val="0"/>
          <w:numId w:val="59"/>
        </w:numPr>
        <w:ind w:hanging="720"/>
        <w:rPr>
          <w:rFonts w:cs="Arial"/>
          <w:color w:val="000000"/>
          <w:szCs w:val="22"/>
        </w:rPr>
      </w:pPr>
      <w:r w:rsidRPr="009C7AA6">
        <w:rPr>
          <w:rFonts w:cs="Arial"/>
          <w:color w:val="000000"/>
          <w:szCs w:val="22"/>
        </w:rPr>
        <w:t xml:space="preserve">A </w:t>
      </w:r>
      <w:r w:rsidR="00360186" w:rsidRPr="00360186">
        <w:rPr>
          <w:color w:val="000000"/>
        </w:rPr>
        <w:t>Staff Representative</w:t>
      </w:r>
      <w:r w:rsidRPr="00360186">
        <w:rPr>
          <w:color w:val="000000"/>
        </w:rPr>
        <w:t>,</w:t>
      </w:r>
      <w:r w:rsidRPr="00360186">
        <w:rPr>
          <w:rFonts w:cs="Arial"/>
          <w:color w:val="000000"/>
          <w:szCs w:val="22"/>
        </w:rPr>
        <w:t xml:space="preserve"> or other teacher designated by the Union, shall obtain the permission of </w:t>
      </w:r>
      <w:r w:rsidR="00ED6739" w:rsidRPr="00360186">
        <w:rPr>
          <w:rFonts w:cs="Arial"/>
          <w:color w:val="000000"/>
          <w:szCs w:val="22"/>
        </w:rPr>
        <w:t xml:space="preserve">their </w:t>
      </w:r>
      <w:r w:rsidR="00C94E38" w:rsidRPr="00360186">
        <w:rPr>
          <w:rFonts w:cs="Arial"/>
          <w:color w:val="000000"/>
          <w:szCs w:val="22"/>
        </w:rPr>
        <w:t xml:space="preserve">Principal / Vice Principal </w:t>
      </w:r>
      <w:r w:rsidRPr="00360186">
        <w:rPr>
          <w:rFonts w:cs="Arial"/>
          <w:color w:val="000000"/>
          <w:szCs w:val="22"/>
        </w:rPr>
        <w:t xml:space="preserve">before leaving </w:t>
      </w:r>
      <w:r w:rsidR="00ED6739" w:rsidRPr="00360186">
        <w:rPr>
          <w:rFonts w:cs="Arial"/>
          <w:color w:val="000000"/>
          <w:szCs w:val="22"/>
        </w:rPr>
        <w:t xml:space="preserve">their </w:t>
      </w:r>
      <w:r w:rsidRPr="00360186">
        <w:rPr>
          <w:rFonts w:cs="Arial"/>
          <w:color w:val="000000"/>
          <w:szCs w:val="22"/>
        </w:rPr>
        <w:t xml:space="preserve">work to perform </w:t>
      </w:r>
      <w:r w:rsidR="00ED6739" w:rsidRPr="009B7C7F">
        <w:rPr>
          <w:rFonts w:cs="Arial"/>
          <w:color w:val="000000"/>
          <w:szCs w:val="22"/>
        </w:rPr>
        <w:t xml:space="preserve">their </w:t>
      </w:r>
      <w:r w:rsidRPr="009B7C7F">
        <w:rPr>
          <w:rFonts w:cs="Arial"/>
          <w:color w:val="000000"/>
          <w:szCs w:val="22"/>
        </w:rPr>
        <w:t xml:space="preserve">duties as a </w:t>
      </w:r>
      <w:r w:rsidR="00360186" w:rsidRPr="00360186">
        <w:rPr>
          <w:color w:val="000000"/>
        </w:rPr>
        <w:t>Staff Representative</w:t>
      </w:r>
      <w:r w:rsidRPr="00360186">
        <w:rPr>
          <w:rFonts w:cs="Arial"/>
          <w:color w:val="000000"/>
          <w:szCs w:val="22"/>
        </w:rPr>
        <w:t xml:space="preserve">. Leave for this purpose shall be with pay. Such permission shall not be unreasonably withheld. On resuming </w:t>
      </w:r>
      <w:r w:rsidR="00ED6739" w:rsidRPr="00360186">
        <w:rPr>
          <w:rFonts w:cs="Arial"/>
          <w:color w:val="000000"/>
          <w:szCs w:val="22"/>
        </w:rPr>
        <w:t xml:space="preserve">their </w:t>
      </w:r>
      <w:r w:rsidRPr="009B7C7F">
        <w:rPr>
          <w:rFonts w:cs="Arial"/>
          <w:color w:val="000000"/>
          <w:szCs w:val="22"/>
        </w:rPr>
        <w:t xml:space="preserve">normal duties, the </w:t>
      </w:r>
      <w:r w:rsidR="00360186" w:rsidRPr="00360186">
        <w:rPr>
          <w:color w:val="000000"/>
        </w:rPr>
        <w:t xml:space="preserve">Staff Representative </w:t>
      </w:r>
      <w:r w:rsidRPr="00360186">
        <w:rPr>
          <w:rFonts w:cs="Arial"/>
          <w:color w:val="000000"/>
          <w:szCs w:val="22"/>
        </w:rPr>
        <w:t xml:space="preserve">shall notify the </w:t>
      </w:r>
      <w:r w:rsidR="00C94E38" w:rsidRPr="00360186">
        <w:rPr>
          <w:rFonts w:cs="Arial"/>
          <w:color w:val="000000"/>
          <w:szCs w:val="22"/>
        </w:rPr>
        <w:t>Principal / Vice Principal</w:t>
      </w:r>
      <w:r w:rsidRPr="00360186">
        <w:rPr>
          <w:rFonts w:cs="Arial"/>
          <w:color w:val="000000"/>
          <w:szCs w:val="22"/>
        </w:rPr>
        <w:t>.</w:t>
      </w:r>
    </w:p>
    <w:p w14:paraId="107520EF" w14:textId="77777777" w:rsidR="00334D1F" w:rsidRPr="009B7C7F" w:rsidRDefault="00334D1F" w:rsidP="00B51D53">
      <w:pPr>
        <w:ind w:left="1440" w:hanging="720"/>
        <w:rPr>
          <w:rFonts w:cs="Arial"/>
          <w:color w:val="000000"/>
          <w:szCs w:val="22"/>
        </w:rPr>
      </w:pPr>
    </w:p>
    <w:p w14:paraId="787D2618" w14:textId="70903F6F" w:rsidR="00334D1F" w:rsidRPr="009C7AA6" w:rsidRDefault="00334D1F">
      <w:pPr>
        <w:numPr>
          <w:ilvl w:val="0"/>
          <w:numId w:val="59"/>
        </w:numPr>
        <w:spacing w:after="240"/>
        <w:ind w:hanging="720"/>
        <w:rPr>
          <w:rFonts w:cs="Arial"/>
          <w:color w:val="000000"/>
          <w:szCs w:val="22"/>
        </w:rPr>
      </w:pPr>
      <w:r w:rsidRPr="009B7C7F">
        <w:rPr>
          <w:rFonts w:cs="Arial"/>
          <w:color w:val="000000"/>
          <w:szCs w:val="22"/>
        </w:rPr>
        <w:t xml:space="preserve">The duties of the </w:t>
      </w:r>
      <w:r w:rsidR="00360186" w:rsidRPr="00360186">
        <w:rPr>
          <w:color w:val="000000"/>
        </w:rPr>
        <w:t xml:space="preserve">Staff Representative </w:t>
      </w:r>
      <w:r w:rsidRPr="009C7AA6">
        <w:rPr>
          <w:rFonts w:cs="Arial"/>
          <w:color w:val="000000"/>
          <w:szCs w:val="22"/>
        </w:rPr>
        <w:t>to which this leave provision shall apply are:</w:t>
      </w:r>
    </w:p>
    <w:p w14:paraId="742B6C8A" w14:textId="77777777" w:rsidR="00334D1F" w:rsidRPr="009C7AA6" w:rsidRDefault="00334D1F" w:rsidP="006E736B">
      <w:pPr>
        <w:numPr>
          <w:ilvl w:val="0"/>
          <w:numId w:val="30"/>
        </w:numPr>
        <w:ind w:left="1440" w:hanging="720"/>
        <w:rPr>
          <w:rFonts w:cs="Arial"/>
          <w:color w:val="000000"/>
          <w:szCs w:val="22"/>
        </w:rPr>
      </w:pPr>
      <w:r w:rsidRPr="009C7AA6">
        <w:rPr>
          <w:rFonts w:cs="Arial"/>
          <w:color w:val="000000"/>
          <w:szCs w:val="22"/>
        </w:rPr>
        <w:t>investigation of complaints of an urgent nature;</w:t>
      </w:r>
    </w:p>
    <w:p w14:paraId="40EFD3B5" w14:textId="77777777" w:rsidR="00334D1F" w:rsidRPr="009C7AA6" w:rsidRDefault="00334D1F" w:rsidP="006E736B">
      <w:pPr>
        <w:numPr>
          <w:ilvl w:val="0"/>
          <w:numId w:val="30"/>
        </w:numPr>
        <w:ind w:left="1440" w:hanging="720"/>
        <w:rPr>
          <w:rFonts w:cs="Arial"/>
          <w:color w:val="000000"/>
          <w:szCs w:val="22"/>
        </w:rPr>
      </w:pPr>
      <w:r w:rsidRPr="009C7AA6">
        <w:rPr>
          <w:rFonts w:cs="Arial"/>
          <w:color w:val="000000"/>
          <w:szCs w:val="22"/>
        </w:rPr>
        <w:t>assisting any teacher in presenting a grievance in accordance with the grievance procedure;</w:t>
      </w:r>
      <w:r w:rsidR="00807C89" w:rsidRPr="009C7AA6">
        <w:rPr>
          <w:rFonts w:cs="Arial"/>
          <w:color w:val="000000"/>
          <w:szCs w:val="22"/>
        </w:rPr>
        <w:fldChar w:fldCharType="begin"/>
      </w:r>
      <w:r w:rsidR="00807C89" w:rsidRPr="009C7AA6">
        <w:instrText xml:space="preserve"> XE "</w:instrText>
      </w:r>
      <w:r w:rsidR="00807C89" w:rsidRPr="009C7AA6">
        <w:rPr>
          <w:lang w:val="en-CA"/>
        </w:rPr>
        <w:instrText>Right to Representation</w:instrText>
      </w:r>
      <w:r w:rsidR="00807C89" w:rsidRPr="009C7AA6">
        <w:instrText xml:space="preserve">" </w:instrText>
      </w:r>
      <w:r w:rsidR="00807C89" w:rsidRPr="009C7AA6">
        <w:rPr>
          <w:rFonts w:cs="Arial"/>
          <w:color w:val="000000"/>
          <w:szCs w:val="22"/>
        </w:rPr>
        <w:fldChar w:fldCharType="end"/>
      </w:r>
    </w:p>
    <w:p w14:paraId="4B999E0C" w14:textId="09649EAA" w:rsidR="00334D1F" w:rsidRPr="009C7AA6" w:rsidRDefault="00334D1F" w:rsidP="006E736B">
      <w:pPr>
        <w:numPr>
          <w:ilvl w:val="0"/>
          <w:numId w:val="30"/>
        </w:numPr>
        <w:ind w:left="1440" w:hanging="720"/>
        <w:rPr>
          <w:rFonts w:cs="Arial"/>
          <w:color w:val="000000"/>
          <w:szCs w:val="22"/>
        </w:rPr>
      </w:pPr>
      <w:r w:rsidRPr="009C7AA6">
        <w:rPr>
          <w:rFonts w:cs="Arial"/>
          <w:color w:val="000000"/>
          <w:szCs w:val="22"/>
        </w:rPr>
        <w:t>investigation of grievances where it is necessary to do so during class time;</w:t>
      </w:r>
    </w:p>
    <w:p w14:paraId="5F50FD49" w14:textId="77777777" w:rsidR="00334D1F" w:rsidRPr="009C7AA6" w:rsidRDefault="00334D1F" w:rsidP="006E736B">
      <w:pPr>
        <w:numPr>
          <w:ilvl w:val="0"/>
          <w:numId w:val="30"/>
        </w:numPr>
        <w:ind w:left="1440" w:hanging="720"/>
        <w:rPr>
          <w:rFonts w:cs="Arial"/>
          <w:color w:val="000000"/>
          <w:szCs w:val="22"/>
        </w:rPr>
      </w:pPr>
      <w:r w:rsidRPr="009C7AA6">
        <w:rPr>
          <w:rFonts w:cs="Arial"/>
          <w:color w:val="000000"/>
          <w:szCs w:val="22"/>
        </w:rPr>
        <w:t>attending meetings at the request of the Board.</w:t>
      </w:r>
    </w:p>
    <w:p w14:paraId="4111CBEF" w14:textId="77777777" w:rsidR="00334D1F" w:rsidRPr="009C7AA6" w:rsidRDefault="00334D1F" w:rsidP="001D1A7F">
      <w:pPr>
        <w:ind w:left="1440" w:hanging="720"/>
        <w:rPr>
          <w:rFonts w:cs="Arial"/>
          <w:color w:val="000000"/>
          <w:szCs w:val="22"/>
        </w:rPr>
      </w:pPr>
    </w:p>
    <w:p w14:paraId="7C695266" w14:textId="6F70E550" w:rsidR="00FC37C7" w:rsidRPr="009C7AA6" w:rsidRDefault="00334D1F" w:rsidP="006E736B">
      <w:pPr>
        <w:numPr>
          <w:ilvl w:val="0"/>
          <w:numId w:val="59"/>
        </w:numPr>
        <w:ind w:hanging="720"/>
        <w:rPr>
          <w:rFonts w:cs="Arial"/>
          <w:color w:val="000000"/>
          <w:szCs w:val="22"/>
        </w:rPr>
      </w:pPr>
      <w:r w:rsidRPr="009C7AA6">
        <w:rPr>
          <w:rFonts w:cs="Arial"/>
          <w:color w:val="000000"/>
          <w:szCs w:val="22"/>
        </w:rPr>
        <w:t>The cost of providing a Teacher</w:t>
      </w:r>
      <w:r w:rsidR="00E23873" w:rsidRPr="009C7AA6">
        <w:rPr>
          <w:rFonts w:cs="Arial"/>
          <w:color w:val="000000"/>
          <w:szCs w:val="22"/>
        </w:rPr>
        <w:t xml:space="preserve"> </w:t>
      </w:r>
      <w:r w:rsidR="00BC2A6C" w:rsidRPr="009C7AA6">
        <w:rPr>
          <w:rFonts w:cs="Arial"/>
          <w:color w:val="000000"/>
          <w:szCs w:val="22"/>
        </w:rPr>
        <w:t xml:space="preserve">Teaching </w:t>
      </w:r>
      <w:r w:rsidRPr="009C7AA6">
        <w:rPr>
          <w:rFonts w:cs="Arial"/>
          <w:color w:val="000000"/>
          <w:szCs w:val="22"/>
        </w:rPr>
        <w:t>on Call in connection with</w:t>
      </w:r>
      <w:r w:rsidR="00E86183" w:rsidRPr="009C7AA6">
        <w:rPr>
          <w:rFonts w:cs="Arial"/>
          <w:color w:val="000000"/>
          <w:szCs w:val="22"/>
        </w:rPr>
        <w:t xml:space="preserve"> Article A.109.2.a through A.109.2.c</w:t>
      </w:r>
      <w:r w:rsidR="00E86183" w:rsidRPr="009C7AA6">
        <w:rPr>
          <w:rFonts w:cs="Arial"/>
          <w:b/>
          <w:color w:val="000000"/>
          <w:szCs w:val="22"/>
        </w:rPr>
        <w:t xml:space="preserve"> </w:t>
      </w:r>
      <w:r w:rsidRPr="009C7AA6">
        <w:rPr>
          <w:rFonts w:cs="Arial"/>
          <w:color w:val="000000"/>
          <w:szCs w:val="22"/>
        </w:rPr>
        <w:t>will be paid by the Union, except where the meeting occurs during school hours at the specific request of the Board.</w:t>
      </w:r>
    </w:p>
    <w:p w14:paraId="6600F83E" w14:textId="74278884" w:rsidR="00334D1F" w:rsidRPr="009C7AA6" w:rsidRDefault="005F58BA" w:rsidP="006E736B">
      <w:pPr>
        <w:pStyle w:val="Heading2"/>
      </w:pPr>
      <w:bookmarkStart w:id="62" w:name="_Toc164943295"/>
      <w:r w:rsidRPr="009C7AA6">
        <w:t>A</w:t>
      </w:r>
      <w:r w:rsidR="0081250F" w:rsidRPr="009C7AA6">
        <w:t>RTICLE A.1</w:t>
      </w:r>
      <w:r w:rsidR="0081250F" w:rsidRPr="009C7AA6">
        <w:rPr>
          <w:rFonts w:cs="Times New Roman"/>
        </w:rPr>
        <w:t>10</w:t>
      </w:r>
      <w:r w:rsidRPr="009C7AA6">
        <w:tab/>
        <w:t>MANAGEMENT RIGHTS</w:t>
      </w:r>
      <w:bookmarkEnd w:id="62"/>
      <w:r w:rsidR="002D786A" w:rsidRPr="009C7AA6">
        <w:fldChar w:fldCharType="begin"/>
      </w:r>
      <w:r w:rsidR="002D786A" w:rsidRPr="009C7AA6">
        <w:instrText xml:space="preserve"> XE "MANAGEMENT RIGHTS" </w:instrText>
      </w:r>
      <w:r w:rsidR="002D786A" w:rsidRPr="009C7AA6">
        <w:fldChar w:fldCharType="end"/>
      </w:r>
    </w:p>
    <w:p w14:paraId="7BBEEE31" w14:textId="63FD791F" w:rsidR="00FF1005" w:rsidRPr="009C7AA6" w:rsidRDefault="005F58BA" w:rsidP="006E736B">
      <w:pPr>
        <w:pStyle w:val="Paragraph1"/>
      </w:pPr>
      <w:r w:rsidRPr="009C7AA6">
        <w:t>1.</w:t>
      </w:r>
      <w:r w:rsidRPr="009C7AA6">
        <w:tab/>
      </w:r>
      <w:r w:rsidR="00334D1F" w:rsidRPr="009C7AA6">
        <w:t>The parties agree that except as specifically limited within this agreement the right and responsibility to manage all its operations is the exclusive responsibility of the Board and the Board has the right to assign duties and to manage and direct employees, provided this latter right is exercised fairly, reasonably and in a non-discriminatory manner.</w:t>
      </w:r>
    </w:p>
    <w:p w14:paraId="1685B1D7" w14:textId="57144422" w:rsidR="00920167" w:rsidRPr="009C7AA6" w:rsidRDefault="00920167" w:rsidP="006E736B">
      <w:pPr>
        <w:pStyle w:val="Heading2"/>
      </w:pPr>
      <w:bookmarkStart w:id="63" w:name="_Toc164943296"/>
      <w:r w:rsidRPr="009C7AA6">
        <w:lastRenderedPageBreak/>
        <w:t>A</w:t>
      </w:r>
      <w:r w:rsidR="001F61D4" w:rsidRPr="009C7AA6">
        <w:t>RTICLE A.11</w:t>
      </w:r>
      <w:r w:rsidR="001F61D4" w:rsidRPr="009C7AA6">
        <w:rPr>
          <w:rFonts w:cs="Times New Roman"/>
        </w:rPr>
        <w:t>1</w:t>
      </w:r>
      <w:r w:rsidRPr="009C7AA6">
        <w:tab/>
        <w:t>CONSULTATIVE PROCESS</w:t>
      </w:r>
      <w:bookmarkEnd w:id="63"/>
      <w:r w:rsidR="002D786A" w:rsidRPr="009C7AA6">
        <w:fldChar w:fldCharType="begin"/>
      </w:r>
      <w:r w:rsidR="002D786A" w:rsidRPr="009C7AA6">
        <w:instrText xml:space="preserve"> XE "CONSULTATIVE PROCESS" </w:instrText>
      </w:r>
      <w:r w:rsidR="002D786A" w:rsidRPr="009C7AA6">
        <w:fldChar w:fldCharType="end"/>
      </w:r>
    </w:p>
    <w:p w14:paraId="22044A7E" w14:textId="77777777" w:rsidR="00920167" w:rsidRPr="009C7AA6" w:rsidRDefault="00920167" w:rsidP="00920167">
      <w:pPr>
        <w:ind w:left="720" w:hanging="720"/>
        <w:rPr>
          <w:rFonts w:cs="Arial"/>
          <w:color w:val="000000"/>
          <w:szCs w:val="22"/>
        </w:rPr>
      </w:pPr>
      <w:r w:rsidRPr="009C7AA6">
        <w:rPr>
          <w:rFonts w:cs="Arial"/>
          <w:color w:val="000000"/>
          <w:szCs w:val="22"/>
        </w:rPr>
        <w:t>1.</w:t>
      </w:r>
      <w:r w:rsidRPr="009C7AA6">
        <w:rPr>
          <w:rFonts w:cs="Arial"/>
          <w:color w:val="000000"/>
          <w:szCs w:val="22"/>
        </w:rPr>
        <w:tab/>
        <w:t>Teacher involvement in the decision-making process regarding the allocation of resources shall be encouraged.  The objective shall be to have decisions made as close to the point of service as possible, consistent with a respect for the authority and responsibility of the Board for educational governance and public accountability through sound management practices.</w:t>
      </w:r>
    </w:p>
    <w:p w14:paraId="19AA7EE5" w14:textId="77777777" w:rsidR="00920167" w:rsidRPr="009C7AA6" w:rsidRDefault="00920167" w:rsidP="00920167">
      <w:pPr>
        <w:ind w:left="720" w:hanging="720"/>
        <w:rPr>
          <w:rFonts w:cs="Arial"/>
          <w:color w:val="000000"/>
          <w:szCs w:val="22"/>
        </w:rPr>
      </w:pPr>
    </w:p>
    <w:p w14:paraId="3CD2D6BB" w14:textId="77777777" w:rsidR="00920167" w:rsidRPr="009C7AA6" w:rsidRDefault="00920167" w:rsidP="00920167">
      <w:pPr>
        <w:spacing w:after="240"/>
        <w:ind w:left="720" w:hanging="720"/>
        <w:rPr>
          <w:rFonts w:cs="Arial"/>
          <w:b/>
          <w:color w:val="000000"/>
          <w:szCs w:val="22"/>
        </w:rPr>
      </w:pPr>
      <w:r w:rsidRPr="009C7AA6">
        <w:rPr>
          <w:rFonts w:cs="Arial"/>
          <w:color w:val="000000"/>
          <w:szCs w:val="22"/>
        </w:rPr>
        <w:t>2.</w:t>
      </w:r>
      <w:r w:rsidRPr="009C7AA6">
        <w:rPr>
          <w:rFonts w:cs="Arial"/>
          <w:b/>
          <w:color w:val="000000"/>
          <w:szCs w:val="22"/>
        </w:rPr>
        <w:tab/>
        <w:t>Teacher/Board Education Resources Committee</w:t>
      </w:r>
      <w:r w:rsidR="002D786A" w:rsidRPr="009C7AA6">
        <w:rPr>
          <w:rFonts w:cs="Arial"/>
          <w:b/>
          <w:color w:val="000000"/>
          <w:szCs w:val="22"/>
        </w:rPr>
        <w:fldChar w:fldCharType="begin"/>
      </w:r>
      <w:r w:rsidR="002D786A" w:rsidRPr="009C7AA6">
        <w:instrText xml:space="preserve"> XE "</w:instrText>
      </w:r>
      <w:r w:rsidR="002D786A" w:rsidRPr="009C7AA6">
        <w:rPr>
          <w:rFonts w:cs="Arial"/>
          <w:b/>
          <w:color w:val="000000"/>
          <w:szCs w:val="22"/>
        </w:rPr>
        <w:instrText>Teacher/Board Education Resources Committee</w:instrText>
      </w:r>
      <w:r w:rsidR="002D786A" w:rsidRPr="009C7AA6">
        <w:instrText xml:space="preserve">" </w:instrText>
      </w:r>
      <w:r w:rsidR="002D786A" w:rsidRPr="009C7AA6">
        <w:rPr>
          <w:rFonts w:cs="Arial"/>
          <w:b/>
          <w:color w:val="000000"/>
          <w:szCs w:val="22"/>
        </w:rPr>
        <w:fldChar w:fldCharType="end"/>
      </w:r>
      <w:r w:rsidR="002D786A" w:rsidRPr="009C7AA6">
        <w:rPr>
          <w:rFonts w:cs="Arial"/>
          <w:b/>
          <w:color w:val="000000"/>
          <w:szCs w:val="22"/>
        </w:rPr>
        <w:fldChar w:fldCharType="begin"/>
      </w:r>
      <w:r w:rsidR="002D786A" w:rsidRPr="009C7AA6">
        <w:instrText xml:space="preserve"> XE "</w:instrText>
      </w:r>
      <w:r w:rsidR="002D786A" w:rsidRPr="009C7AA6">
        <w:rPr>
          <w:lang w:val="en-CA"/>
        </w:rPr>
        <w:instrText>Committees:Teacher/Board Education Resources Committee</w:instrText>
      </w:r>
      <w:r w:rsidR="002D786A" w:rsidRPr="009C7AA6">
        <w:instrText xml:space="preserve">" </w:instrText>
      </w:r>
      <w:r w:rsidR="002D786A" w:rsidRPr="009C7AA6">
        <w:rPr>
          <w:rFonts w:cs="Arial"/>
          <w:b/>
          <w:color w:val="000000"/>
          <w:szCs w:val="22"/>
        </w:rPr>
        <w:fldChar w:fldCharType="end"/>
      </w:r>
    </w:p>
    <w:p w14:paraId="7F849EF8" w14:textId="77777777" w:rsidR="00920167" w:rsidRPr="009C7AA6" w:rsidRDefault="00920167" w:rsidP="00920167">
      <w:pPr>
        <w:spacing w:after="240"/>
        <w:ind w:left="1440" w:hanging="720"/>
        <w:rPr>
          <w:rFonts w:cs="Arial"/>
          <w:color w:val="000000"/>
          <w:szCs w:val="22"/>
        </w:rPr>
      </w:pPr>
      <w:r w:rsidRPr="009C7AA6">
        <w:rPr>
          <w:rFonts w:cs="Arial"/>
          <w:color w:val="000000"/>
          <w:szCs w:val="22"/>
        </w:rPr>
        <w:t>a.</w:t>
      </w:r>
      <w:r w:rsidRPr="009C7AA6">
        <w:rPr>
          <w:rFonts w:cs="Arial"/>
          <w:color w:val="000000"/>
          <w:szCs w:val="22"/>
        </w:rPr>
        <w:tab/>
        <w:t>The parties agree to establish a Teacher-Board Educational Resources Committee which shall consist of three people appointed by the Union and three people appointed by the Board.</w:t>
      </w:r>
    </w:p>
    <w:p w14:paraId="1DD38489" w14:textId="13EED05E" w:rsidR="00920167" w:rsidRPr="009C7AA6" w:rsidRDefault="00920167" w:rsidP="00920167">
      <w:pPr>
        <w:spacing w:after="240"/>
        <w:ind w:left="1440" w:hanging="720"/>
        <w:rPr>
          <w:rFonts w:cs="Arial"/>
          <w:color w:val="000000"/>
          <w:szCs w:val="22"/>
        </w:rPr>
      </w:pPr>
      <w:r w:rsidRPr="009C7AA6">
        <w:rPr>
          <w:rFonts w:cs="Arial"/>
          <w:color w:val="000000"/>
          <w:szCs w:val="22"/>
        </w:rPr>
        <w:t>b.</w:t>
      </w:r>
      <w:r w:rsidRPr="009C7AA6">
        <w:rPr>
          <w:rFonts w:cs="Arial"/>
          <w:color w:val="000000"/>
          <w:szCs w:val="22"/>
        </w:rPr>
        <w:tab/>
        <w:t>The terms of reference of the committee are:</w:t>
      </w:r>
    </w:p>
    <w:p w14:paraId="56903996" w14:textId="77777777" w:rsidR="00920167" w:rsidRPr="009C7AA6" w:rsidRDefault="00920167" w:rsidP="00D93D3E">
      <w:pPr>
        <w:numPr>
          <w:ilvl w:val="0"/>
          <w:numId w:val="49"/>
        </w:numPr>
        <w:ind w:hanging="720"/>
        <w:rPr>
          <w:rFonts w:cs="Arial"/>
          <w:color w:val="000000"/>
          <w:szCs w:val="22"/>
        </w:rPr>
      </w:pPr>
      <w:r w:rsidRPr="009C7AA6">
        <w:rPr>
          <w:rFonts w:cs="Arial"/>
          <w:color w:val="000000"/>
          <w:szCs w:val="22"/>
        </w:rPr>
        <w:t>to provide a forum for discussion of matters dealing with educational programs and provision of educational services,</w:t>
      </w:r>
    </w:p>
    <w:p w14:paraId="75FE03B5" w14:textId="77777777" w:rsidR="006B7E37" w:rsidRPr="009C7AA6" w:rsidRDefault="006B7E37" w:rsidP="00D93D3E">
      <w:pPr>
        <w:ind w:left="2160" w:hanging="720"/>
        <w:rPr>
          <w:rFonts w:cs="Arial"/>
          <w:color w:val="000000"/>
          <w:szCs w:val="22"/>
        </w:rPr>
      </w:pPr>
    </w:p>
    <w:p w14:paraId="2CE13D40" w14:textId="77777777" w:rsidR="00920167" w:rsidRPr="009C7AA6" w:rsidRDefault="00920167" w:rsidP="00D93D3E">
      <w:pPr>
        <w:numPr>
          <w:ilvl w:val="0"/>
          <w:numId w:val="49"/>
        </w:numPr>
        <w:ind w:hanging="720"/>
        <w:rPr>
          <w:rFonts w:cs="Arial"/>
          <w:color w:val="000000"/>
          <w:szCs w:val="22"/>
        </w:rPr>
      </w:pPr>
      <w:r w:rsidRPr="009C7AA6">
        <w:rPr>
          <w:rFonts w:cs="Arial"/>
          <w:color w:val="000000"/>
          <w:szCs w:val="22"/>
        </w:rPr>
        <w:t>to discuss draft policies, or proposals for policy, which involve educational programs and make recommendations to the Board,</w:t>
      </w:r>
    </w:p>
    <w:p w14:paraId="57F79BE3" w14:textId="77777777" w:rsidR="00E23873" w:rsidRPr="009C7AA6" w:rsidRDefault="00E23873" w:rsidP="00D93D3E">
      <w:pPr>
        <w:ind w:left="2160" w:hanging="720"/>
        <w:rPr>
          <w:rFonts w:cs="Arial"/>
          <w:color w:val="000000"/>
          <w:szCs w:val="22"/>
        </w:rPr>
      </w:pPr>
    </w:p>
    <w:p w14:paraId="512432EC" w14:textId="378F70BF" w:rsidR="00920167" w:rsidRPr="009C7AA6" w:rsidRDefault="00920167" w:rsidP="00D93D3E">
      <w:pPr>
        <w:numPr>
          <w:ilvl w:val="0"/>
          <w:numId w:val="49"/>
        </w:numPr>
        <w:spacing w:after="120"/>
        <w:ind w:hanging="720"/>
        <w:rPr>
          <w:rFonts w:cs="Arial"/>
          <w:color w:val="000000"/>
          <w:szCs w:val="22"/>
        </w:rPr>
      </w:pPr>
      <w:r w:rsidRPr="009C7AA6">
        <w:rPr>
          <w:rFonts w:cs="Arial"/>
          <w:color w:val="000000"/>
          <w:szCs w:val="22"/>
        </w:rPr>
        <w:t>to review administrative decisions regarding provision of</w:t>
      </w:r>
      <w:r w:rsidR="00BB6050" w:rsidRPr="009C7AA6">
        <w:rPr>
          <w:rFonts w:cs="Arial"/>
          <w:color w:val="000000"/>
          <w:szCs w:val="22"/>
        </w:rPr>
        <w:t xml:space="preserve"> </w:t>
      </w:r>
      <w:r w:rsidR="0030140A">
        <w:rPr>
          <w:rFonts w:cs="Arial"/>
          <w:color w:val="000000"/>
          <w:szCs w:val="22"/>
        </w:rPr>
        <w:t>educational programs, staff</w:t>
      </w:r>
      <w:r w:rsidR="00BB6050" w:rsidRPr="009C7AA6">
        <w:rPr>
          <w:rFonts w:cs="Arial"/>
          <w:color w:val="000000"/>
          <w:szCs w:val="22"/>
        </w:rPr>
        <w:t>,</w:t>
      </w:r>
      <w:r w:rsidR="0030140A">
        <w:rPr>
          <w:rFonts w:cs="Arial"/>
          <w:color w:val="000000"/>
          <w:szCs w:val="22"/>
        </w:rPr>
        <w:t xml:space="preserve"> and</w:t>
      </w:r>
      <w:r w:rsidR="00BB6050" w:rsidRPr="009C7AA6">
        <w:rPr>
          <w:rFonts w:cs="Arial"/>
          <w:color w:val="000000"/>
          <w:szCs w:val="22"/>
        </w:rPr>
        <w:t xml:space="preserve"> </w:t>
      </w:r>
      <w:r w:rsidRPr="009C7AA6">
        <w:rPr>
          <w:rFonts w:cs="Arial"/>
          <w:color w:val="000000"/>
          <w:szCs w:val="22"/>
        </w:rPr>
        <w:t>facilities, and to make recommendations to the Board.</w:t>
      </w:r>
    </w:p>
    <w:p w14:paraId="74C2714E" w14:textId="77777777" w:rsidR="00920167" w:rsidRPr="009C7AA6" w:rsidRDefault="00920167" w:rsidP="00920167">
      <w:pPr>
        <w:ind w:left="1980" w:hanging="540"/>
        <w:rPr>
          <w:rFonts w:cs="Arial"/>
          <w:color w:val="000000"/>
          <w:szCs w:val="22"/>
        </w:rPr>
      </w:pPr>
    </w:p>
    <w:p w14:paraId="6281BAEA" w14:textId="77777777" w:rsidR="00920167" w:rsidRPr="009C7AA6" w:rsidRDefault="00920167" w:rsidP="00920167">
      <w:pPr>
        <w:ind w:left="720" w:hanging="720"/>
        <w:rPr>
          <w:rFonts w:cs="Arial"/>
          <w:color w:val="000000"/>
          <w:szCs w:val="22"/>
        </w:rPr>
      </w:pPr>
      <w:r w:rsidRPr="009C7AA6">
        <w:rPr>
          <w:rFonts w:cs="Arial"/>
          <w:color w:val="000000"/>
          <w:szCs w:val="22"/>
        </w:rPr>
        <w:t>3.</w:t>
      </w:r>
      <w:r w:rsidRPr="009C7AA6">
        <w:rPr>
          <w:rFonts w:cs="Arial"/>
          <w:color w:val="000000"/>
          <w:szCs w:val="22"/>
        </w:rPr>
        <w:tab/>
        <w:t>The committee will meet at least once every two months during the school year except that this may be varied by mutual agreement.</w:t>
      </w:r>
    </w:p>
    <w:p w14:paraId="25EC8D55" w14:textId="77777777" w:rsidR="00920167" w:rsidRPr="009C7AA6" w:rsidRDefault="00920167" w:rsidP="00920167">
      <w:pPr>
        <w:ind w:left="360"/>
        <w:rPr>
          <w:rFonts w:cs="Arial"/>
          <w:b/>
          <w:color w:val="000000"/>
          <w:szCs w:val="22"/>
        </w:rPr>
      </w:pPr>
    </w:p>
    <w:p w14:paraId="7EF6C60C" w14:textId="77777777" w:rsidR="00920167" w:rsidRPr="009C7AA6" w:rsidRDefault="00920167" w:rsidP="00BB6050">
      <w:pPr>
        <w:tabs>
          <w:tab w:val="left" w:pos="720"/>
        </w:tabs>
        <w:spacing w:after="240"/>
        <w:ind w:left="720" w:hanging="720"/>
        <w:rPr>
          <w:rFonts w:cs="Arial"/>
          <w:b/>
          <w:color w:val="000000"/>
          <w:szCs w:val="22"/>
        </w:rPr>
      </w:pPr>
      <w:r w:rsidRPr="009C7AA6">
        <w:rPr>
          <w:rFonts w:cs="Arial"/>
          <w:color w:val="000000"/>
          <w:szCs w:val="22"/>
        </w:rPr>
        <w:t>4.</w:t>
      </w:r>
      <w:r w:rsidRPr="009C7AA6">
        <w:rPr>
          <w:rFonts w:cs="Arial"/>
          <w:b/>
          <w:color w:val="000000"/>
          <w:szCs w:val="22"/>
        </w:rPr>
        <w:tab/>
        <w:t>School Staff Committee</w:t>
      </w:r>
      <w:r w:rsidR="002D786A" w:rsidRPr="009C7AA6">
        <w:rPr>
          <w:rFonts w:cs="Arial"/>
          <w:b/>
          <w:color w:val="000000"/>
          <w:szCs w:val="22"/>
        </w:rPr>
        <w:fldChar w:fldCharType="begin"/>
      </w:r>
      <w:r w:rsidR="002D786A" w:rsidRPr="009C7AA6">
        <w:instrText xml:space="preserve"> XE "</w:instrText>
      </w:r>
      <w:r w:rsidR="002D786A" w:rsidRPr="009C7AA6">
        <w:rPr>
          <w:rFonts w:cs="Arial"/>
          <w:b/>
          <w:color w:val="000000"/>
          <w:szCs w:val="22"/>
        </w:rPr>
        <w:instrText>School Staff Committee</w:instrText>
      </w:r>
      <w:r w:rsidR="002D786A" w:rsidRPr="009C7AA6">
        <w:instrText xml:space="preserve">" </w:instrText>
      </w:r>
      <w:r w:rsidR="002D786A" w:rsidRPr="009C7AA6">
        <w:rPr>
          <w:rFonts w:cs="Arial"/>
          <w:b/>
          <w:color w:val="000000"/>
          <w:szCs w:val="22"/>
        </w:rPr>
        <w:fldChar w:fldCharType="end"/>
      </w:r>
      <w:r w:rsidR="002D786A" w:rsidRPr="009C7AA6">
        <w:rPr>
          <w:rFonts w:cs="Arial"/>
          <w:b/>
          <w:color w:val="000000"/>
          <w:szCs w:val="22"/>
        </w:rPr>
        <w:fldChar w:fldCharType="begin"/>
      </w:r>
      <w:r w:rsidR="002D786A" w:rsidRPr="009C7AA6">
        <w:instrText xml:space="preserve"> XE "</w:instrText>
      </w:r>
      <w:r w:rsidR="002D786A" w:rsidRPr="009C7AA6">
        <w:rPr>
          <w:lang w:val="en-CA"/>
        </w:rPr>
        <w:instrText>Committees:School Staff Committee</w:instrText>
      </w:r>
      <w:r w:rsidR="002D786A" w:rsidRPr="009C7AA6">
        <w:instrText xml:space="preserve">" </w:instrText>
      </w:r>
      <w:r w:rsidR="002D786A" w:rsidRPr="009C7AA6">
        <w:rPr>
          <w:rFonts w:cs="Arial"/>
          <w:b/>
          <w:color w:val="000000"/>
          <w:szCs w:val="22"/>
        </w:rPr>
        <w:fldChar w:fldCharType="end"/>
      </w:r>
    </w:p>
    <w:p w14:paraId="5C18C832" w14:textId="14E52B2D" w:rsidR="00920167" w:rsidRPr="009C7AA6" w:rsidRDefault="00920167" w:rsidP="00920167">
      <w:pPr>
        <w:spacing w:after="240"/>
        <w:ind w:left="1440" w:hanging="720"/>
        <w:rPr>
          <w:rFonts w:cs="Arial"/>
          <w:color w:val="000000"/>
          <w:szCs w:val="22"/>
        </w:rPr>
      </w:pPr>
      <w:r w:rsidRPr="009C7AA6">
        <w:rPr>
          <w:rFonts w:cs="Arial"/>
          <w:color w:val="000000"/>
          <w:szCs w:val="22"/>
        </w:rPr>
        <w:t>a.</w:t>
      </w:r>
      <w:r w:rsidRPr="009C7AA6">
        <w:rPr>
          <w:rFonts w:cs="Arial"/>
          <w:color w:val="000000"/>
          <w:szCs w:val="22"/>
        </w:rPr>
        <w:tab/>
        <w:t xml:space="preserve">There shall be established by September 30 of each school year a recognized </w:t>
      </w:r>
      <w:r w:rsidR="003E6CE3">
        <w:rPr>
          <w:rFonts w:cs="Arial"/>
          <w:color w:val="000000"/>
          <w:szCs w:val="22"/>
        </w:rPr>
        <w:t>Staff Committee</w:t>
      </w:r>
      <w:r w:rsidRPr="009C7AA6">
        <w:rPr>
          <w:rFonts w:cs="Arial"/>
          <w:color w:val="000000"/>
          <w:szCs w:val="22"/>
        </w:rPr>
        <w:t xml:space="preserve"> in each school.</w:t>
      </w:r>
    </w:p>
    <w:p w14:paraId="3DC52086" w14:textId="36B62461" w:rsidR="00920167" w:rsidRPr="009C7AA6" w:rsidRDefault="00920167" w:rsidP="00920167">
      <w:pPr>
        <w:spacing w:after="240"/>
        <w:ind w:left="1440" w:hanging="720"/>
        <w:rPr>
          <w:rFonts w:cs="Arial"/>
          <w:color w:val="000000"/>
          <w:szCs w:val="22"/>
        </w:rPr>
      </w:pPr>
      <w:r w:rsidRPr="009C7AA6">
        <w:rPr>
          <w:rFonts w:cs="Arial"/>
          <w:color w:val="000000"/>
          <w:szCs w:val="22"/>
        </w:rPr>
        <w:t>b.</w:t>
      </w:r>
      <w:r w:rsidRPr="009C7AA6">
        <w:rPr>
          <w:rFonts w:cs="Arial"/>
          <w:color w:val="000000"/>
          <w:szCs w:val="22"/>
        </w:rPr>
        <w:tab/>
        <w:t xml:space="preserve">The size and membership of the </w:t>
      </w:r>
      <w:r w:rsidR="003E6CE3">
        <w:rPr>
          <w:rFonts w:cs="Arial"/>
          <w:color w:val="000000"/>
          <w:szCs w:val="22"/>
        </w:rPr>
        <w:t xml:space="preserve">Staff Committee </w:t>
      </w:r>
      <w:r w:rsidRPr="009C7AA6">
        <w:rPr>
          <w:rFonts w:cs="Arial"/>
          <w:color w:val="000000"/>
          <w:szCs w:val="22"/>
        </w:rPr>
        <w:t>shall be determined by the staff.</w:t>
      </w:r>
    </w:p>
    <w:p w14:paraId="4E7D7FE8" w14:textId="049E7E93" w:rsidR="00920167" w:rsidRPr="009C7AA6" w:rsidRDefault="00920167" w:rsidP="00920167">
      <w:pPr>
        <w:spacing w:after="240"/>
        <w:ind w:left="1440" w:hanging="720"/>
        <w:rPr>
          <w:rFonts w:cs="Arial"/>
          <w:color w:val="000000"/>
          <w:szCs w:val="22"/>
        </w:rPr>
      </w:pPr>
      <w:r w:rsidRPr="009C7AA6">
        <w:rPr>
          <w:rFonts w:cs="Arial"/>
          <w:color w:val="000000"/>
          <w:szCs w:val="22"/>
        </w:rPr>
        <w:t>c.</w:t>
      </w:r>
      <w:r w:rsidRPr="009C7AA6">
        <w:rPr>
          <w:rFonts w:cs="Arial"/>
          <w:color w:val="000000"/>
          <w:szCs w:val="22"/>
        </w:rPr>
        <w:tab/>
        <w:t xml:space="preserve">Subject to change by a majority vote of the school staff, the </w:t>
      </w:r>
      <w:r w:rsidR="003E6CE3">
        <w:rPr>
          <w:rFonts w:cs="Arial"/>
          <w:color w:val="000000"/>
          <w:szCs w:val="22"/>
        </w:rPr>
        <w:t xml:space="preserve">Staff Committee </w:t>
      </w:r>
      <w:r w:rsidRPr="009C7AA6">
        <w:rPr>
          <w:rFonts w:cs="Arial"/>
          <w:color w:val="000000"/>
          <w:szCs w:val="22"/>
        </w:rPr>
        <w:t>shall have the opportunity to:</w:t>
      </w:r>
    </w:p>
    <w:p w14:paraId="3FA0CF35" w14:textId="4BBC6F21" w:rsidR="00920167" w:rsidRPr="009C7AA6" w:rsidRDefault="00920167" w:rsidP="00C4516B">
      <w:pPr>
        <w:spacing w:after="120"/>
        <w:ind w:left="2160" w:hanging="720"/>
        <w:rPr>
          <w:rFonts w:cs="Arial"/>
          <w:color w:val="000000"/>
          <w:szCs w:val="22"/>
        </w:rPr>
      </w:pPr>
      <w:r w:rsidRPr="009C7AA6">
        <w:rPr>
          <w:rFonts w:cs="Arial"/>
          <w:color w:val="000000"/>
          <w:szCs w:val="22"/>
        </w:rPr>
        <w:t>i.</w:t>
      </w:r>
      <w:r w:rsidRPr="009C7AA6">
        <w:rPr>
          <w:rFonts w:cs="Arial"/>
          <w:color w:val="000000"/>
          <w:szCs w:val="22"/>
        </w:rPr>
        <w:tab/>
        <w:t>Assess the teaching and learning conditions within the school and make recommendations for improvement in the total teaching situation.</w:t>
      </w:r>
    </w:p>
    <w:p w14:paraId="1739FBA0" w14:textId="084DE5EC" w:rsidR="00920167" w:rsidRPr="009C7AA6" w:rsidRDefault="00920167" w:rsidP="00D93D3E">
      <w:pPr>
        <w:spacing w:after="120"/>
        <w:ind w:left="2160" w:hanging="720"/>
        <w:rPr>
          <w:rFonts w:cs="Arial"/>
          <w:color w:val="000000"/>
          <w:szCs w:val="22"/>
        </w:rPr>
      </w:pPr>
      <w:r w:rsidRPr="009C7AA6">
        <w:rPr>
          <w:rFonts w:cs="Arial"/>
          <w:color w:val="000000"/>
          <w:szCs w:val="22"/>
        </w:rPr>
        <w:t>ii.</w:t>
      </w:r>
      <w:r w:rsidRPr="009C7AA6">
        <w:rPr>
          <w:rFonts w:cs="Arial"/>
          <w:color w:val="000000"/>
          <w:szCs w:val="22"/>
        </w:rPr>
        <w:tab/>
        <w:t>Study and make recommendations on:</w:t>
      </w:r>
    </w:p>
    <w:p w14:paraId="2676D4A9" w14:textId="01F45027" w:rsidR="00920167" w:rsidRPr="009C7AA6" w:rsidRDefault="00383779" w:rsidP="00D93D3E">
      <w:pPr>
        <w:spacing w:after="120"/>
        <w:ind w:left="2880" w:hanging="720"/>
        <w:rPr>
          <w:rFonts w:cs="Arial"/>
          <w:color w:val="000000"/>
          <w:szCs w:val="22"/>
        </w:rPr>
      </w:pPr>
      <w:r w:rsidRPr="009C7AA6">
        <w:rPr>
          <w:rFonts w:cs="Arial"/>
          <w:color w:val="000000"/>
          <w:szCs w:val="22"/>
        </w:rPr>
        <w:t>1.</w:t>
      </w:r>
      <w:r w:rsidR="00920167" w:rsidRPr="009C7AA6">
        <w:rPr>
          <w:rFonts w:cs="Arial"/>
          <w:color w:val="000000"/>
          <w:szCs w:val="22"/>
        </w:rPr>
        <w:tab/>
        <w:t>School regulations, policies and routines.</w:t>
      </w:r>
    </w:p>
    <w:p w14:paraId="37C91F54" w14:textId="14B39F18" w:rsidR="00920167" w:rsidRPr="009C7AA6" w:rsidRDefault="00383779" w:rsidP="00D93D3E">
      <w:pPr>
        <w:spacing w:after="120"/>
        <w:ind w:left="2880" w:hanging="720"/>
        <w:rPr>
          <w:rFonts w:cs="Arial"/>
          <w:color w:val="000000"/>
          <w:szCs w:val="22"/>
        </w:rPr>
      </w:pPr>
      <w:r w:rsidRPr="009C7AA6">
        <w:rPr>
          <w:rFonts w:cs="Arial"/>
          <w:color w:val="000000"/>
          <w:szCs w:val="22"/>
        </w:rPr>
        <w:t>2.</w:t>
      </w:r>
      <w:r w:rsidR="00920167" w:rsidRPr="009C7AA6">
        <w:rPr>
          <w:rFonts w:cs="Arial"/>
          <w:color w:val="000000"/>
          <w:szCs w:val="22"/>
        </w:rPr>
        <w:tab/>
        <w:t>School educational policy.</w:t>
      </w:r>
    </w:p>
    <w:p w14:paraId="39C39B61" w14:textId="5A84B066" w:rsidR="00920167" w:rsidRPr="009C7AA6" w:rsidRDefault="00920167" w:rsidP="00D93D3E">
      <w:pPr>
        <w:spacing w:after="120"/>
        <w:ind w:left="2880" w:hanging="720"/>
        <w:rPr>
          <w:rFonts w:cs="Arial"/>
          <w:color w:val="000000"/>
          <w:szCs w:val="22"/>
        </w:rPr>
      </w:pPr>
      <w:r w:rsidRPr="009C7AA6">
        <w:rPr>
          <w:rFonts w:cs="Arial"/>
          <w:color w:val="000000"/>
          <w:szCs w:val="22"/>
        </w:rPr>
        <w:t>3</w:t>
      </w:r>
      <w:r w:rsidR="00383779" w:rsidRPr="009C7AA6">
        <w:rPr>
          <w:rFonts w:cs="Arial"/>
          <w:color w:val="000000"/>
          <w:szCs w:val="22"/>
        </w:rPr>
        <w:t>.</w:t>
      </w:r>
      <w:r w:rsidRPr="009C7AA6">
        <w:rPr>
          <w:rFonts w:cs="Arial"/>
          <w:color w:val="000000"/>
          <w:szCs w:val="22"/>
        </w:rPr>
        <w:tab/>
        <w:t xml:space="preserve">Professional and </w:t>
      </w:r>
      <w:r w:rsidR="0065284E">
        <w:rPr>
          <w:rFonts w:cs="Arial"/>
          <w:color w:val="000000"/>
          <w:szCs w:val="22"/>
        </w:rPr>
        <w:t>N</w:t>
      </w:r>
      <w:r w:rsidRPr="009C7AA6">
        <w:rPr>
          <w:rFonts w:cs="Arial"/>
          <w:color w:val="000000"/>
          <w:szCs w:val="22"/>
        </w:rPr>
        <w:t>on-</w:t>
      </w:r>
      <w:r w:rsidR="0065284E">
        <w:rPr>
          <w:rFonts w:cs="Arial"/>
          <w:color w:val="000000"/>
          <w:szCs w:val="22"/>
        </w:rPr>
        <w:t>I</w:t>
      </w:r>
      <w:r w:rsidRPr="009C7AA6">
        <w:rPr>
          <w:rFonts w:cs="Arial"/>
          <w:color w:val="000000"/>
          <w:szCs w:val="22"/>
        </w:rPr>
        <w:t xml:space="preserve">nstructional </w:t>
      </w:r>
      <w:r w:rsidR="0065284E">
        <w:rPr>
          <w:rFonts w:cs="Arial"/>
          <w:color w:val="000000"/>
          <w:szCs w:val="22"/>
        </w:rPr>
        <w:t>D</w:t>
      </w:r>
      <w:r w:rsidRPr="009C7AA6">
        <w:rPr>
          <w:rFonts w:cs="Arial"/>
          <w:color w:val="000000"/>
          <w:szCs w:val="22"/>
        </w:rPr>
        <w:t>ays.</w:t>
      </w:r>
    </w:p>
    <w:p w14:paraId="202CA51E" w14:textId="790D72CF" w:rsidR="00920167" w:rsidRPr="009C7AA6" w:rsidRDefault="00920167" w:rsidP="00D93D3E">
      <w:pPr>
        <w:spacing w:after="120"/>
        <w:ind w:left="2880" w:hanging="720"/>
        <w:rPr>
          <w:rFonts w:cs="Arial"/>
          <w:color w:val="000000"/>
          <w:szCs w:val="22"/>
        </w:rPr>
      </w:pPr>
      <w:r w:rsidRPr="009C7AA6">
        <w:rPr>
          <w:rFonts w:cs="Arial"/>
          <w:color w:val="000000"/>
          <w:szCs w:val="22"/>
        </w:rPr>
        <w:t>4</w:t>
      </w:r>
      <w:r w:rsidR="00383779" w:rsidRPr="009C7AA6">
        <w:rPr>
          <w:rFonts w:cs="Arial"/>
          <w:color w:val="000000"/>
          <w:szCs w:val="22"/>
        </w:rPr>
        <w:t>.</w:t>
      </w:r>
      <w:r w:rsidRPr="009C7AA6">
        <w:rPr>
          <w:rFonts w:cs="Arial"/>
          <w:color w:val="000000"/>
          <w:szCs w:val="22"/>
        </w:rPr>
        <w:tab/>
        <w:t>School curriculum planning and evaluation.</w:t>
      </w:r>
    </w:p>
    <w:p w14:paraId="6BC7314F" w14:textId="13FA6CB5" w:rsidR="00920167" w:rsidRPr="009C7AA6" w:rsidRDefault="00920167" w:rsidP="00D93D3E">
      <w:pPr>
        <w:spacing w:after="120"/>
        <w:ind w:left="2880" w:hanging="720"/>
        <w:rPr>
          <w:rFonts w:cs="Arial"/>
          <w:color w:val="000000"/>
          <w:szCs w:val="22"/>
        </w:rPr>
      </w:pPr>
      <w:r w:rsidRPr="009C7AA6">
        <w:rPr>
          <w:rFonts w:cs="Arial"/>
          <w:color w:val="000000"/>
          <w:szCs w:val="22"/>
        </w:rPr>
        <w:lastRenderedPageBreak/>
        <w:t>5</w:t>
      </w:r>
      <w:r w:rsidR="00383779" w:rsidRPr="009C7AA6">
        <w:rPr>
          <w:rFonts w:cs="Arial"/>
          <w:color w:val="000000"/>
          <w:szCs w:val="22"/>
        </w:rPr>
        <w:t>.</w:t>
      </w:r>
      <w:r w:rsidRPr="009C7AA6">
        <w:rPr>
          <w:rFonts w:cs="Arial"/>
          <w:color w:val="000000"/>
          <w:szCs w:val="22"/>
        </w:rPr>
        <w:tab/>
        <w:t>School timetable and organization.</w:t>
      </w:r>
    </w:p>
    <w:p w14:paraId="53BB937E" w14:textId="19988345" w:rsidR="00625C14" w:rsidRPr="009C7AA6" w:rsidRDefault="00625C14" w:rsidP="00D93D3E">
      <w:pPr>
        <w:spacing w:after="120"/>
        <w:ind w:left="2880" w:hanging="720"/>
        <w:rPr>
          <w:rFonts w:cs="Arial"/>
          <w:color w:val="000000"/>
          <w:szCs w:val="22"/>
        </w:rPr>
      </w:pPr>
      <w:r w:rsidRPr="009C7AA6">
        <w:rPr>
          <w:rFonts w:cs="Arial"/>
          <w:color w:val="000000"/>
          <w:szCs w:val="22"/>
        </w:rPr>
        <w:t>6</w:t>
      </w:r>
      <w:r w:rsidR="00383779" w:rsidRPr="009C7AA6">
        <w:rPr>
          <w:rFonts w:cs="Arial"/>
          <w:color w:val="000000"/>
          <w:szCs w:val="22"/>
        </w:rPr>
        <w:t>.</w:t>
      </w:r>
      <w:r w:rsidRPr="009C7AA6">
        <w:rPr>
          <w:rFonts w:cs="Arial"/>
          <w:color w:val="000000"/>
          <w:szCs w:val="22"/>
        </w:rPr>
        <w:tab/>
      </w:r>
      <w:r w:rsidR="00654994" w:rsidRPr="00654994">
        <w:rPr>
          <w:rFonts w:cs="Arial"/>
          <w:color w:val="000000"/>
          <w:szCs w:val="22"/>
        </w:rPr>
        <w:t>School staffing including uti</w:t>
      </w:r>
      <w:r w:rsidR="00654994">
        <w:rPr>
          <w:rFonts w:cs="Arial"/>
          <w:color w:val="000000"/>
          <w:szCs w:val="22"/>
        </w:rPr>
        <w:t xml:space="preserve">lization of teaching staff and </w:t>
      </w:r>
      <w:r w:rsidR="00654994" w:rsidRPr="00654994">
        <w:rPr>
          <w:rFonts w:cs="Arial"/>
          <w:color w:val="000000"/>
          <w:szCs w:val="22"/>
        </w:rPr>
        <w:t>auxiliary staff.</w:t>
      </w:r>
    </w:p>
    <w:p w14:paraId="5E1622E9" w14:textId="092918D3" w:rsidR="00920167" w:rsidRPr="009C7AA6" w:rsidRDefault="00920167" w:rsidP="00D93D3E">
      <w:pPr>
        <w:spacing w:after="120"/>
        <w:ind w:left="2160" w:hanging="720"/>
        <w:rPr>
          <w:rFonts w:cs="Arial"/>
          <w:color w:val="000000"/>
          <w:szCs w:val="22"/>
        </w:rPr>
      </w:pPr>
      <w:r w:rsidRPr="009C7AA6">
        <w:rPr>
          <w:rFonts w:cs="Arial"/>
          <w:color w:val="000000"/>
          <w:szCs w:val="22"/>
        </w:rPr>
        <w:t>iii.</w:t>
      </w:r>
      <w:r w:rsidRPr="009C7AA6">
        <w:rPr>
          <w:rFonts w:cs="Arial"/>
          <w:color w:val="000000"/>
          <w:szCs w:val="22"/>
        </w:rPr>
        <w:tab/>
        <w:t>Have access to and review all school level budget and financial information.</w:t>
      </w:r>
    </w:p>
    <w:p w14:paraId="12463231" w14:textId="08AA0B8E" w:rsidR="00920167" w:rsidRPr="009C7AA6" w:rsidRDefault="00920167" w:rsidP="00D93D3E">
      <w:pPr>
        <w:spacing w:after="120"/>
        <w:ind w:left="2160" w:hanging="720"/>
        <w:rPr>
          <w:rFonts w:cs="Arial"/>
          <w:color w:val="000000"/>
          <w:szCs w:val="22"/>
        </w:rPr>
      </w:pPr>
      <w:r w:rsidRPr="009C7AA6">
        <w:rPr>
          <w:rFonts w:cs="Arial"/>
          <w:color w:val="000000"/>
          <w:szCs w:val="22"/>
        </w:rPr>
        <w:t>iv.</w:t>
      </w:r>
      <w:r w:rsidRPr="009C7AA6">
        <w:rPr>
          <w:rFonts w:cs="Arial"/>
          <w:color w:val="000000"/>
          <w:szCs w:val="22"/>
        </w:rPr>
        <w:tab/>
        <w:t>Review and make recom</w:t>
      </w:r>
      <w:r w:rsidR="006B7E37" w:rsidRPr="009C7AA6">
        <w:rPr>
          <w:rFonts w:cs="Arial"/>
          <w:color w:val="000000"/>
          <w:szCs w:val="22"/>
        </w:rPr>
        <w:t xml:space="preserve">mendations on other matters of </w:t>
      </w:r>
      <w:r w:rsidRPr="009C7AA6">
        <w:rPr>
          <w:rFonts w:cs="Arial"/>
          <w:color w:val="000000"/>
          <w:szCs w:val="22"/>
        </w:rPr>
        <w:t>concern raised by member(s) of the staff.</w:t>
      </w:r>
    </w:p>
    <w:p w14:paraId="4DF74CE2" w14:textId="0E8ABB25" w:rsidR="00FF1005" w:rsidRPr="009C7AA6" w:rsidRDefault="000375BA" w:rsidP="00B239A0">
      <w:pPr>
        <w:spacing w:after="240"/>
        <w:ind w:left="1440" w:hanging="720"/>
        <w:rPr>
          <w:rFonts w:cs="Arial"/>
          <w:color w:val="000000"/>
          <w:szCs w:val="22"/>
        </w:rPr>
      </w:pPr>
      <w:r w:rsidRPr="009C7AA6">
        <w:rPr>
          <w:rFonts w:cs="Arial"/>
          <w:color w:val="000000"/>
          <w:szCs w:val="22"/>
        </w:rPr>
        <w:t>d</w:t>
      </w:r>
      <w:r w:rsidR="00920167" w:rsidRPr="009C7AA6">
        <w:rPr>
          <w:rFonts w:cs="Arial"/>
          <w:color w:val="000000"/>
          <w:szCs w:val="22"/>
        </w:rPr>
        <w:t>.</w:t>
      </w:r>
      <w:r w:rsidR="00920167" w:rsidRPr="009C7AA6">
        <w:rPr>
          <w:rFonts w:cs="Arial"/>
          <w:color w:val="000000"/>
          <w:szCs w:val="22"/>
        </w:rPr>
        <w:tab/>
        <w:t xml:space="preserve">Should the school administration choose not to implement these recommendations, written reasons shall be provided to the school </w:t>
      </w:r>
      <w:r w:rsidR="007F3740">
        <w:rPr>
          <w:color w:val="000000"/>
        </w:rPr>
        <w:t>Staff Committee.</w:t>
      </w:r>
    </w:p>
    <w:p w14:paraId="683ED17A" w14:textId="7E8A0333" w:rsidR="005F58BA" w:rsidRPr="009C7AA6" w:rsidRDefault="005F58BA" w:rsidP="00713CB1">
      <w:pPr>
        <w:pStyle w:val="Heading2"/>
      </w:pPr>
      <w:bookmarkStart w:id="64" w:name="_Toc164943297"/>
      <w:r w:rsidRPr="009C7AA6">
        <w:t>A</w:t>
      </w:r>
      <w:r w:rsidR="001F61D4" w:rsidRPr="009C7AA6">
        <w:t>RTICLE A.11</w:t>
      </w:r>
      <w:r w:rsidR="001F61D4" w:rsidRPr="009C7AA6">
        <w:rPr>
          <w:rFonts w:cs="Times New Roman"/>
        </w:rPr>
        <w:t>2</w:t>
      </w:r>
      <w:r w:rsidRPr="009C7AA6">
        <w:tab/>
        <w:t>ACCESS TO INFORMATION</w:t>
      </w:r>
      <w:bookmarkEnd w:id="64"/>
      <w:r w:rsidR="002D786A" w:rsidRPr="009C7AA6">
        <w:fldChar w:fldCharType="begin"/>
      </w:r>
      <w:r w:rsidR="002D786A" w:rsidRPr="009C7AA6">
        <w:instrText xml:space="preserve"> XE "ACCESS TO INFORMATION" </w:instrText>
      </w:r>
      <w:r w:rsidR="002D786A" w:rsidRPr="009C7AA6">
        <w:fldChar w:fldCharType="end"/>
      </w:r>
      <w:r w:rsidRPr="009C7AA6">
        <w:t xml:space="preserve"> </w:t>
      </w:r>
      <w:r w:rsidR="002D786A" w:rsidRPr="009C7AA6">
        <w:fldChar w:fldCharType="begin"/>
      </w:r>
      <w:r w:rsidR="002D786A" w:rsidRPr="009C7AA6">
        <w:instrText xml:space="preserve"> XE "</w:instrText>
      </w:r>
      <w:r w:rsidR="002D786A" w:rsidRPr="009C7AA6">
        <w:rPr>
          <w:lang w:val="en-CA"/>
        </w:rPr>
        <w:instrText>Information - Access To</w:instrText>
      </w:r>
      <w:r w:rsidR="002D786A" w:rsidRPr="009C7AA6">
        <w:instrText xml:space="preserve">" </w:instrText>
      </w:r>
      <w:r w:rsidR="002D786A" w:rsidRPr="009C7AA6">
        <w:fldChar w:fldCharType="end"/>
      </w:r>
    </w:p>
    <w:p w14:paraId="4CF71959" w14:textId="77777777" w:rsidR="00334D1F" w:rsidRPr="009C7AA6" w:rsidRDefault="006C5521" w:rsidP="00EF7D59">
      <w:pPr>
        <w:keepNext/>
        <w:spacing w:after="240"/>
        <w:ind w:left="720" w:hanging="720"/>
        <w:rPr>
          <w:rFonts w:cs="Arial"/>
          <w:color w:val="000000"/>
          <w:szCs w:val="22"/>
        </w:rPr>
      </w:pPr>
      <w:r w:rsidRPr="009C7AA6">
        <w:rPr>
          <w:rFonts w:cs="Arial"/>
          <w:color w:val="000000"/>
          <w:szCs w:val="22"/>
        </w:rPr>
        <w:t>1.</w:t>
      </w:r>
      <w:r w:rsidRPr="009C7AA6">
        <w:rPr>
          <w:rFonts w:cs="Arial"/>
          <w:color w:val="000000"/>
          <w:szCs w:val="22"/>
        </w:rPr>
        <w:tab/>
      </w:r>
      <w:r w:rsidR="00334D1F" w:rsidRPr="009C7AA6">
        <w:rPr>
          <w:rFonts w:cs="Arial"/>
          <w:color w:val="000000"/>
          <w:szCs w:val="22"/>
        </w:rPr>
        <w:t>The Board agrees to provide to the Union, upon request of the Union, any of the following information:</w:t>
      </w:r>
    </w:p>
    <w:p w14:paraId="3E9457FA" w14:textId="5E5DD825" w:rsidR="00334D1F" w:rsidRPr="009C7AA6" w:rsidRDefault="0004396B" w:rsidP="00821784">
      <w:pPr>
        <w:spacing w:after="240"/>
        <w:ind w:left="1440" w:hanging="720"/>
        <w:rPr>
          <w:rFonts w:cs="Arial"/>
          <w:color w:val="000000"/>
          <w:szCs w:val="22"/>
        </w:rPr>
      </w:pPr>
      <w:r w:rsidRPr="009C7AA6">
        <w:rPr>
          <w:rFonts w:cs="Arial"/>
          <w:color w:val="000000"/>
          <w:szCs w:val="22"/>
        </w:rPr>
        <w:t>a</w:t>
      </w:r>
      <w:r w:rsidR="00334D1F" w:rsidRPr="009C7AA6">
        <w:rPr>
          <w:rFonts w:cs="Arial"/>
          <w:color w:val="000000"/>
          <w:szCs w:val="22"/>
        </w:rPr>
        <w:t>.</w:t>
      </w:r>
      <w:r w:rsidR="00334D1F" w:rsidRPr="009C7AA6">
        <w:rPr>
          <w:rFonts w:cs="Arial"/>
          <w:color w:val="000000"/>
          <w:szCs w:val="22"/>
        </w:rPr>
        <w:tab/>
        <w:t>lists of teachers on continuing or temporary assignment, showing their names, addresses, salary schedule placement, and teaching assignment;</w:t>
      </w:r>
    </w:p>
    <w:p w14:paraId="5BFFFA32" w14:textId="77777777" w:rsidR="00334D1F" w:rsidRPr="009C7AA6" w:rsidRDefault="0004396B" w:rsidP="00821784">
      <w:pPr>
        <w:spacing w:after="240"/>
        <w:ind w:left="1440" w:hanging="720"/>
        <w:rPr>
          <w:rFonts w:cs="Arial"/>
          <w:color w:val="000000"/>
          <w:szCs w:val="22"/>
        </w:rPr>
      </w:pPr>
      <w:r w:rsidRPr="009C7AA6">
        <w:rPr>
          <w:rFonts w:cs="Arial"/>
          <w:color w:val="000000"/>
          <w:szCs w:val="22"/>
        </w:rPr>
        <w:t>b</w:t>
      </w:r>
      <w:r w:rsidR="00334D1F" w:rsidRPr="009C7AA6">
        <w:rPr>
          <w:rFonts w:cs="Arial"/>
          <w:color w:val="000000"/>
          <w:szCs w:val="22"/>
        </w:rPr>
        <w:t>.</w:t>
      </w:r>
      <w:r w:rsidR="00334D1F" w:rsidRPr="009C7AA6">
        <w:rPr>
          <w:rFonts w:cs="Arial"/>
          <w:color w:val="000000"/>
          <w:szCs w:val="22"/>
        </w:rPr>
        <w:tab/>
        <w:t xml:space="preserve">notifications, as they occur, of teacher job postings, transfers, </w:t>
      </w:r>
      <w:r w:rsidR="00334D1F" w:rsidRPr="009C7AA6">
        <w:rPr>
          <w:rFonts w:cs="Arial"/>
          <w:color w:val="000000"/>
          <w:szCs w:val="22"/>
          <w:lang w:val="en-CA"/>
        </w:rPr>
        <w:t>hirings</w:t>
      </w:r>
      <w:r w:rsidR="00334D1F" w:rsidRPr="009C7AA6">
        <w:rPr>
          <w:rFonts w:cs="Arial"/>
          <w:color w:val="000000"/>
          <w:szCs w:val="22"/>
        </w:rPr>
        <w:t>, resignations, retirements</w:t>
      </w:r>
      <w:r w:rsidR="0080194E" w:rsidRPr="009C7AA6">
        <w:rPr>
          <w:rFonts w:cs="Arial"/>
          <w:color w:val="000000"/>
          <w:szCs w:val="22"/>
        </w:rPr>
        <w:t>,</w:t>
      </w:r>
      <w:r w:rsidR="00334D1F" w:rsidRPr="009C7AA6">
        <w:rPr>
          <w:rFonts w:cs="Arial"/>
          <w:color w:val="000000"/>
          <w:szCs w:val="22"/>
        </w:rPr>
        <w:t xml:space="preserve"> employee deaths and any less than  satisfactory evaluation.</w:t>
      </w:r>
    </w:p>
    <w:p w14:paraId="062E2AFB" w14:textId="5139DA6F" w:rsidR="00334D1F" w:rsidRPr="009C7AA6" w:rsidRDefault="0004396B" w:rsidP="00821784">
      <w:pPr>
        <w:spacing w:after="240"/>
        <w:ind w:left="1440" w:hanging="720"/>
        <w:rPr>
          <w:rFonts w:cs="Arial"/>
          <w:color w:val="000000"/>
          <w:szCs w:val="22"/>
        </w:rPr>
      </w:pPr>
      <w:r w:rsidRPr="009C7AA6">
        <w:rPr>
          <w:rFonts w:cs="Arial"/>
          <w:color w:val="000000"/>
          <w:szCs w:val="22"/>
        </w:rPr>
        <w:t>c</w:t>
      </w:r>
      <w:r w:rsidR="00334D1F" w:rsidRPr="009C7AA6">
        <w:rPr>
          <w:rFonts w:cs="Arial"/>
          <w:color w:val="000000"/>
          <w:szCs w:val="22"/>
        </w:rPr>
        <w:t>.</w:t>
      </w:r>
      <w:r w:rsidR="00334D1F" w:rsidRPr="009C7AA6">
        <w:rPr>
          <w:rFonts w:cs="Arial"/>
          <w:color w:val="000000"/>
          <w:szCs w:val="22"/>
        </w:rPr>
        <w:tab/>
        <w:t xml:space="preserve">financial information provided pursuant to the </w:t>
      </w:r>
      <w:r w:rsidR="00334D1F" w:rsidRPr="007B0301">
        <w:rPr>
          <w:i/>
          <w:color w:val="000000"/>
        </w:rPr>
        <w:t>Financial Information Act</w:t>
      </w:r>
      <w:r w:rsidR="00334D1F" w:rsidRPr="009C7AA6">
        <w:rPr>
          <w:rFonts w:cs="Arial"/>
          <w:color w:val="000000"/>
          <w:szCs w:val="22"/>
        </w:rPr>
        <w:t>;</w:t>
      </w:r>
    </w:p>
    <w:p w14:paraId="3433985B" w14:textId="77777777" w:rsidR="00334D1F" w:rsidRPr="009C7AA6" w:rsidRDefault="0004396B" w:rsidP="00821784">
      <w:pPr>
        <w:spacing w:after="240"/>
        <w:ind w:left="1440" w:hanging="720"/>
        <w:rPr>
          <w:rFonts w:cs="Arial"/>
          <w:color w:val="000000"/>
          <w:szCs w:val="22"/>
        </w:rPr>
      </w:pPr>
      <w:r w:rsidRPr="009C7AA6">
        <w:rPr>
          <w:rFonts w:cs="Arial"/>
          <w:color w:val="000000"/>
          <w:szCs w:val="22"/>
        </w:rPr>
        <w:t>d</w:t>
      </w:r>
      <w:r w:rsidR="00334D1F" w:rsidRPr="009C7AA6">
        <w:rPr>
          <w:rFonts w:cs="Arial"/>
          <w:color w:val="000000"/>
          <w:szCs w:val="22"/>
        </w:rPr>
        <w:t>.</w:t>
      </w:r>
      <w:r w:rsidR="00334D1F" w:rsidRPr="009C7AA6">
        <w:rPr>
          <w:rFonts w:cs="Arial"/>
          <w:color w:val="000000"/>
          <w:szCs w:val="22"/>
        </w:rPr>
        <w:tab/>
        <w:t>the agenda, minutes, and attachments thereto of all public Board meetings;</w:t>
      </w:r>
    </w:p>
    <w:p w14:paraId="5737AE1F" w14:textId="337DA9BE" w:rsidR="00FF1005" w:rsidRPr="009C7AA6" w:rsidRDefault="0004396B" w:rsidP="00B239A0">
      <w:pPr>
        <w:spacing w:after="240"/>
        <w:ind w:left="1440" w:hanging="720"/>
        <w:rPr>
          <w:rFonts w:cs="Arial"/>
          <w:color w:val="000000"/>
          <w:szCs w:val="22"/>
        </w:rPr>
      </w:pPr>
      <w:r w:rsidRPr="009C7AA6">
        <w:rPr>
          <w:rFonts w:cs="Arial"/>
          <w:color w:val="000000"/>
          <w:szCs w:val="22"/>
        </w:rPr>
        <w:t>e</w:t>
      </w:r>
      <w:r w:rsidR="00334D1F" w:rsidRPr="009C7AA6">
        <w:rPr>
          <w:rFonts w:cs="Arial"/>
          <w:color w:val="000000"/>
          <w:szCs w:val="22"/>
        </w:rPr>
        <w:t>.</w:t>
      </w:r>
      <w:r w:rsidR="00334D1F" w:rsidRPr="009C7AA6">
        <w:rPr>
          <w:rFonts w:cs="Arial"/>
          <w:color w:val="000000"/>
          <w:szCs w:val="22"/>
        </w:rPr>
        <w:tab/>
        <w:t>other information relating to teachers in the bargaining unit, as is reasonably accessible at minimal cost and may be required for collective bargaining purposes and contract administration.</w:t>
      </w:r>
    </w:p>
    <w:p w14:paraId="5B97E841" w14:textId="76E5BA8F" w:rsidR="005F58BA" w:rsidRPr="009C7AA6" w:rsidRDefault="005F58BA" w:rsidP="00B239A0">
      <w:pPr>
        <w:pStyle w:val="Heading2"/>
      </w:pPr>
      <w:bookmarkStart w:id="65" w:name="_Toc164943298"/>
      <w:r w:rsidRPr="009C7AA6">
        <w:t>A</w:t>
      </w:r>
      <w:r w:rsidR="001F61D4" w:rsidRPr="009C7AA6">
        <w:t>RTICLE A.11</w:t>
      </w:r>
      <w:r w:rsidR="001F61D4" w:rsidRPr="009C7AA6">
        <w:rPr>
          <w:rFonts w:cs="Times New Roman"/>
        </w:rPr>
        <w:t>3</w:t>
      </w:r>
      <w:r w:rsidRPr="009C7AA6">
        <w:tab/>
        <w:t>PICKET LINE PROTECTION</w:t>
      </w:r>
      <w:bookmarkEnd w:id="65"/>
      <w:r w:rsidR="002D786A" w:rsidRPr="009C7AA6">
        <w:fldChar w:fldCharType="begin"/>
      </w:r>
      <w:r w:rsidR="002D786A" w:rsidRPr="009C7AA6">
        <w:instrText xml:space="preserve"> XE "PICKET LINE PROTECTION" </w:instrText>
      </w:r>
      <w:r w:rsidR="002D786A" w:rsidRPr="009C7AA6">
        <w:fldChar w:fldCharType="end"/>
      </w:r>
    </w:p>
    <w:p w14:paraId="6DB5F04F" w14:textId="77777777" w:rsidR="00334D1F" w:rsidRPr="009C7AA6" w:rsidRDefault="00334D1F">
      <w:pPr>
        <w:numPr>
          <w:ilvl w:val="0"/>
          <w:numId w:val="36"/>
        </w:numPr>
        <w:ind w:left="720" w:hanging="720"/>
        <w:rPr>
          <w:rFonts w:cs="Arial"/>
          <w:color w:val="000000"/>
          <w:szCs w:val="22"/>
        </w:rPr>
      </w:pPr>
      <w:r w:rsidRPr="009C7AA6">
        <w:rPr>
          <w:rFonts w:cs="Arial"/>
          <w:color w:val="000000"/>
          <w:szCs w:val="22"/>
        </w:rPr>
        <w:t xml:space="preserve">All employees covered by this agreement shall have the right to refuse to cross a picket line arising out of a dispute as defined in the </w:t>
      </w:r>
      <w:r w:rsidRPr="007B0301">
        <w:rPr>
          <w:i/>
          <w:color w:val="000000"/>
        </w:rPr>
        <w:t>Labour Code of British Columbia</w:t>
      </w:r>
      <w:r w:rsidRPr="009C7AA6">
        <w:rPr>
          <w:rFonts w:cs="Arial"/>
          <w:color w:val="000000"/>
          <w:szCs w:val="22"/>
        </w:rPr>
        <w:t>. Failure to cross a picket line, encountered in carrying out the employee's business shall not be considered a violation of this agreement nor shall it be grounds for disciplinary action and, any employee failing to report for duty shall be considered to be absent without pay.</w:t>
      </w:r>
    </w:p>
    <w:p w14:paraId="77D0F9B6" w14:textId="5444D02A" w:rsidR="00334D1F" w:rsidRPr="009C7AA6" w:rsidRDefault="00334D1F" w:rsidP="006C5521">
      <w:pPr>
        <w:ind w:left="720" w:hanging="720"/>
        <w:rPr>
          <w:rFonts w:cs="Arial"/>
          <w:color w:val="000000"/>
          <w:szCs w:val="22"/>
        </w:rPr>
      </w:pPr>
    </w:p>
    <w:p w14:paraId="2708B46E" w14:textId="63151958" w:rsidR="00334D1F" w:rsidRPr="009C7AA6" w:rsidRDefault="00334D1F">
      <w:pPr>
        <w:numPr>
          <w:ilvl w:val="0"/>
          <w:numId w:val="36"/>
        </w:numPr>
        <w:ind w:left="720" w:hanging="720"/>
        <w:rPr>
          <w:rFonts w:cs="Arial"/>
          <w:color w:val="000000"/>
          <w:szCs w:val="22"/>
        </w:rPr>
      </w:pPr>
      <w:r w:rsidRPr="009C7AA6">
        <w:rPr>
          <w:rFonts w:cs="Arial"/>
          <w:color w:val="000000"/>
          <w:szCs w:val="22"/>
        </w:rPr>
        <w:t>Article</w:t>
      </w:r>
      <w:r w:rsidR="00336EA6" w:rsidRPr="009C7AA6">
        <w:rPr>
          <w:rFonts w:cs="Arial"/>
          <w:color w:val="000000"/>
          <w:szCs w:val="22"/>
        </w:rPr>
        <w:t xml:space="preserve"> A.113.1</w:t>
      </w:r>
      <w:r w:rsidRPr="009C7AA6">
        <w:rPr>
          <w:rFonts w:cs="Arial"/>
          <w:color w:val="000000"/>
          <w:szCs w:val="22"/>
        </w:rPr>
        <w:t xml:space="preserve"> shall not apply where a tribunal of appropriate jurisdiction declares the picketing to be unlawful.</w:t>
      </w:r>
    </w:p>
    <w:p w14:paraId="13FE9670" w14:textId="77777777" w:rsidR="00334D1F" w:rsidRPr="009C7AA6" w:rsidRDefault="00334D1F" w:rsidP="006C5521">
      <w:pPr>
        <w:ind w:left="720" w:hanging="720"/>
        <w:rPr>
          <w:rFonts w:cs="Arial"/>
          <w:color w:val="000000"/>
          <w:szCs w:val="22"/>
        </w:rPr>
      </w:pPr>
    </w:p>
    <w:p w14:paraId="19651664" w14:textId="3852C917" w:rsidR="000442ED" w:rsidRPr="009C7AA6" w:rsidRDefault="00334D1F" w:rsidP="00B239A0">
      <w:pPr>
        <w:numPr>
          <w:ilvl w:val="0"/>
          <w:numId w:val="36"/>
        </w:numPr>
        <w:ind w:left="720" w:hanging="720"/>
        <w:rPr>
          <w:rFonts w:cs="Arial"/>
          <w:color w:val="000000"/>
          <w:szCs w:val="22"/>
        </w:rPr>
      </w:pPr>
      <w:r w:rsidRPr="009C7AA6">
        <w:rPr>
          <w:rFonts w:cs="Arial"/>
          <w:color w:val="000000"/>
          <w:szCs w:val="22"/>
        </w:rPr>
        <w:t>The Board shall not require teachers covered under this agreement to do the work or carry out the duties normally performed by employees engaged in a strike or lock-out except in the case of emergency.</w:t>
      </w:r>
    </w:p>
    <w:p w14:paraId="67208B70" w14:textId="6D3D81B6" w:rsidR="00334D1F" w:rsidRPr="009C7AA6" w:rsidRDefault="005F58BA" w:rsidP="00B239A0">
      <w:pPr>
        <w:pStyle w:val="Heading2"/>
      </w:pPr>
      <w:bookmarkStart w:id="66" w:name="_Toc164943299"/>
      <w:r w:rsidRPr="009C7AA6">
        <w:lastRenderedPageBreak/>
        <w:t>A</w:t>
      </w:r>
      <w:r w:rsidR="001F61D4" w:rsidRPr="009C7AA6">
        <w:t>RTICLE A.11</w:t>
      </w:r>
      <w:r w:rsidR="001F61D4" w:rsidRPr="009C7AA6">
        <w:rPr>
          <w:rFonts w:cs="Times New Roman"/>
        </w:rPr>
        <w:t>4</w:t>
      </w:r>
      <w:r w:rsidRPr="009C7AA6">
        <w:tab/>
        <w:t>COPY OF AGREEMENT</w:t>
      </w:r>
      <w:bookmarkEnd w:id="66"/>
      <w:r w:rsidR="002D786A" w:rsidRPr="009C7AA6">
        <w:fldChar w:fldCharType="begin"/>
      </w:r>
      <w:r w:rsidR="002D786A" w:rsidRPr="009C7AA6">
        <w:instrText xml:space="preserve"> XE "COPY OF AGREEMENT" </w:instrText>
      </w:r>
      <w:r w:rsidR="002D786A" w:rsidRPr="009C7AA6">
        <w:fldChar w:fldCharType="end"/>
      </w:r>
      <w:r w:rsidR="002D786A" w:rsidRPr="009C7AA6">
        <w:fldChar w:fldCharType="begin"/>
      </w:r>
      <w:r w:rsidR="002D786A" w:rsidRPr="009C7AA6">
        <w:instrText xml:space="preserve"> XE "</w:instrText>
      </w:r>
      <w:r w:rsidR="002D786A" w:rsidRPr="009C7AA6">
        <w:rPr>
          <w:lang w:val="en-CA"/>
        </w:rPr>
        <w:instrText>Agreement - Copy Of</w:instrText>
      </w:r>
      <w:r w:rsidR="002D786A" w:rsidRPr="009C7AA6">
        <w:instrText xml:space="preserve">" </w:instrText>
      </w:r>
      <w:r w:rsidR="002D786A" w:rsidRPr="009C7AA6">
        <w:fldChar w:fldCharType="end"/>
      </w:r>
    </w:p>
    <w:p w14:paraId="669224E5" w14:textId="68EB6F6E" w:rsidR="00334D1F" w:rsidRPr="009C7AA6" w:rsidRDefault="00334D1F">
      <w:pPr>
        <w:numPr>
          <w:ilvl w:val="0"/>
          <w:numId w:val="35"/>
        </w:numPr>
        <w:ind w:hanging="720"/>
        <w:rPr>
          <w:rFonts w:cs="Arial"/>
          <w:color w:val="000000"/>
          <w:szCs w:val="22"/>
        </w:rPr>
      </w:pPr>
      <w:r w:rsidRPr="009C7AA6">
        <w:rPr>
          <w:rFonts w:cs="Arial"/>
          <w:color w:val="000000"/>
          <w:szCs w:val="22"/>
        </w:rPr>
        <w:t>The parties agree to share equally the costs of printing</w:t>
      </w:r>
      <w:r w:rsidR="00797B77">
        <w:rPr>
          <w:rFonts w:cs="Arial"/>
          <w:color w:val="000000"/>
          <w:szCs w:val="22"/>
        </w:rPr>
        <w:t xml:space="preserve"> copies of this agreement</w:t>
      </w:r>
      <w:r w:rsidRPr="009C7AA6">
        <w:rPr>
          <w:rFonts w:cs="Arial"/>
          <w:color w:val="000000"/>
          <w:szCs w:val="22"/>
        </w:rPr>
        <w:t xml:space="preserve"> in accordance with mutually agreed upon arrangements.</w:t>
      </w:r>
      <w:r w:rsidR="00797B77">
        <w:rPr>
          <w:rFonts w:cs="Arial"/>
          <w:color w:val="000000"/>
          <w:szCs w:val="22"/>
        </w:rPr>
        <w:t xml:space="preserve"> If possible, these copies will be made available within thirty (30) days of the execution of the melded agreement.</w:t>
      </w:r>
    </w:p>
    <w:p w14:paraId="0F9E63E6" w14:textId="77777777" w:rsidR="00334D1F" w:rsidRPr="009C7AA6" w:rsidRDefault="00334D1F" w:rsidP="005F58BA">
      <w:pPr>
        <w:ind w:left="1440" w:hanging="720"/>
        <w:rPr>
          <w:rFonts w:cs="Arial"/>
          <w:color w:val="000000"/>
          <w:szCs w:val="22"/>
        </w:rPr>
      </w:pPr>
    </w:p>
    <w:p w14:paraId="5B5B5398" w14:textId="3F397818" w:rsidR="000442ED" w:rsidRPr="009C7AA6" w:rsidRDefault="00797B77" w:rsidP="00B239A0">
      <w:pPr>
        <w:numPr>
          <w:ilvl w:val="0"/>
          <w:numId w:val="35"/>
        </w:numPr>
        <w:autoSpaceDE w:val="0"/>
        <w:autoSpaceDN w:val="0"/>
        <w:adjustRightInd w:val="0"/>
        <w:ind w:hanging="720"/>
        <w:rPr>
          <w:rFonts w:cs="Arial"/>
          <w:color w:val="000000"/>
          <w:szCs w:val="22"/>
        </w:rPr>
      </w:pPr>
      <w:r>
        <w:rPr>
          <w:rFonts w:cs="Arial"/>
          <w:color w:val="000000"/>
          <w:szCs w:val="22"/>
        </w:rPr>
        <w:t xml:space="preserve">The Board shall provide every employee </w:t>
      </w:r>
      <w:r w:rsidR="00713CB1">
        <w:rPr>
          <w:rFonts w:cs="Arial"/>
          <w:color w:val="000000"/>
          <w:szCs w:val="22"/>
        </w:rPr>
        <w:t>access</w:t>
      </w:r>
      <w:r>
        <w:rPr>
          <w:rFonts w:cs="Arial"/>
          <w:color w:val="000000"/>
          <w:szCs w:val="22"/>
        </w:rPr>
        <w:t xml:space="preserve"> to an electronic version of the ratified Memorandum of Agreement within thirty (30) days of execution of any such agreement(s) and a copy of this agreement once contract melding work is completed</w:t>
      </w:r>
      <w:r w:rsidR="00334D1F" w:rsidRPr="009C7AA6">
        <w:rPr>
          <w:rFonts w:cs="Arial"/>
          <w:color w:val="000000"/>
          <w:szCs w:val="22"/>
        </w:rPr>
        <w:t>.</w:t>
      </w:r>
    </w:p>
    <w:p w14:paraId="0BE8745D" w14:textId="1AC11606" w:rsidR="00334D1F" w:rsidRPr="009C7AA6" w:rsidRDefault="005F58BA" w:rsidP="00B239A0">
      <w:pPr>
        <w:pStyle w:val="Heading2"/>
      </w:pPr>
      <w:bookmarkStart w:id="67" w:name="_Toc164943300"/>
      <w:r w:rsidRPr="009C7AA6">
        <w:t>A</w:t>
      </w:r>
      <w:r w:rsidR="0080194E" w:rsidRPr="009C7AA6">
        <w:t>RTICLE A.11</w:t>
      </w:r>
      <w:r w:rsidR="0080194E" w:rsidRPr="009C7AA6">
        <w:rPr>
          <w:rFonts w:cs="Times New Roman"/>
        </w:rPr>
        <w:t>5</w:t>
      </w:r>
      <w:r w:rsidRPr="009C7AA6">
        <w:tab/>
        <w:t>STAFF ORIENTATION</w:t>
      </w:r>
      <w:bookmarkEnd w:id="67"/>
      <w:r w:rsidR="00807C89" w:rsidRPr="009C7AA6">
        <w:fldChar w:fldCharType="begin"/>
      </w:r>
      <w:r w:rsidR="00807C89" w:rsidRPr="009C7AA6">
        <w:instrText xml:space="preserve"> XE "</w:instrText>
      </w:r>
      <w:r w:rsidR="00807C89" w:rsidRPr="009C7AA6">
        <w:rPr>
          <w:lang w:val="en-CA"/>
        </w:rPr>
        <w:instrText>Orientation</w:instrText>
      </w:r>
      <w:r w:rsidR="00807C89" w:rsidRPr="009C7AA6">
        <w:instrText xml:space="preserve">" </w:instrText>
      </w:r>
      <w:r w:rsidR="00807C89" w:rsidRPr="009C7AA6">
        <w:fldChar w:fldCharType="end"/>
      </w:r>
      <w:r w:rsidR="00843B9A" w:rsidRPr="009C7AA6">
        <w:fldChar w:fldCharType="begin"/>
      </w:r>
      <w:r w:rsidR="00843B9A" w:rsidRPr="009C7AA6">
        <w:instrText xml:space="preserve"> XE "</w:instrText>
      </w:r>
      <w:r w:rsidR="00843B9A" w:rsidRPr="009C7AA6">
        <w:rPr>
          <w:lang w:val="en-CA"/>
        </w:rPr>
        <w:instrText>New Employee Orientation</w:instrText>
      </w:r>
      <w:r w:rsidR="00843B9A" w:rsidRPr="009C7AA6">
        <w:instrText xml:space="preserve">" </w:instrText>
      </w:r>
      <w:r w:rsidR="00843B9A" w:rsidRPr="009C7AA6">
        <w:fldChar w:fldCharType="end"/>
      </w:r>
      <w:r w:rsidR="008A7818" w:rsidRPr="009C7AA6">
        <w:fldChar w:fldCharType="begin"/>
      </w:r>
      <w:r w:rsidR="008A7818" w:rsidRPr="009C7AA6">
        <w:instrText xml:space="preserve"> XE "</w:instrText>
      </w:r>
      <w:r w:rsidR="008A7818" w:rsidRPr="009C7AA6">
        <w:rPr>
          <w:lang w:val="en-CA"/>
        </w:rPr>
        <w:instrText>Beginning Teachers Orientation</w:instrText>
      </w:r>
      <w:r w:rsidR="008A7818" w:rsidRPr="009C7AA6">
        <w:instrText xml:space="preserve">" </w:instrText>
      </w:r>
      <w:r w:rsidR="008A7818" w:rsidRPr="009C7AA6">
        <w:fldChar w:fldCharType="end"/>
      </w:r>
      <w:r w:rsidR="002D786A" w:rsidRPr="009C7AA6">
        <w:fldChar w:fldCharType="begin"/>
      </w:r>
      <w:r w:rsidR="002D786A" w:rsidRPr="009C7AA6">
        <w:instrText xml:space="preserve"> XE "STAFF ORIENTATION" </w:instrText>
      </w:r>
      <w:r w:rsidR="002D786A" w:rsidRPr="009C7AA6">
        <w:fldChar w:fldCharType="end"/>
      </w:r>
    </w:p>
    <w:p w14:paraId="6FC4DA84" w14:textId="39748450" w:rsidR="00334D1F" w:rsidRPr="009C7AA6" w:rsidRDefault="00334D1F">
      <w:pPr>
        <w:numPr>
          <w:ilvl w:val="0"/>
          <w:numId w:val="34"/>
        </w:numPr>
        <w:ind w:hanging="720"/>
        <w:rPr>
          <w:rFonts w:cs="Arial"/>
          <w:color w:val="000000"/>
          <w:szCs w:val="22"/>
        </w:rPr>
      </w:pPr>
      <w:r w:rsidRPr="009C7AA6">
        <w:rPr>
          <w:rFonts w:cs="Arial"/>
          <w:color w:val="000000"/>
          <w:szCs w:val="22"/>
        </w:rPr>
        <w:t xml:space="preserve">All </w:t>
      </w:r>
      <w:r w:rsidR="00DF5BA9">
        <w:rPr>
          <w:rFonts w:cs="Arial"/>
          <w:color w:val="000000"/>
          <w:szCs w:val="22"/>
        </w:rPr>
        <w:t xml:space="preserve">new </w:t>
      </w:r>
      <w:r w:rsidRPr="009C7AA6">
        <w:rPr>
          <w:rFonts w:cs="Arial"/>
          <w:color w:val="000000"/>
          <w:szCs w:val="22"/>
        </w:rPr>
        <w:t xml:space="preserve">employees </w:t>
      </w:r>
      <w:r w:rsidR="00DF5BA9">
        <w:rPr>
          <w:rFonts w:cs="Arial"/>
          <w:color w:val="000000"/>
          <w:szCs w:val="22"/>
        </w:rPr>
        <w:t>hired for the upcoming school year</w:t>
      </w:r>
      <w:r w:rsidRPr="009C7AA6">
        <w:rPr>
          <w:rFonts w:cs="Arial"/>
          <w:color w:val="000000"/>
          <w:szCs w:val="22"/>
        </w:rPr>
        <w:t xml:space="preserve"> shall receive an orientation provided by the Board and the Union</w:t>
      </w:r>
      <w:r w:rsidR="00DF5BA9">
        <w:rPr>
          <w:rFonts w:cs="Arial"/>
          <w:color w:val="000000"/>
          <w:szCs w:val="22"/>
        </w:rPr>
        <w:t xml:space="preserve"> before they commence their duties in September. If they are hired after the summer orientation, they shall receive an orientation within the first thirty (30) days of commencing duties</w:t>
      </w:r>
      <w:r w:rsidRPr="009C7AA6">
        <w:rPr>
          <w:rFonts w:cs="Arial"/>
          <w:color w:val="000000"/>
          <w:szCs w:val="22"/>
        </w:rPr>
        <w:t>.</w:t>
      </w:r>
    </w:p>
    <w:p w14:paraId="6DFFE5C6" w14:textId="77777777" w:rsidR="00334D1F" w:rsidRPr="009C7AA6" w:rsidRDefault="00334D1F" w:rsidP="005F58BA">
      <w:pPr>
        <w:ind w:left="1440" w:hanging="720"/>
        <w:rPr>
          <w:rFonts w:cs="Arial"/>
          <w:color w:val="000000"/>
          <w:szCs w:val="22"/>
        </w:rPr>
      </w:pPr>
    </w:p>
    <w:p w14:paraId="0D1EC575" w14:textId="77777777" w:rsidR="00334D1F" w:rsidRPr="009C7AA6" w:rsidRDefault="00334D1F">
      <w:pPr>
        <w:numPr>
          <w:ilvl w:val="0"/>
          <w:numId w:val="34"/>
        </w:numPr>
        <w:autoSpaceDE w:val="0"/>
        <w:autoSpaceDN w:val="0"/>
        <w:adjustRightInd w:val="0"/>
        <w:ind w:hanging="720"/>
        <w:rPr>
          <w:rFonts w:cs="Arial"/>
          <w:color w:val="000000"/>
          <w:szCs w:val="22"/>
        </w:rPr>
      </w:pPr>
      <w:r w:rsidRPr="009C7AA6">
        <w:rPr>
          <w:rFonts w:cs="Arial"/>
          <w:color w:val="000000"/>
          <w:szCs w:val="22"/>
        </w:rPr>
        <w:t>The orientation shall acquaint employees with the basic operation of the school district and the school as well as the rights and responsibilities of the collective agreement.</w:t>
      </w:r>
    </w:p>
    <w:p w14:paraId="7089DBF6" w14:textId="77777777" w:rsidR="00FA5C89" w:rsidRPr="009C7AA6" w:rsidRDefault="00FA5C89" w:rsidP="00FA5C89">
      <w:pPr>
        <w:pStyle w:val="ListParagraph"/>
        <w:rPr>
          <w:rFonts w:cs="Arial"/>
          <w:color w:val="000000"/>
          <w:szCs w:val="22"/>
        </w:rPr>
      </w:pPr>
    </w:p>
    <w:p w14:paraId="66977F19" w14:textId="25CD18FD" w:rsidR="000442ED" w:rsidRPr="009C7AA6" w:rsidRDefault="00FA5C89" w:rsidP="00B239A0">
      <w:pPr>
        <w:numPr>
          <w:ilvl w:val="0"/>
          <w:numId w:val="34"/>
        </w:numPr>
        <w:autoSpaceDE w:val="0"/>
        <w:autoSpaceDN w:val="0"/>
        <w:adjustRightInd w:val="0"/>
        <w:ind w:hanging="720"/>
        <w:rPr>
          <w:rFonts w:cs="Arial"/>
          <w:color w:val="000000"/>
          <w:szCs w:val="22"/>
        </w:rPr>
      </w:pPr>
      <w:r w:rsidRPr="009C7AA6">
        <w:rPr>
          <w:rFonts w:cs="Arial"/>
          <w:color w:val="000000"/>
          <w:szCs w:val="22"/>
        </w:rPr>
        <w:t>Orientation sessions shall be scheduled at time mutually convenient to both parties.</w:t>
      </w:r>
    </w:p>
    <w:p w14:paraId="58FA36A5" w14:textId="4604C49C" w:rsidR="004D3FE2" w:rsidRPr="009C7AA6" w:rsidRDefault="004D3FE2" w:rsidP="00B239A0">
      <w:pPr>
        <w:pStyle w:val="Heading2"/>
      </w:pPr>
      <w:bookmarkStart w:id="68" w:name="_Toc164943301"/>
      <w:r w:rsidRPr="009C7AA6">
        <w:t>ARTICLE A.116</w:t>
      </w:r>
      <w:r w:rsidRPr="009C7AA6">
        <w:tab/>
        <w:t>BARGAINING UNIT</w:t>
      </w:r>
      <w:bookmarkEnd w:id="68"/>
      <w:r w:rsidRPr="009C7AA6">
        <w:fldChar w:fldCharType="begin"/>
      </w:r>
      <w:r w:rsidRPr="009C7AA6">
        <w:instrText xml:space="preserve"> XE "Bargaining Unit" </w:instrText>
      </w:r>
      <w:r w:rsidRPr="009C7AA6">
        <w:fldChar w:fldCharType="end"/>
      </w:r>
    </w:p>
    <w:p w14:paraId="7B81FD21" w14:textId="77777777" w:rsidR="00334D1F" w:rsidRPr="009C7AA6" w:rsidRDefault="00334D1F">
      <w:pPr>
        <w:numPr>
          <w:ilvl w:val="0"/>
          <w:numId w:val="33"/>
        </w:numPr>
        <w:ind w:hanging="720"/>
        <w:rPr>
          <w:rFonts w:cs="Arial"/>
          <w:color w:val="000000"/>
          <w:szCs w:val="22"/>
        </w:rPr>
      </w:pPr>
      <w:r w:rsidRPr="009C7AA6">
        <w:rPr>
          <w:rFonts w:cs="Arial"/>
          <w:color w:val="000000"/>
          <w:szCs w:val="22"/>
        </w:rPr>
        <w:t>Any position that is currently included in the bargaining unit may not be excluded from the bargaining unit without the agreement of the parties or until the appropriate authority has determined that position to be excluded.</w:t>
      </w:r>
    </w:p>
    <w:p w14:paraId="44D8C65C" w14:textId="77777777" w:rsidR="00334D1F" w:rsidRPr="009C7AA6" w:rsidRDefault="00334D1F" w:rsidP="005F58BA">
      <w:pPr>
        <w:ind w:left="1440" w:hanging="720"/>
        <w:rPr>
          <w:rFonts w:cs="Arial"/>
          <w:color w:val="000000"/>
          <w:szCs w:val="22"/>
        </w:rPr>
      </w:pPr>
    </w:p>
    <w:p w14:paraId="4B3E9C80" w14:textId="77777777" w:rsidR="00334D1F" w:rsidRPr="009C7AA6" w:rsidRDefault="00334D1F">
      <w:pPr>
        <w:numPr>
          <w:ilvl w:val="0"/>
          <w:numId w:val="33"/>
        </w:numPr>
        <w:ind w:hanging="720"/>
        <w:rPr>
          <w:rFonts w:cs="Arial"/>
          <w:color w:val="000000"/>
          <w:szCs w:val="22"/>
        </w:rPr>
      </w:pPr>
      <w:r w:rsidRPr="009C7AA6">
        <w:rPr>
          <w:rFonts w:cs="Arial"/>
          <w:color w:val="000000"/>
          <w:szCs w:val="22"/>
        </w:rPr>
        <w:t>For new positions, other than teaching assignments, which the Union claims to be within the bargaining unit, the Board agrees to provide the Union with a written description of the job content.</w:t>
      </w:r>
    </w:p>
    <w:p w14:paraId="3C06B59D" w14:textId="77777777" w:rsidR="00334D1F" w:rsidRPr="009C7AA6" w:rsidRDefault="00334D1F" w:rsidP="005F58BA">
      <w:pPr>
        <w:ind w:left="1440" w:hanging="720"/>
        <w:rPr>
          <w:rFonts w:cs="Arial"/>
          <w:color w:val="000000"/>
          <w:szCs w:val="22"/>
        </w:rPr>
      </w:pPr>
    </w:p>
    <w:p w14:paraId="16FACB1D" w14:textId="5622B7EF" w:rsidR="000442ED" w:rsidRPr="009C7AA6" w:rsidRDefault="00334D1F" w:rsidP="00B239A0">
      <w:pPr>
        <w:numPr>
          <w:ilvl w:val="0"/>
          <w:numId w:val="33"/>
        </w:numPr>
        <w:autoSpaceDE w:val="0"/>
        <w:autoSpaceDN w:val="0"/>
        <w:adjustRightInd w:val="0"/>
        <w:ind w:hanging="720"/>
        <w:rPr>
          <w:rFonts w:cs="Arial"/>
          <w:color w:val="000000"/>
          <w:szCs w:val="22"/>
        </w:rPr>
      </w:pPr>
      <w:r w:rsidRPr="009C7AA6">
        <w:rPr>
          <w:rFonts w:cs="Arial"/>
          <w:color w:val="000000"/>
          <w:szCs w:val="22"/>
        </w:rPr>
        <w:t>Where the parties are unable to agree whether a newly created position is included, then the appropriate authority will make that determination.</w:t>
      </w:r>
    </w:p>
    <w:p w14:paraId="7CD26852" w14:textId="025D5BB4" w:rsidR="005F58BA" w:rsidRPr="009C7AA6" w:rsidRDefault="005F58BA" w:rsidP="00B239A0">
      <w:pPr>
        <w:pStyle w:val="Heading2"/>
      </w:pPr>
      <w:bookmarkStart w:id="69" w:name="_Toc164943302"/>
      <w:r w:rsidRPr="009C7AA6">
        <w:t>A</w:t>
      </w:r>
      <w:r w:rsidR="001F61D4" w:rsidRPr="009C7AA6">
        <w:t>RTICLE A.11</w:t>
      </w:r>
      <w:r w:rsidR="001F61D4" w:rsidRPr="009C7AA6">
        <w:rPr>
          <w:rFonts w:cs="Times New Roman"/>
        </w:rPr>
        <w:t>7</w:t>
      </w:r>
      <w:r w:rsidRPr="009C7AA6">
        <w:tab/>
      </w:r>
      <w:r w:rsidR="00AE7EA4">
        <w:t>INCLUSION SUPPORT EMPLOYEES</w:t>
      </w:r>
      <w:bookmarkEnd w:id="69"/>
      <w:r w:rsidR="00A91537" w:rsidRPr="009C7AA6">
        <w:fldChar w:fldCharType="begin"/>
      </w:r>
      <w:r w:rsidR="00A91537" w:rsidRPr="009C7AA6">
        <w:instrText xml:space="preserve"> XE "</w:instrText>
      </w:r>
      <w:r w:rsidR="00A91537" w:rsidRPr="009C7AA6">
        <w:rPr>
          <w:lang w:val="en-CA"/>
        </w:rPr>
        <w:instrText>Education Assistants</w:instrText>
      </w:r>
      <w:r w:rsidR="00A91537" w:rsidRPr="009C7AA6">
        <w:instrText xml:space="preserve">" </w:instrText>
      </w:r>
      <w:r w:rsidR="00A91537" w:rsidRPr="009C7AA6">
        <w:fldChar w:fldCharType="end"/>
      </w:r>
      <w:r w:rsidR="008A7818" w:rsidRPr="009C7AA6">
        <w:fldChar w:fldCharType="begin"/>
      </w:r>
      <w:r w:rsidR="008A7818" w:rsidRPr="009C7AA6">
        <w:instrText xml:space="preserve"> XE "</w:instrText>
      </w:r>
      <w:r w:rsidR="008A7818" w:rsidRPr="009C7AA6">
        <w:rPr>
          <w:lang w:val="en-CA"/>
        </w:rPr>
        <w:instrText>Assistants, Teaching</w:instrText>
      </w:r>
      <w:r w:rsidR="008A7818" w:rsidRPr="009C7AA6">
        <w:instrText xml:space="preserve">" </w:instrText>
      </w:r>
      <w:r w:rsidR="008A7818" w:rsidRPr="009C7AA6">
        <w:fldChar w:fldCharType="end"/>
      </w:r>
      <w:r w:rsidR="002D786A" w:rsidRPr="009C7AA6">
        <w:fldChar w:fldCharType="begin"/>
      </w:r>
      <w:r w:rsidR="002D786A" w:rsidRPr="009C7AA6">
        <w:instrText xml:space="preserve"> XE "TEACHERS’ ASSISTANTS" </w:instrText>
      </w:r>
      <w:r w:rsidR="002D786A" w:rsidRPr="009C7AA6">
        <w:fldChar w:fldCharType="end"/>
      </w:r>
      <w:r w:rsidR="00AE7EA4" w:rsidRPr="009C7AA6">
        <w:fldChar w:fldCharType="begin"/>
      </w:r>
      <w:r w:rsidR="00AE7EA4" w:rsidRPr="009C7AA6">
        <w:instrText xml:space="preserve"> XE "</w:instrText>
      </w:r>
      <w:r w:rsidR="00AE7EA4">
        <w:instrText>INCLUSION SUPPORT EMPLOYEES</w:instrText>
      </w:r>
      <w:r w:rsidR="00AE7EA4" w:rsidRPr="009C7AA6">
        <w:instrText xml:space="preserve">" </w:instrText>
      </w:r>
      <w:r w:rsidR="00AE7EA4" w:rsidRPr="009C7AA6">
        <w:fldChar w:fldCharType="end"/>
      </w:r>
    </w:p>
    <w:p w14:paraId="2EF90CBF" w14:textId="704DE87C" w:rsidR="00334D1F" w:rsidRPr="009C7AA6" w:rsidRDefault="00334D1F">
      <w:pPr>
        <w:numPr>
          <w:ilvl w:val="0"/>
          <w:numId w:val="32"/>
        </w:numPr>
        <w:ind w:hanging="720"/>
        <w:rPr>
          <w:rFonts w:cs="Arial"/>
          <w:color w:val="000000"/>
          <w:szCs w:val="22"/>
        </w:rPr>
      </w:pPr>
      <w:r w:rsidRPr="00D477B7">
        <w:rPr>
          <w:rFonts w:cs="Arial"/>
          <w:color w:val="000000"/>
          <w:szCs w:val="22"/>
        </w:rPr>
        <w:t xml:space="preserve">No </w:t>
      </w:r>
      <w:bookmarkStart w:id="70" w:name="_Hlk152937791"/>
      <w:r w:rsidR="00AE7EA4">
        <w:rPr>
          <w:color w:val="000000"/>
        </w:rPr>
        <w:t>Inclusion Support Employee</w:t>
      </w:r>
      <w:bookmarkEnd w:id="70"/>
      <w:r w:rsidRPr="009C7AA6">
        <w:rPr>
          <w:rFonts w:cs="Arial"/>
          <w:color w:val="000000"/>
          <w:szCs w:val="22"/>
        </w:rPr>
        <w:t xml:space="preserve"> shall be placed in a class without prior consultation with the teacher.</w:t>
      </w:r>
    </w:p>
    <w:p w14:paraId="236AD813" w14:textId="77777777" w:rsidR="00334D1F" w:rsidRPr="009C7AA6" w:rsidRDefault="00334D1F" w:rsidP="005F58BA">
      <w:pPr>
        <w:ind w:left="1440" w:hanging="720"/>
        <w:rPr>
          <w:rFonts w:cs="Arial"/>
          <w:color w:val="000000"/>
          <w:szCs w:val="22"/>
        </w:rPr>
      </w:pPr>
    </w:p>
    <w:p w14:paraId="54F01ED4" w14:textId="5B7674EC" w:rsidR="00334D1F" w:rsidRPr="009C7AA6" w:rsidRDefault="00334D1F">
      <w:pPr>
        <w:numPr>
          <w:ilvl w:val="0"/>
          <w:numId w:val="32"/>
        </w:numPr>
        <w:ind w:hanging="720"/>
        <w:rPr>
          <w:rFonts w:cs="Arial"/>
          <w:color w:val="000000"/>
          <w:szCs w:val="22"/>
        </w:rPr>
      </w:pPr>
      <w:r w:rsidRPr="009C7AA6">
        <w:rPr>
          <w:rFonts w:cs="Arial"/>
          <w:color w:val="000000"/>
          <w:szCs w:val="22"/>
        </w:rPr>
        <w:t xml:space="preserve">All </w:t>
      </w:r>
      <w:r w:rsidR="00AE7EA4" w:rsidRPr="00AE7EA4">
        <w:rPr>
          <w:color w:val="000000"/>
        </w:rPr>
        <w:t>Inclusion Support Employees</w:t>
      </w:r>
      <w:r w:rsidRPr="009C7AA6">
        <w:rPr>
          <w:rFonts w:cs="Arial"/>
          <w:color w:val="000000"/>
          <w:szCs w:val="22"/>
        </w:rPr>
        <w:t xml:space="preserve"> hired to assist teachers in carrying out the Teachers' responsibilities and duties shall be under the direct supervision of teachers.</w:t>
      </w:r>
    </w:p>
    <w:p w14:paraId="1ADB8143" w14:textId="77777777" w:rsidR="00334D1F" w:rsidRPr="009C7AA6" w:rsidRDefault="00334D1F" w:rsidP="005F58BA">
      <w:pPr>
        <w:ind w:left="1440" w:hanging="720"/>
        <w:rPr>
          <w:rFonts w:cs="Arial"/>
          <w:color w:val="000000"/>
          <w:szCs w:val="22"/>
        </w:rPr>
      </w:pPr>
    </w:p>
    <w:p w14:paraId="71FA9D6F" w14:textId="6A706B28" w:rsidR="00334D1F" w:rsidRPr="009C7AA6" w:rsidRDefault="00AE7EA4">
      <w:pPr>
        <w:numPr>
          <w:ilvl w:val="0"/>
          <w:numId w:val="32"/>
        </w:numPr>
        <w:ind w:hanging="720"/>
        <w:rPr>
          <w:rFonts w:cs="Arial"/>
          <w:color w:val="000000"/>
          <w:szCs w:val="22"/>
        </w:rPr>
      </w:pPr>
      <w:r w:rsidRPr="00AE7EA4">
        <w:rPr>
          <w:rFonts w:cs="Arial"/>
          <w:color w:val="000000"/>
          <w:szCs w:val="22"/>
        </w:rPr>
        <w:lastRenderedPageBreak/>
        <w:t>Inclusion Support Employees</w:t>
      </w:r>
      <w:r w:rsidR="00334D1F" w:rsidRPr="009C7AA6">
        <w:rPr>
          <w:rFonts w:cs="Arial"/>
          <w:color w:val="000000"/>
          <w:szCs w:val="22"/>
        </w:rPr>
        <w:t xml:space="preserve"> shall not assume the direct instructional responsibility for providing educational programs to students or groups of students, but they shall perform duties to assist the teacher as approved by the teacher.</w:t>
      </w:r>
    </w:p>
    <w:p w14:paraId="3676B112" w14:textId="77777777" w:rsidR="00334D1F" w:rsidRPr="009C7AA6" w:rsidRDefault="00334D1F" w:rsidP="005F58BA">
      <w:pPr>
        <w:ind w:left="1440" w:hanging="720"/>
        <w:rPr>
          <w:rFonts w:cs="Arial"/>
          <w:color w:val="000000"/>
          <w:szCs w:val="22"/>
        </w:rPr>
      </w:pPr>
    </w:p>
    <w:p w14:paraId="0273E239" w14:textId="268B038D" w:rsidR="00334D1F" w:rsidRPr="009C7AA6" w:rsidRDefault="00334D1F">
      <w:pPr>
        <w:numPr>
          <w:ilvl w:val="0"/>
          <w:numId w:val="32"/>
        </w:numPr>
        <w:ind w:hanging="720"/>
        <w:rPr>
          <w:rFonts w:cs="Arial"/>
          <w:color w:val="000000"/>
          <w:szCs w:val="22"/>
        </w:rPr>
      </w:pPr>
      <w:r w:rsidRPr="009C7AA6">
        <w:rPr>
          <w:rFonts w:cs="Arial"/>
          <w:color w:val="000000"/>
          <w:szCs w:val="22"/>
        </w:rPr>
        <w:t>A</w:t>
      </w:r>
      <w:r w:rsidR="00AE7EA4">
        <w:rPr>
          <w:rFonts w:cs="Arial"/>
          <w:color w:val="000000"/>
          <w:szCs w:val="22"/>
        </w:rPr>
        <w:t>n</w:t>
      </w:r>
      <w:r w:rsidRPr="009C7AA6">
        <w:rPr>
          <w:rFonts w:cs="Arial"/>
          <w:color w:val="000000"/>
          <w:szCs w:val="22"/>
        </w:rPr>
        <w:t xml:space="preserve"> </w:t>
      </w:r>
      <w:r w:rsidR="00AE7EA4" w:rsidRPr="00AE7EA4">
        <w:rPr>
          <w:rFonts w:cs="Arial"/>
          <w:color w:val="000000"/>
          <w:szCs w:val="22"/>
        </w:rPr>
        <w:t>Inclusion Support Employee</w:t>
      </w:r>
      <w:r w:rsidRPr="009C7AA6">
        <w:rPr>
          <w:rFonts w:cs="Arial"/>
          <w:color w:val="000000"/>
          <w:szCs w:val="22"/>
        </w:rPr>
        <w:t xml:space="preserve"> placed in a class will not be removed from the class </w:t>
      </w:r>
      <w:r w:rsidRPr="003203AD">
        <w:rPr>
          <w:rFonts w:cs="Arial"/>
          <w:color w:val="000000"/>
          <w:szCs w:val="22"/>
        </w:rPr>
        <w:t xml:space="preserve">without </w:t>
      </w:r>
      <w:r w:rsidRPr="003203AD">
        <w:rPr>
          <w:color w:val="000000"/>
        </w:rPr>
        <w:t>24</w:t>
      </w:r>
      <w:r w:rsidR="0082685C">
        <w:rPr>
          <w:color w:val="000000"/>
        </w:rPr>
        <w:t>–</w:t>
      </w:r>
      <w:r w:rsidRPr="003203AD">
        <w:rPr>
          <w:color w:val="000000"/>
        </w:rPr>
        <w:t>hours</w:t>
      </w:r>
      <w:r w:rsidR="0082685C">
        <w:rPr>
          <w:color w:val="000000"/>
        </w:rPr>
        <w:t>’</w:t>
      </w:r>
      <w:r w:rsidRPr="009C7AA6">
        <w:rPr>
          <w:rFonts w:cs="Arial"/>
          <w:color w:val="000000"/>
          <w:szCs w:val="22"/>
        </w:rPr>
        <w:t xml:space="preserve"> notice to the teacher.</w:t>
      </w:r>
    </w:p>
    <w:p w14:paraId="32BA60A7" w14:textId="77777777" w:rsidR="00334D1F" w:rsidRPr="009C7AA6" w:rsidRDefault="00334D1F" w:rsidP="005F58BA">
      <w:pPr>
        <w:ind w:left="1440" w:hanging="720"/>
        <w:rPr>
          <w:rFonts w:cs="Arial"/>
          <w:color w:val="000000"/>
          <w:szCs w:val="22"/>
        </w:rPr>
      </w:pPr>
    </w:p>
    <w:p w14:paraId="1F53430B" w14:textId="3E1407B9" w:rsidR="000442ED" w:rsidRPr="009C7AA6" w:rsidRDefault="00334D1F" w:rsidP="00B239A0">
      <w:pPr>
        <w:numPr>
          <w:ilvl w:val="0"/>
          <w:numId w:val="32"/>
        </w:numPr>
        <w:autoSpaceDE w:val="0"/>
        <w:autoSpaceDN w:val="0"/>
        <w:adjustRightInd w:val="0"/>
        <w:ind w:hanging="720"/>
        <w:rPr>
          <w:rFonts w:cs="Arial"/>
          <w:color w:val="000000"/>
          <w:szCs w:val="22"/>
        </w:rPr>
      </w:pPr>
      <w:r w:rsidRPr="009C7AA6">
        <w:rPr>
          <w:rFonts w:cs="Arial"/>
          <w:color w:val="000000"/>
          <w:szCs w:val="22"/>
        </w:rPr>
        <w:t xml:space="preserve">Teachers shall be provided adequate time during the school year to meet and conference with </w:t>
      </w:r>
      <w:r w:rsidR="00AE7EA4" w:rsidRPr="00AE7EA4">
        <w:rPr>
          <w:rFonts w:cs="Arial"/>
          <w:color w:val="000000"/>
          <w:szCs w:val="22"/>
        </w:rPr>
        <w:t>Inclusion Support Employees</w:t>
      </w:r>
      <w:r w:rsidRPr="009C7AA6">
        <w:rPr>
          <w:rFonts w:cs="Arial"/>
          <w:color w:val="000000"/>
          <w:szCs w:val="22"/>
        </w:rPr>
        <w:t xml:space="preserve"> whom they supervise. </w:t>
      </w:r>
    </w:p>
    <w:p w14:paraId="2064516D" w14:textId="21791355" w:rsidR="005F58BA" w:rsidRPr="009C7AA6" w:rsidRDefault="005F58BA" w:rsidP="00B239A0">
      <w:pPr>
        <w:pStyle w:val="Heading2"/>
      </w:pPr>
      <w:bookmarkStart w:id="71" w:name="_Hlk152936870"/>
      <w:bookmarkStart w:id="72" w:name="_Toc164943303"/>
      <w:r w:rsidRPr="009C7AA6">
        <w:t>A</w:t>
      </w:r>
      <w:r w:rsidR="001F61D4" w:rsidRPr="009C7AA6">
        <w:t>RTICLE A.11</w:t>
      </w:r>
      <w:r w:rsidR="001F61D4" w:rsidRPr="009C7AA6">
        <w:rPr>
          <w:rFonts w:cs="Times New Roman"/>
        </w:rPr>
        <w:t>8</w:t>
      </w:r>
      <w:r w:rsidRPr="009C7AA6">
        <w:tab/>
        <w:t>CONTRACTING OUT</w:t>
      </w:r>
      <w:bookmarkEnd w:id="71"/>
      <w:bookmarkEnd w:id="72"/>
      <w:r w:rsidR="002D786A" w:rsidRPr="009C7AA6">
        <w:fldChar w:fldCharType="begin"/>
      </w:r>
      <w:r w:rsidR="002D786A" w:rsidRPr="009C7AA6">
        <w:instrText xml:space="preserve"> XE "CONTRACTING OUT" </w:instrText>
      </w:r>
      <w:r w:rsidR="002D786A" w:rsidRPr="009C7AA6">
        <w:fldChar w:fldCharType="end"/>
      </w:r>
    </w:p>
    <w:p w14:paraId="43948BBA" w14:textId="77777777" w:rsidR="00334D1F" w:rsidRPr="009C7AA6" w:rsidRDefault="00334D1F">
      <w:pPr>
        <w:numPr>
          <w:ilvl w:val="0"/>
          <w:numId w:val="31"/>
        </w:numPr>
        <w:ind w:hanging="720"/>
        <w:rPr>
          <w:rFonts w:cs="Arial"/>
          <w:color w:val="000000"/>
          <w:szCs w:val="22"/>
        </w:rPr>
      </w:pPr>
      <w:r w:rsidRPr="009C7AA6">
        <w:rPr>
          <w:rFonts w:cs="Arial"/>
          <w:color w:val="000000"/>
          <w:szCs w:val="22"/>
        </w:rPr>
        <w:t>All work performed by members of the bargaining unit as part of their regular duties and responsibilities shall continue to be performed only by members of the bargaining unit.</w:t>
      </w:r>
    </w:p>
    <w:p w14:paraId="34C14333" w14:textId="77777777" w:rsidR="00334D1F" w:rsidRPr="009C7AA6" w:rsidRDefault="00334D1F" w:rsidP="005F58BA">
      <w:pPr>
        <w:ind w:left="1440" w:hanging="720"/>
        <w:rPr>
          <w:rFonts w:cs="Arial"/>
          <w:color w:val="000000"/>
          <w:szCs w:val="22"/>
        </w:rPr>
      </w:pPr>
    </w:p>
    <w:p w14:paraId="04600A7C" w14:textId="40AC8009" w:rsidR="0089650C" w:rsidRPr="009C7AA6" w:rsidRDefault="00334D1F" w:rsidP="00B239A0">
      <w:pPr>
        <w:numPr>
          <w:ilvl w:val="0"/>
          <w:numId w:val="31"/>
        </w:numPr>
        <w:autoSpaceDE w:val="0"/>
        <w:autoSpaceDN w:val="0"/>
        <w:adjustRightInd w:val="0"/>
        <w:ind w:hanging="720"/>
        <w:rPr>
          <w:rFonts w:cs="Arial"/>
          <w:color w:val="000000"/>
          <w:szCs w:val="22"/>
        </w:rPr>
      </w:pPr>
      <w:r w:rsidRPr="009C7AA6">
        <w:rPr>
          <w:rFonts w:cs="Arial"/>
          <w:color w:val="000000"/>
          <w:szCs w:val="22"/>
        </w:rPr>
        <w:t>Except as mutually agreed upon between the Board and the Union, the Board shall not contract out duties of the type and kind that would normally and regularly be performed by a teacher.</w:t>
      </w:r>
    </w:p>
    <w:p w14:paraId="2F4F95C1" w14:textId="7C80B6EF" w:rsidR="00B239A0" w:rsidRDefault="00B239A0" w:rsidP="00B239A0">
      <w:pPr>
        <w:pStyle w:val="Heading2"/>
      </w:pPr>
      <w:bookmarkStart w:id="73" w:name="_Toc164943304"/>
      <w:r w:rsidRPr="009C7AA6">
        <w:t>ARTICLE A.11</w:t>
      </w:r>
      <w:r>
        <w:rPr>
          <w:rFonts w:cs="Times New Roman"/>
        </w:rPr>
        <w:t>9</w:t>
      </w:r>
      <w:r w:rsidRPr="009C7AA6">
        <w:tab/>
      </w:r>
      <w:r>
        <w:t>LABOUR MANAGEMENT COMMITTEE</w:t>
      </w:r>
      <w:bookmarkEnd w:id="73"/>
      <w:r w:rsidRPr="009C7AA6">
        <w:fldChar w:fldCharType="begin"/>
      </w:r>
      <w:r w:rsidRPr="009C7AA6">
        <w:instrText xml:space="preserve"> XE "</w:instrText>
      </w:r>
      <w:r w:rsidRPr="00B239A0">
        <w:instrText xml:space="preserve"> LABOUR MANAGEMENT COMMITTEE</w:instrText>
      </w:r>
      <w:r w:rsidRPr="009C7AA6">
        <w:instrText xml:space="preserve">" </w:instrText>
      </w:r>
      <w:r w:rsidRPr="009C7AA6">
        <w:fldChar w:fldCharType="end"/>
      </w:r>
    </w:p>
    <w:p w14:paraId="3D4439E2" w14:textId="77777777" w:rsidR="00B239A0" w:rsidRDefault="00B239A0" w:rsidP="00B239A0">
      <w:pPr>
        <w:numPr>
          <w:ilvl w:val="0"/>
          <w:numId w:val="159"/>
        </w:numPr>
        <w:ind w:hanging="720"/>
        <w:rPr>
          <w:rFonts w:cs="Arial"/>
          <w:color w:val="000000"/>
          <w:szCs w:val="22"/>
        </w:rPr>
      </w:pPr>
      <w:r>
        <w:rPr>
          <w:rFonts w:cs="Arial"/>
          <w:color w:val="000000"/>
          <w:szCs w:val="22"/>
        </w:rPr>
        <w:t>The parties agree to establish a Labour Management Committee which shall consist of three people appointed by the Union and three people appointed by the Board.</w:t>
      </w:r>
    </w:p>
    <w:p w14:paraId="7D6D6A8A" w14:textId="77777777" w:rsidR="00B239A0" w:rsidRDefault="00B239A0" w:rsidP="00B239A0">
      <w:pPr>
        <w:ind w:left="720"/>
        <w:rPr>
          <w:rFonts w:cs="Arial"/>
          <w:color w:val="000000"/>
          <w:szCs w:val="22"/>
        </w:rPr>
      </w:pPr>
    </w:p>
    <w:p w14:paraId="699D2F5C" w14:textId="77777777" w:rsidR="00B239A0" w:rsidRDefault="00B239A0" w:rsidP="00B239A0">
      <w:pPr>
        <w:numPr>
          <w:ilvl w:val="0"/>
          <w:numId w:val="159"/>
        </w:numPr>
        <w:ind w:hanging="720"/>
        <w:rPr>
          <w:rFonts w:cs="Arial"/>
          <w:color w:val="000000"/>
          <w:szCs w:val="22"/>
        </w:rPr>
      </w:pPr>
      <w:r>
        <w:rPr>
          <w:rFonts w:cs="Arial"/>
          <w:color w:val="000000"/>
          <w:szCs w:val="22"/>
        </w:rPr>
        <w:t>The purpose of the Labour Management Committee shall be to promote mutual understanding, discussion, and collaborative resolution of contract-related and professional concerns of a general nature and to problem-solve any matters of interest that may arise.</w:t>
      </w:r>
    </w:p>
    <w:p w14:paraId="4E2EC6BF" w14:textId="77777777" w:rsidR="00B239A0" w:rsidRDefault="00B239A0" w:rsidP="00B239A0">
      <w:pPr>
        <w:ind w:left="720"/>
        <w:rPr>
          <w:rFonts w:cs="Arial"/>
          <w:color w:val="000000"/>
          <w:szCs w:val="22"/>
        </w:rPr>
      </w:pPr>
    </w:p>
    <w:p w14:paraId="738B5D8F" w14:textId="77777777" w:rsidR="00B239A0" w:rsidRDefault="00B239A0" w:rsidP="00B239A0">
      <w:pPr>
        <w:numPr>
          <w:ilvl w:val="0"/>
          <w:numId w:val="159"/>
        </w:numPr>
        <w:ind w:hanging="720"/>
        <w:rPr>
          <w:rFonts w:cs="Arial"/>
          <w:color w:val="000000"/>
          <w:szCs w:val="22"/>
        </w:rPr>
      </w:pPr>
      <w:r>
        <w:rPr>
          <w:rFonts w:cs="Arial"/>
          <w:color w:val="000000"/>
          <w:szCs w:val="22"/>
        </w:rPr>
        <w:t>The committee will meet monthly on a mutually agreeable schedule which will be set by the Board and the Union before June 30 for the following school year. Meetings will not exceed 2 (two) hours in length. The meeting time and length may be varied by mutual agreement.</w:t>
      </w:r>
    </w:p>
    <w:p w14:paraId="44911E6D" w14:textId="77777777" w:rsidR="00B239A0" w:rsidRDefault="00B239A0" w:rsidP="00B239A0">
      <w:pPr>
        <w:ind w:left="720"/>
        <w:rPr>
          <w:rFonts w:cs="Arial"/>
          <w:color w:val="000000"/>
          <w:szCs w:val="22"/>
        </w:rPr>
      </w:pPr>
    </w:p>
    <w:p w14:paraId="0E490F98" w14:textId="77777777" w:rsidR="00B239A0" w:rsidRDefault="00B239A0" w:rsidP="00B239A0">
      <w:pPr>
        <w:numPr>
          <w:ilvl w:val="0"/>
          <w:numId w:val="159"/>
        </w:numPr>
        <w:ind w:hanging="720"/>
        <w:rPr>
          <w:rFonts w:cs="Arial"/>
          <w:color w:val="000000"/>
          <w:szCs w:val="22"/>
        </w:rPr>
      </w:pPr>
      <w:r>
        <w:rPr>
          <w:rFonts w:cs="Arial"/>
          <w:color w:val="000000"/>
          <w:szCs w:val="22"/>
        </w:rPr>
        <w:t>The responsibility for chairing and agenda setting shall be shared by the Union and the Board and shall alternate on a mutually agreed upon schedule.</w:t>
      </w:r>
    </w:p>
    <w:p w14:paraId="23E80573" w14:textId="77777777" w:rsidR="00B239A0" w:rsidRDefault="00B239A0" w:rsidP="00B239A0">
      <w:pPr>
        <w:ind w:left="720"/>
        <w:rPr>
          <w:rFonts w:cs="Arial"/>
          <w:color w:val="000000"/>
          <w:szCs w:val="22"/>
        </w:rPr>
      </w:pPr>
    </w:p>
    <w:p w14:paraId="1725CE58" w14:textId="77777777" w:rsidR="00B239A0" w:rsidRDefault="00B239A0" w:rsidP="00B239A0">
      <w:pPr>
        <w:numPr>
          <w:ilvl w:val="0"/>
          <w:numId w:val="159"/>
        </w:numPr>
        <w:ind w:hanging="720"/>
        <w:rPr>
          <w:rFonts w:cs="Arial"/>
          <w:color w:val="000000"/>
          <w:szCs w:val="22"/>
        </w:rPr>
      </w:pPr>
      <w:r>
        <w:rPr>
          <w:rFonts w:cs="Arial"/>
          <w:color w:val="000000"/>
          <w:szCs w:val="22"/>
        </w:rPr>
        <w:t>The functioning of this committee shall not prejudice or alter the operation of the collective agreement, including the grievance procedure herein.</w:t>
      </w:r>
    </w:p>
    <w:p w14:paraId="2069B6F9" w14:textId="77777777" w:rsidR="00B239A0" w:rsidRDefault="00B239A0" w:rsidP="00B239A0">
      <w:pPr>
        <w:autoSpaceDE w:val="0"/>
        <w:autoSpaceDN w:val="0"/>
        <w:adjustRightInd w:val="0"/>
        <w:rPr>
          <w:rFonts w:cs="Arial"/>
          <w:color w:val="000000"/>
          <w:szCs w:val="22"/>
        </w:rPr>
      </w:pPr>
    </w:p>
    <w:p w14:paraId="1321EC93" w14:textId="20CD2E90" w:rsidR="00942C23" w:rsidRPr="009C7AA6" w:rsidRDefault="00334D1F" w:rsidP="00BE623D">
      <w:pPr>
        <w:tabs>
          <w:tab w:val="left" w:pos="1440"/>
          <w:tab w:val="left" w:pos="2160"/>
          <w:tab w:val="left" w:pos="2880"/>
          <w:tab w:val="left" w:pos="3600"/>
          <w:tab w:val="left" w:pos="4320"/>
          <w:tab w:val="left" w:pos="5040"/>
          <w:tab w:val="left" w:pos="5760"/>
          <w:tab w:val="left" w:pos="6480"/>
          <w:tab w:val="left" w:pos="7200"/>
          <w:tab w:val="left" w:pos="7920"/>
          <w:tab w:val="left" w:pos="8640"/>
        </w:tabs>
      </w:pPr>
      <w:r w:rsidRPr="009C7AA6">
        <w:rPr>
          <w:rFonts w:cs="Arial"/>
          <w:color w:val="000000"/>
          <w:szCs w:val="22"/>
        </w:rPr>
        <w:br w:type="page"/>
      </w:r>
      <w:bookmarkStart w:id="74" w:name="_Toc156793909"/>
      <w:bookmarkStart w:id="75" w:name="_Toc156797080"/>
      <w:bookmarkStart w:id="76" w:name="_Toc156799116"/>
      <w:bookmarkStart w:id="77" w:name="_Toc198633860"/>
    </w:p>
    <w:p w14:paraId="42B8C0C9" w14:textId="64DD7829" w:rsidR="004A48FD" w:rsidRPr="004A48FD" w:rsidRDefault="001031AD" w:rsidP="004A48FD">
      <w:pPr>
        <w:pStyle w:val="Heading1"/>
      </w:pPr>
      <w:bookmarkStart w:id="78" w:name="_Toc164943305"/>
      <w:r w:rsidRPr="009C7AA6">
        <w:lastRenderedPageBreak/>
        <w:t>SECTION B</w:t>
      </w:r>
      <w:r w:rsidRPr="009C7AA6">
        <w:tab/>
        <w:t>SALARY AND ECONOMIC BENEFITS</w:t>
      </w:r>
      <w:bookmarkEnd w:id="74"/>
      <w:bookmarkEnd w:id="75"/>
      <w:bookmarkEnd w:id="76"/>
      <w:bookmarkEnd w:id="77"/>
      <w:bookmarkEnd w:id="78"/>
      <w:r w:rsidRPr="009C7AA6">
        <w:t xml:space="preserve"> </w:t>
      </w:r>
    </w:p>
    <w:p w14:paraId="43E1A06D" w14:textId="67D5E88D" w:rsidR="001031AD" w:rsidRPr="009C7AA6" w:rsidRDefault="001031AD" w:rsidP="00B239A0">
      <w:pPr>
        <w:pStyle w:val="Heading2"/>
      </w:pPr>
      <w:bookmarkStart w:id="79" w:name="_Toc156793910"/>
      <w:bookmarkStart w:id="80" w:name="_Toc156797081"/>
      <w:bookmarkStart w:id="81" w:name="_Toc156799117"/>
      <w:bookmarkStart w:id="82" w:name="_Toc198633861"/>
      <w:bookmarkStart w:id="83" w:name="_Toc164943306"/>
      <w:r w:rsidRPr="009C7AA6">
        <w:t>ARTICLE B.1</w:t>
      </w:r>
      <w:r w:rsidRPr="009C7AA6">
        <w:tab/>
        <w:t>SALARY</w:t>
      </w:r>
      <w:bookmarkEnd w:id="79"/>
      <w:bookmarkEnd w:id="80"/>
      <w:bookmarkEnd w:id="81"/>
      <w:bookmarkEnd w:id="82"/>
      <w:bookmarkEnd w:id="83"/>
      <w:r w:rsidR="002D786A" w:rsidRPr="009C7AA6">
        <w:fldChar w:fldCharType="begin"/>
      </w:r>
      <w:r w:rsidR="002D786A" w:rsidRPr="009C7AA6">
        <w:instrText xml:space="preserve"> XE "SALARY" </w:instrText>
      </w:r>
      <w:r w:rsidR="002D786A" w:rsidRPr="009C7AA6">
        <w:fldChar w:fldCharType="end"/>
      </w:r>
    </w:p>
    <w:p w14:paraId="518B9339" w14:textId="5A2761F4" w:rsidR="004B751B" w:rsidRDefault="004B751B" w:rsidP="004B751B">
      <w:pPr>
        <w:rPr>
          <w:rFonts w:cs="Arial"/>
        </w:rPr>
      </w:pPr>
      <w:bookmarkStart w:id="84" w:name="_Toc156793911"/>
      <w:bookmarkStart w:id="85" w:name="_Toc156797082"/>
      <w:bookmarkStart w:id="86" w:name="_Toc156799118"/>
      <w:bookmarkStart w:id="87" w:name="_Toc198633862"/>
      <w:r w:rsidRPr="004B751B">
        <w:rPr>
          <w:rFonts w:cs="Arial"/>
        </w:rPr>
        <w:t>1.</w:t>
      </w:r>
      <w:r w:rsidRPr="004B751B">
        <w:rPr>
          <w:rFonts w:cs="Arial"/>
        </w:rPr>
        <w:tab/>
        <w:t>The local salary grids are amended to reflect the following general wage increases:</w:t>
      </w:r>
    </w:p>
    <w:p w14:paraId="2C40D45B" w14:textId="77777777" w:rsidR="004A48FD" w:rsidRPr="004B751B" w:rsidRDefault="004A48FD" w:rsidP="004B751B">
      <w:pPr>
        <w:rPr>
          <w:rFonts w:cs="Arial"/>
        </w:rPr>
      </w:pPr>
    </w:p>
    <w:p w14:paraId="729BD6EF" w14:textId="33E5A23C" w:rsidR="004B751B" w:rsidRPr="004B751B" w:rsidRDefault="004B751B" w:rsidP="00EF7D59">
      <w:pPr>
        <w:numPr>
          <w:ilvl w:val="0"/>
          <w:numId w:val="79"/>
        </w:numPr>
        <w:ind w:hanging="720"/>
        <w:rPr>
          <w:rFonts w:cs="Arial"/>
        </w:rPr>
      </w:pPr>
      <w:r w:rsidRPr="004B751B">
        <w:rPr>
          <w:rFonts w:cs="Arial"/>
        </w:rPr>
        <w:t>Effective July 1, 2022</w:t>
      </w:r>
    </w:p>
    <w:p w14:paraId="5F9177DF" w14:textId="77777777" w:rsidR="004B751B" w:rsidRPr="004B751B" w:rsidRDefault="004B751B" w:rsidP="00D93D3E">
      <w:pPr>
        <w:numPr>
          <w:ilvl w:val="0"/>
          <w:numId w:val="143"/>
        </w:numPr>
        <w:spacing w:before="60"/>
        <w:ind w:left="2160" w:hanging="720"/>
        <w:rPr>
          <w:rFonts w:cs="Arial"/>
        </w:rPr>
      </w:pPr>
      <w:r w:rsidRPr="004B751B">
        <w:rPr>
          <w:rFonts w:cs="Arial"/>
        </w:rPr>
        <w:t>$427 to each step of the salary grid; and</w:t>
      </w:r>
    </w:p>
    <w:p w14:paraId="6AB09953" w14:textId="0B8DB469" w:rsidR="004B751B" w:rsidRPr="004B751B" w:rsidRDefault="004B751B" w:rsidP="00D93D3E">
      <w:pPr>
        <w:numPr>
          <w:ilvl w:val="0"/>
          <w:numId w:val="143"/>
        </w:numPr>
        <w:spacing w:before="60"/>
        <w:ind w:left="2160" w:hanging="720"/>
        <w:rPr>
          <w:rFonts w:cs="Arial"/>
        </w:rPr>
      </w:pPr>
      <w:r w:rsidRPr="004B751B">
        <w:rPr>
          <w:rFonts w:cs="Arial"/>
        </w:rPr>
        <w:t>3.24%</w:t>
      </w:r>
    </w:p>
    <w:p w14:paraId="13F6F3E6" w14:textId="77777777" w:rsidR="004B751B" w:rsidRPr="004B751B" w:rsidRDefault="004B751B" w:rsidP="004B751B">
      <w:pPr>
        <w:rPr>
          <w:rFonts w:cs="Arial"/>
        </w:rPr>
      </w:pPr>
    </w:p>
    <w:p w14:paraId="03F783DE" w14:textId="77777777" w:rsidR="004B751B" w:rsidRPr="004B751B" w:rsidRDefault="004B751B" w:rsidP="00EF7D59">
      <w:pPr>
        <w:numPr>
          <w:ilvl w:val="0"/>
          <w:numId w:val="79"/>
        </w:numPr>
        <w:ind w:hanging="720"/>
        <w:rPr>
          <w:rFonts w:cs="Arial"/>
        </w:rPr>
      </w:pPr>
      <w:r w:rsidRPr="004B751B">
        <w:rPr>
          <w:rFonts w:cs="Arial"/>
        </w:rPr>
        <w:t xml:space="preserve">Effective July 1, 2023 </w:t>
      </w:r>
    </w:p>
    <w:p w14:paraId="498A8FCC" w14:textId="77777777" w:rsidR="004B751B" w:rsidRPr="004B751B" w:rsidRDefault="004B751B" w:rsidP="00D93D3E">
      <w:pPr>
        <w:numPr>
          <w:ilvl w:val="0"/>
          <w:numId w:val="144"/>
        </w:numPr>
        <w:spacing w:before="60"/>
        <w:ind w:left="2160" w:hanging="720"/>
        <w:rPr>
          <w:rFonts w:cs="Arial"/>
        </w:rPr>
      </w:pPr>
      <w:r w:rsidRPr="004B751B">
        <w:rPr>
          <w:rFonts w:cs="Arial"/>
        </w:rPr>
        <w:t>by the annualized average of BC Consumer Price Index (CPI) over twelve months starting on March 1, 2022 (Cost of Living Adjustment) to a minimum of 5.5% and a maximum of 6.75%, calculated as per B.1.9</w:t>
      </w:r>
    </w:p>
    <w:p w14:paraId="63BB6F22" w14:textId="77777777" w:rsidR="004B751B" w:rsidRPr="004B751B" w:rsidRDefault="004B751B" w:rsidP="004B751B">
      <w:pPr>
        <w:rPr>
          <w:rFonts w:cs="Arial"/>
        </w:rPr>
      </w:pPr>
    </w:p>
    <w:p w14:paraId="28A34604" w14:textId="77777777" w:rsidR="004B751B" w:rsidRPr="004B751B" w:rsidRDefault="004B751B" w:rsidP="00EF7D59">
      <w:pPr>
        <w:numPr>
          <w:ilvl w:val="0"/>
          <w:numId w:val="79"/>
        </w:numPr>
        <w:ind w:hanging="720"/>
        <w:rPr>
          <w:rFonts w:cs="Arial"/>
        </w:rPr>
      </w:pPr>
      <w:r w:rsidRPr="004B751B">
        <w:rPr>
          <w:rFonts w:cs="Arial"/>
        </w:rPr>
        <w:t>Effective July 1, 2024</w:t>
      </w:r>
    </w:p>
    <w:p w14:paraId="1AC1D90D" w14:textId="77777777" w:rsidR="004B751B" w:rsidRPr="004B751B" w:rsidRDefault="004B751B" w:rsidP="00D93D3E">
      <w:pPr>
        <w:numPr>
          <w:ilvl w:val="0"/>
          <w:numId w:val="145"/>
        </w:numPr>
        <w:spacing w:before="60"/>
        <w:ind w:left="2160" w:hanging="720"/>
        <w:rPr>
          <w:rFonts w:cs="Arial"/>
        </w:rPr>
      </w:pPr>
      <w:r w:rsidRPr="004B751B">
        <w:rPr>
          <w:rFonts w:cs="Arial"/>
        </w:rPr>
        <w:t>by the annualized average of BC Consumer Price Index (CPI) over twelve months starting on March 1, 2023 (Cost of Living Adjustment) to a minimum of 2.0% and a maximum of 3.0%, calculated as per B.1.9</w:t>
      </w:r>
    </w:p>
    <w:p w14:paraId="19B09A25" w14:textId="77777777" w:rsidR="004B751B" w:rsidRPr="004B751B" w:rsidRDefault="004B751B" w:rsidP="004B751B">
      <w:pPr>
        <w:rPr>
          <w:rFonts w:cs="Arial"/>
        </w:rPr>
      </w:pPr>
    </w:p>
    <w:p w14:paraId="27164FCA" w14:textId="77777777" w:rsidR="004B751B" w:rsidRPr="004B751B" w:rsidRDefault="004B751B" w:rsidP="004B751B">
      <w:pPr>
        <w:numPr>
          <w:ilvl w:val="0"/>
          <w:numId w:val="4"/>
        </w:numPr>
        <w:rPr>
          <w:rFonts w:cs="Arial"/>
        </w:rPr>
      </w:pPr>
      <w:r w:rsidRPr="004B751B">
        <w:rPr>
          <w:rFonts w:cs="Arial"/>
        </w:rPr>
        <w:t>Where collective bargaining is concluded after June 30, 2022, retroactivity of general wage increases will be applied as follows:</w:t>
      </w:r>
    </w:p>
    <w:p w14:paraId="1DFFC3C3" w14:textId="77777777" w:rsidR="004B751B" w:rsidRPr="004B751B" w:rsidRDefault="004B751B" w:rsidP="004B751B">
      <w:pPr>
        <w:rPr>
          <w:rFonts w:cs="Arial"/>
        </w:rPr>
      </w:pPr>
    </w:p>
    <w:p w14:paraId="7805DF56" w14:textId="0F348EEC" w:rsidR="004B751B" w:rsidRPr="004B751B" w:rsidRDefault="004B751B" w:rsidP="00EF7D59">
      <w:pPr>
        <w:numPr>
          <w:ilvl w:val="1"/>
          <w:numId w:val="4"/>
        </w:numPr>
        <w:ind w:hanging="720"/>
        <w:rPr>
          <w:rFonts w:cs="Arial"/>
        </w:rPr>
      </w:pPr>
      <w:r w:rsidRPr="004B751B">
        <w:rPr>
          <w:rFonts w:cs="Arial"/>
        </w:rPr>
        <w:t>Teachers employed on the date of ratification and who were employed on July</w:t>
      </w:r>
      <w:r w:rsidR="0008334D">
        <w:rPr>
          <w:rFonts w:cs="Arial"/>
        </w:rPr>
        <w:t> </w:t>
      </w:r>
      <w:r w:rsidRPr="004B751B">
        <w:rPr>
          <w:rFonts w:cs="Arial"/>
        </w:rPr>
        <w:t>1,</w:t>
      </w:r>
      <w:r w:rsidR="0008334D">
        <w:rPr>
          <w:rFonts w:cs="Arial"/>
        </w:rPr>
        <w:t> </w:t>
      </w:r>
      <w:r w:rsidRPr="004B751B">
        <w:rPr>
          <w:rFonts w:cs="Arial"/>
        </w:rPr>
        <w:t>2022 shall receive retroactive payment of wages to July 1, 2022.</w:t>
      </w:r>
    </w:p>
    <w:p w14:paraId="1455DBBC" w14:textId="77777777" w:rsidR="004B751B" w:rsidRPr="004B751B" w:rsidRDefault="004B751B" w:rsidP="00EF7D59">
      <w:pPr>
        <w:ind w:hanging="720"/>
        <w:rPr>
          <w:rFonts w:cs="Arial"/>
        </w:rPr>
      </w:pPr>
    </w:p>
    <w:p w14:paraId="3CDB6794" w14:textId="6809965A" w:rsidR="004B751B" w:rsidRPr="004B751B" w:rsidRDefault="004B751B" w:rsidP="00EF7D59">
      <w:pPr>
        <w:numPr>
          <w:ilvl w:val="1"/>
          <w:numId w:val="4"/>
        </w:numPr>
        <w:ind w:hanging="720"/>
        <w:rPr>
          <w:rFonts w:cs="Arial"/>
        </w:rPr>
      </w:pPr>
      <w:r w:rsidRPr="004B751B">
        <w:rPr>
          <w:rFonts w:cs="Arial"/>
        </w:rPr>
        <w:t>Teachers hired after July 1, 2022 and who were employed on the date of ratification, shall have their retroactive pay pro-rated from their date of hire to the date of ratification.</w:t>
      </w:r>
    </w:p>
    <w:p w14:paraId="48218004" w14:textId="77777777" w:rsidR="004B751B" w:rsidRPr="004B751B" w:rsidRDefault="004B751B" w:rsidP="00EF7D59">
      <w:pPr>
        <w:ind w:hanging="720"/>
        <w:rPr>
          <w:rFonts w:cs="Arial"/>
        </w:rPr>
      </w:pPr>
    </w:p>
    <w:p w14:paraId="4838FED5" w14:textId="77777777" w:rsidR="004B751B" w:rsidRPr="004B751B" w:rsidRDefault="004B751B" w:rsidP="00EF7D59">
      <w:pPr>
        <w:numPr>
          <w:ilvl w:val="1"/>
          <w:numId w:val="4"/>
        </w:numPr>
        <w:ind w:hanging="720"/>
        <w:rPr>
          <w:rFonts w:cs="Arial"/>
        </w:rPr>
      </w:pPr>
      <w:r w:rsidRPr="004B751B">
        <w:rPr>
          <w:rFonts w:cs="Arial"/>
        </w:rPr>
        <w:t>Teachers who retired between July 1, 2022 and the date of ratification, shall have their retroactive pay pro-rated from July 1, 2022 to their date of retirement.</w:t>
      </w:r>
    </w:p>
    <w:p w14:paraId="4D950200" w14:textId="77777777" w:rsidR="004B751B" w:rsidRPr="004B751B" w:rsidRDefault="004B751B" w:rsidP="004B751B">
      <w:pPr>
        <w:rPr>
          <w:rFonts w:cs="Arial"/>
        </w:rPr>
      </w:pPr>
    </w:p>
    <w:p w14:paraId="687AA4EC" w14:textId="77777777" w:rsidR="004B751B" w:rsidRPr="004B751B" w:rsidRDefault="004B751B" w:rsidP="004B751B">
      <w:pPr>
        <w:numPr>
          <w:ilvl w:val="0"/>
          <w:numId w:val="4"/>
        </w:numPr>
        <w:rPr>
          <w:rFonts w:cs="Arial"/>
        </w:rPr>
      </w:pPr>
      <w:r w:rsidRPr="004B751B">
        <w:rPr>
          <w:rFonts w:cs="Arial"/>
        </w:rPr>
        <w:t>The following allowances shall be adjusted in accordance with the percentage increases in B.1.1 above:</w:t>
      </w:r>
    </w:p>
    <w:p w14:paraId="4415D34B" w14:textId="77777777" w:rsidR="004B751B" w:rsidRPr="004B751B" w:rsidRDefault="004B751B" w:rsidP="00EF7D59">
      <w:pPr>
        <w:ind w:left="1440" w:hanging="720"/>
        <w:rPr>
          <w:rFonts w:cs="Arial"/>
        </w:rPr>
      </w:pPr>
    </w:p>
    <w:p w14:paraId="1457AAC2" w14:textId="77777777" w:rsidR="004B751B" w:rsidRPr="004B751B" w:rsidRDefault="004B751B" w:rsidP="005F2FE7">
      <w:pPr>
        <w:numPr>
          <w:ilvl w:val="1"/>
          <w:numId w:val="4"/>
        </w:numPr>
        <w:ind w:hanging="720"/>
        <w:rPr>
          <w:rFonts w:cs="Arial"/>
        </w:rPr>
      </w:pPr>
      <w:r w:rsidRPr="004B751B">
        <w:rPr>
          <w:rFonts w:cs="Arial"/>
        </w:rPr>
        <w:t>Department Head</w:t>
      </w:r>
    </w:p>
    <w:p w14:paraId="023E8509" w14:textId="77777777" w:rsidR="004B751B" w:rsidRPr="004B751B" w:rsidRDefault="004B751B" w:rsidP="00D93D3E">
      <w:pPr>
        <w:numPr>
          <w:ilvl w:val="1"/>
          <w:numId w:val="4"/>
        </w:numPr>
        <w:ind w:hanging="720"/>
        <w:rPr>
          <w:rFonts w:cs="Arial"/>
        </w:rPr>
      </w:pPr>
      <w:r w:rsidRPr="004B751B">
        <w:rPr>
          <w:rFonts w:cs="Arial"/>
        </w:rPr>
        <w:t>Positions of Special Responsibility</w:t>
      </w:r>
    </w:p>
    <w:p w14:paraId="3382525B" w14:textId="77777777" w:rsidR="004B751B" w:rsidRPr="004B751B" w:rsidRDefault="004B751B" w:rsidP="00D93D3E">
      <w:pPr>
        <w:numPr>
          <w:ilvl w:val="1"/>
          <w:numId w:val="4"/>
        </w:numPr>
        <w:ind w:hanging="720"/>
        <w:rPr>
          <w:rFonts w:cs="Arial"/>
        </w:rPr>
      </w:pPr>
      <w:r w:rsidRPr="004B751B">
        <w:rPr>
          <w:rFonts w:cs="Arial"/>
        </w:rPr>
        <w:t>First Aid</w:t>
      </w:r>
    </w:p>
    <w:p w14:paraId="299E4DB8" w14:textId="77777777" w:rsidR="004B751B" w:rsidRPr="004B751B" w:rsidRDefault="004B751B" w:rsidP="00D93D3E">
      <w:pPr>
        <w:numPr>
          <w:ilvl w:val="1"/>
          <w:numId w:val="4"/>
        </w:numPr>
        <w:ind w:hanging="720"/>
        <w:rPr>
          <w:rFonts w:cs="Arial"/>
        </w:rPr>
      </w:pPr>
      <w:r w:rsidRPr="004B751B">
        <w:rPr>
          <w:rFonts w:cs="Arial"/>
        </w:rPr>
        <w:t>One-Room School</w:t>
      </w:r>
    </w:p>
    <w:p w14:paraId="39186276" w14:textId="77777777" w:rsidR="004B751B" w:rsidRPr="004B751B" w:rsidRDefault="004B751B" w:rsidP="00D93D3E">
      <w:pPr>
        <w:numPr>
          <w:ilvl w:val="1"/>
          <w:numId w:val="4"/>
        </w:numPr>
        <w:ind w:hanging="720"/>
        <w:rPr>
          <w:rFonts w:cs="Arial"/>
        </w:rPr>
      </w:pPr>
      <w:r w:rsidRPr="004B751B">
        <w:rPr>
          <w:rFonts w:cs="Arial"/>
        </w:rPr>
        <w:t>Isolation and Related Allowances</w:t>
      </w:r>
    </w:p>
    <w:p w14:paraId="778621CE" w14:textId="77777777" w:rsidR="004B751B" w:rsidRPr="004B751B" w:rsidRDefault="004B751B" w:rsidP="00D93D3E">
      <w:pPr>
        <w:numPr>
          <w:ilvl w:val="1"/>
          <w:numId w:val="4"/>
        </w:numPr>
        <w:ind w:hanging="720"/>
        <w:rPr>
          <w:rFonts w:cs="Arial"/>
        </w:rPr>
      </w:pPr>
      <w:r w:rsidRPr="004B751B">
        <w:rPr>
          <w:rFonts w:cs="Arial"/>
        </w:rPr>
        <w:t>Moving/Relocation</w:t>
      </w:r>
    </w:p>
    <w:p w14:paraId="6FCBCCFA" w14:textId="77777777" w:rsidR="004B751B" w:rsidRPr="004B751B" w:rsidRDefault="004B751B" w:rsidP="00D93D3E">
      <w:pPr>
        <w:numPr>
          <w:ilvl w:val="1"/>
          <w:numId w:val="4"/>
        </w:numPr>
        <w:ind w:hanging="720"/>
        <w:rPr>
          <w:rFonts w:cs="Arial"/>
        </w:rPr>
      </w:pPr>
      <w:r w:rsidRPr="004B751B">
        <w:rPr>
          <w:rFonts w:cs="Arial"/>
        </w:rPr>
        <w:t>Recruitment &amp; Retention</w:t>
      </w:r>
    </w:p>
    <w:p w14:paraId="78837772" w14:textId="77777777" w:rsidR="004B751B" w:rsidRPr="004B751B" w:rsidRDefault="004B751B" w:rsidP="00D93D3E">
      <w:pPr>
        <w:numPr>
          <w:ilvl w:val="1"/>
          <w:numId w:val="4"/>
        </w:numPr>
        <w:spacing w:after="240"/>
        <w:ind w:hanging="720"/>
        <w:rPr>
          <w:rFonts w:cs="Arial"/>
        </w:rPr>
      </w:pPr>
      <w:r w:rsidRPr="004B751B">
        <w:rPr>
          <w:rFonts w:cs="Arial"/>
        </w:rPr>
        <w:t>Mileage/Auto not to exceed the CRA maximum rate</w:t>
      </w:r>
    </w:p>
    <w:p w14:paraId="693049B3" w14:textId="77777777" w:rsidR="004B751B" w:rsidRPr="004B751B" w:rsidRDefault="004B751B" w:rsidP="004B751B">
      <w:pPr>
        <w:numPr>
          <w:ilvl w:val="0"/>
          <w:numId w:val="4"/>
        </w:numPr>
        <w:tabs>
          <w:tab w:val="left" w:pos="720"/>
        </w:tabs>
        <w:rPr>
          <w:rFonts w:cs="Arial"/>
        </w:rPr>
      </w:pPr>
      <w:bookmarkStart w:id="88" w:name="_Hlk150158385"/>
      <w:r w:rsidRPr="004B751B">
        <w:rPr>
          <w:rFonts w:cs="Arial"/>
        </w:rPr>
        <w:lastRenderedPageBreak/>
        <w:t>The following allowances shall not be adjusted by the percentage increases in B.1.1 above:</w:t>
      </w:r>
    </w:p>
    <w:p w14:paraId="7C8842A6" w14:textId="77777777" w:rsidR="004B751B" w:rsidRPr="004B751B" w:rsidRDefault="004B751B" w:rsidP="004B751B">
      <w:pPr>
        <w:ind w:left="720"/>
        <w:rPr>
          <w:rFonts w:cs="Arial"/>
        </w:rPr>
      </w:pPr>
    </w:p>
    <w:p w14:paraId="1271C65B" w14:textId="77777777" w:rsidR="004B751B" w:rsidRPr="004B751B" w:rsidRDefault="004B751B" w:rsidP="005F2FE7">
      <w:pPr>
        <w:numPr>
          <w:ilvl w:val="0"/>
          <w:numId w:val="78"/>
        </w:numPr>
        <w:ind w:left="1440" w:hanging="720"/>
        <w:rPr>
          <w:rFonts w:cs="Arial"/>
        </w:rPr>
      </w:pPr>
      <w:r w:rsidRPr="004B751B">
        <w:rPr>
          <w:rFonts w:cs="Arial"/>
        </w:rPr>
        <w:t>Per Diems</w:t>
      </w:r>
    </w:p>
    <w:p w14:paraId="31D341D7" w14:textId="77777777" w:rsidR="004B751B" w:rsidRPr="004B751B" w:rsidRDefault="004B751B" w:rsidP="00D93D3E">
      <w:pPr>
        <w:numPr>
          <w:ilvl w:val="0"/>
          <w:numId w:val="78"/>
        </w:numPr>
        <w:ind w:left="1440" w:hanging="720"/>
        <w:rPr>
          <w:rFonts w:cs="Arial"/>
        </w:rPr>
      </w:pPr>
      <w:r w:rsidRPr="004B751B">
        <w:rPr>
          <w:rFonts w:cs="Arial"/>
        </w:rPr>
        <w:t>Housing</w:t>
      </w:r>
    </w:p>
    <w:p w14:paraId="1091921A" w14:textId="77777777" w:rsidR="004B751B" w:rsidRPr="004B751B" w:rsidRDefault="004B751B" w:rsidP="00D93D3E">
      <w:pPr>
        <w:numPr>
          <w:ilvl w:val="0"/>
          <w:numId w:val="78"/>
        </w:numPr>
        <w:ind w:left="1440" w:hanging="720"/>
        <w:rPr>
          <w:rFonts w:cs="Arial"/>
        </w:rPr>
      </w:pPr>
      <w:r w:rsidRPr="004B751B">
        <w:rPr>
          <w:rFonts w:cs="Arial"/>
        </w:rPr>
        <w:t>Pro D (unless formula-linked to the grid)</w:t>
      </w:r>
    </w:p>
    <w:p w14:paraId="3B9E9D61" w14:textId="77777777" w:rsidR="004B751B" w:rsidRPr="004B751B" w:rsidRDefault="004B751B" w:rsidP="00D93D3E">
      <w:pPr>
        <w:numPr>
          <w:ilvl w:val="0"/>
          <w:numId w:val="78"/>
        </w:numPr>
        <w:ind w:left="1440" w:hanging="720"/>
        <w:rPr>
          <w:rFonts w:cs="Arial"/>
        </w:rPr>
      </w:pPr>
      <w:r w:rsidRPr="004B751B">
        <w:rPr>
          <w:rFonts w:cs="Arial"/>
        </w:rPr>
        <w:t>Clothing</w:t>
      </w:r>
    </w:p>
    <w:p w14:paraId="4F0852FA" w14:textId="77777777" w:rsidR="004B751B" w:rsidRPr="004B751B" w:rsidRDefault="004B751B" w:rsidP="00D93D3E">
      <w:pPr>
        <w:numPr>
          <w:ilvl w:val="0"/>
          <w:numId w:val="78"/>
        </w:numPr>
        <w:ind w:left="1440" w:hanging="720"/>
        <w:rPr>
          <w:rFonts w:cs="Arial"/>
        </w:rPr>
      </w:pPr>
      <w:r w:rsidRPr="004B751B">
        <w:rPr>
          <w:rFonts w:cs="Arial"/>
        </w:rPr>
        <w:t>Classroom Supplies</w:t>
      </w:r>
    </w:p>
    <w:p w14:paraId="0D641844" w14:textId="77777777" w:rsidR="004B751B" w:rsidRPr="004B751B" w:rsidRDefault="004B751B" w:rsidP="004B751B">
      <w:pPr>
        <w:ind w:left="720"/>
        <w:rPr>
          <w:rFonts w:cs="Arial"/>
        </w:rPr>
      </w:pPr>
    </w:p>
    <w:p w14:paraId="54039B34" w14:textId="77777777" w:rsidR="004B751B" w:rsidRPr="004B751B" w:rsidRDefault="004B751B" w:rsidP="004B751B">
      <w:pPr>
        <w:numPr>
          <w:ilvl w:val="0"/>
          <w:numId w:val="4"/>
        </w:numPr>
        <w:rPr>
          <w:rFonts w:cs="Arial"/>
        </w:rPr>
      </w:pPr>
      <w:r w:rsidRPr="004B751B">
        <w:rPr>
          <w:rFonts w:cs="Arial"/>
        </w:rPr>
        <w:t>Effective July 1, 2022, each local salary grid shall be restructured to eliminate the first step of each grid.</w:t>
      </w:r>
    </w:p>
    <w:p w14:paraId="29660411" w14:textId="77777777" w:rsidR="004B751B" w:rsidRPr="004B751B" w:rsidRDefault="004B751B" w:rsidP="004B751B">
      <w:pPr>
        <w:ind w:left="720"/>
        <w:rPr>
          <w:rFonts w:cs="Arial"/>
        </w:rPr>
      </w:pPr>
    </w:p>
    <w:p w14:paraId="49B6C26A" w14:textId="77777777" w:rsidR="004B751B" w:rsidRPr="004B751B" w:rsidRDefault="004B751B" w:rsidP="004B751B">
      <w:pPr>
        <w:numPr>
          <w:ilvl w:val="0"/>
          <w:numId w:val="4"/>
        </w:numPr>
        <w:rPr>
          <w:rFonts w:cs="Arial"/>
        </w:rPr>
      </w:pPr>
      <w:r w:rsidRPr="004B751B">
        <w:rPr>
          <w:rFonts w:cs="Arial"/>
        </w:rPr>
        <w:t>Effective July 1, 2023, the local salary grids are amended to provide a 0.3% increase to the top step of the salary grid.</w:t>
      </w:r>
    </w:p>
    <w:p w14:paraId="034D25DE" w14:textId="77777777" w:rsidR="004B751B" w:rsidRPr="004B751B" w:rsidRDefault="004B751B" w:rsidP="004B751B">
      <w:pPr>
        <w:ind w:left="720"/>
        <w:rPr>
          <w:rFonts w:cs="Arial"/>
        </w:rPr>
      </w:pPr>
    </w:p>
    <w:p w14:paraId="41B26275" w14:textId="77777777" w:rsidR="004B751B" w:rsidRPr="004B751B" w:rsidRDefault="004B751B" w:rsidP="004B751B">
      <w:pPr>
        <w:numPr>
          <w:ilvl w:val="0"/>
          <w:numId w:val="4"/>
        </w:numPr>
        <w:rPr>
          <w:rFonts w:cs="Arial"/>
        </w:rPr>
      </w:pPr>
      <w:r w:rsidRPr="004B751B">
        <w:rPr>
          <w:rFonts w:cs="Arial"/>
        </w:rPr>
        <w:t>Effective July 1, 2024, the local salary grids are amended to provide a 0.11% increase to the top step of the salary grid.</w:t>
      </w:r>
    </w:p>
    <w:p w14:paraId="7377EDCE" w14:textId="77777777" w:rsidR="004B751B" w:rsidRPr="004B751B" w:rsidRDefault="004B751B" w:rsidP="004B751B">
      <w:pPr>
        <w:ind w:left="720"/>
        <w:rPr>
          <w:rFonts w:cs="Arial"/>
        </w:rPr>
      </w:pPr>
    </w:p>
    <w:p w14:paraId="5AEAFDBB" w14:textId="77777777" w:rsidR="004B751B" w:rsidRPr="004B751B" w:rsidRDefault="004B751B" w:rsidP="004B751B">
      <w:pPr>
        <w:numPr>
          <w:ilvl w:val="0"/>
          <w:numId w:val="4"/>
        </w:numPr>
        <w:tabs>
          <w:tab w:val="left" w:pos="720"/>
        </w:tabs>
        <w:rPr>
          <w:rFonts w:cs="Arial"/>
        </w:rPr>
      </w:pPr>
      <w:r w:rsidRPr="004B751B">
        <w:rPr>
          <w:rFonts w:cs="Arial"/>
        </w:rPr>
        <w:t xml:space="preserve">Teachers </w:t>
      </w:r>
      <w:r w:rsidRPr="004B751B">
        <w:rPr>
          <w:rFonts w:cs="Arial"/>
          <w:lang w:val="en-CA"/>
        </w:rPr>
        <w:t>Teaching on Call (TTOCs) on the first step of the salary grid, who accept a contract will be paid at the second step of the salary grid for the term of the contract. Temporary/term contract and continuing employees will be placed on the second step of the grid or at a higher step in accordance with the local placement on the scale provisions.</w:t>
      </w:r>
    </w:p>
    <w:bookmarkEnd w:id="88"/>
    <w:p w14:paraId="0414DF8E" w14:textId="77777777" w:rsidR="004B751B" w:rsidRPr="004B751B" w:rsidRDefault="004B751B" w:rsidP="004B751B">
      <w:pPr>
        <w:ind w:left="720"/>
        <w:rPr>
          <w:rFonts w:cs="Arial"/>
        </w:rPr>
      </w:pPr>
    </w:p>
    <w:p w14:paraId="2FD0FE4A" w14:textId="77777777" w:rsidR="004B751B" w:rsidRPr="004B751B" w:rsidRDefault="004B751B" w:rsidP="004B751B">
      <w:pPr>
        <w:numPr>
          <w:ilvl w:val="0"/>
          <w:numId w:val="4"/>
        </w:numPr>
        <w:rPr>
          <w:rFonts w:cs="Arial"/>
          <w:b/>
          <w:lang w:val="en-CA"/>
        </w:rPr>
      </w:pPr>
      <w:r w:rsidRPr="004B751B">
        <w:rPr>
          <w:rFonts w:cs="Arial"/>
          <w:b/>
          <w:lang w:val="en-CA"/>
        </w:rPr>
        <w:t>2023 and 2024 Cost of Living Adjustments (COLA)</w:t>
      </w:r>
    </w:p>
    <w:p w14:paraId="7FB81D18" w14:textId="52D9DB21" w:rsidR="004B751B" w:rsidRPr="004B751B" w:rsidRDefault="004B751B" w:rsidP="004B751B">
      <w:pPr>
        <w:ind w:left="720"/>
        <w:rPr>
          <w:rFonts w:cs="Arial"/>
          <w:lang w:val="en-CA"/>
        </w:rPr>
      </w:pPr>
      <w:r w:rsidRPr="004B751B">
        <w:rPr>
          <w:rFonts w:cs="Arial"/>
          <w:lang w:val="en-CA"/>
        </w:rPr>
        <w:t xml:space="preserve">The provincial parties agree that in determining the level of any Cost of Living Adjustments (COLAs) that will be paid out starting on the first pay period after July 1, 2023 and July 1, 2024, respectively, the "annualized average of BC CPI over twelve months” in B.1.1 means the </w:t>
      </w:r>
      <w:r w:rsidRPr="004B751B">
        <w:rPr>
          <w:rFonts w:cs="Arial"/>
          <w:i/>
          <w:lang w:val="en-CA"/>
        </w:rPr>
        <w:t>Latest 12-month Average (Index) % Change</w:t>
      </w:r>
      <w:r w:rsidRPr="004B751B">
        <w:rPr>
          <w:rFonts w:cs="Arial"/>
          <w:lang w:val="en-CA"/>
        </w:rPr>
        <w:t xml:space="preserve"> reported by BC Stats in March for British Columbia for the twelve months starting at the beginning of March the preceding year and concluding at the end of the following February. The percentage change reported by BC Stats that will form the basis for determining any COLA increase is calculated to one decimal point. The</w:t>
      </w:r>
      <w:r w:rsidRPr="004B751B">
        <w:rPr>
          <w:rFonts w:cs="Arial"/>
          <w:i/>
          <w:lang w:val="en-CA"/>
        </w:rPr>
        <w:t xml:space="preserve"> Latest 12-month Average Index</w:t>
      </w:r>
      <w:r w:rsidRPr="004B751B">
        <w:rPr>
          <w:rFonts w:cs="Arial"/>
          <w:lang w:val="en-CA"/>
        </w:rPr>
        <w:t>, as defined by BC Stats, is a 12-month moving average of the BC consumer price indexes of the most recent 12 months. This figure is calculated by averaging index levels over the applicable 12 months.</w:t>
      </w:r>
    </w:p>
    <w:p w14:paraId="5541151B" w14:textId="77777777" w:rsidR="004B751B" w:rsidRPr="004B751B" w:rsidRDefault="004B751B" w:rsidP="004B751B">
      <w:pPr>
        <w:ind w:left="720"/>
        <w:rPr>
          <w:rFonts w:cs="Arial"/>
          <w:lang w:val="en-CA"/>
        </w:rPr>
      </w:pPr>
    </w:p>
    <w:p w14:paraId="3CD3A285" w14:textId="77777777" w:rsidR="004B751B" w:rsidRPr="004B751B" w:rsidRDefault="004B751B" w:rsidP="004B751B">
      <w:pPr>
        <w:ind w:left="720"/>
        <w:rPr>
          <w:rFonts w:cs="Arial"/>
          <w:lang w:val="en-CA"/>
        </w:rPr>
      </w:pPr>
      <w:r w:rsidRPr="004B751B">
        <w:rPr>
          <w:rFonts w:cs="Arial"/>
          <w:lang w:val="en-CA"/>
        </w:rPr>
        <w:t xml:space="preserve">The </w:t>
      </w:r>
      <w:r w:rsidRPr="004B751B">
        <w:rPr>
          <w:rFonts w:cs="Arial"/>
          <w:i/>
          <w:lang w:val="en-CA"/>
        </w:rPr>
        <w:t>Latest 12-month Average % Change</w:t>
      </w:r>
      <w:r w:rsidRPr="004B751B">
        <w:rPr>
          <w:rFonts w:cs="Arial"/>
          <w:lang w:val="en-CA"/>
        </w:rPr>
        <w:t xml:space="preserve"> is reported publicly by BC Stats in the monthly BC Stats </w:t>
      </w:r>
      <w:r w:rsidRPr="004B751B">
        <w:rPr>
          <w:rFonts w:cs="Arial"/>
          <w:i/>
          <w:lang w:val="en-CA"/>
        </w:rPr>
        <w:t>Consumer Price Index Highlights</w:t>
      </w:r>
      <w:r w:rsidRPr="004B751B">
        <w:rPr>
          <w:rFonts w:cs="Arial"/>
          <w:lang w:val="en-CA"/>
        </w:rPr>
        <w:t xml:space="preserve"> report. The BC Stats </w:t>
      </w:r>
      <w:r w:rsidRPr="004B751B">
        <w:rPr>
          <w:rFonts w:cs="Arial"/>
          <w:i/>
          <w:lang w:val="en-CA"/>
        </w:rPr>
        <w:t>Consumer Price Index Highlights</w:t>
      </w:r>
      <w:r w:rsidRPr="004B751B">
        <w:rPr>
          <w:rFonts w:cs="Arial"/>
          <w:lang w:val="en-CA"/>
        </w:rPr>
        <w:t xml:space="preserve"> report released in mid-March will contain the applicable figure for the 12 months concluding at the end of February.</w:t>
      </w:r>
    </w:p>
    <w:p w14:paraId="1E0EAFDF" w14:textId="77777777" w:rsidR="004B751B" w:rsidRPr="004B751B" w:rsidRDefault="004B751B" w:rsidP="004B751B">
      <w:pPr>
        <w:ind w:left="720"/>
        <w:rPr>
          <w:rFonts w:cs="Arial"/>
          <w:lang w:val="en-CA"/>
        </w:rPr>
      </w:pPr>
    </w:p>
    <w:p w14:paraId="347DB28A" w14:textId="0AB85210" w:rsidR="004B751B" w:rsidRPr="004B751B" w:rsidRDefault="004B751B" w:rsidP="004B751B">
      <w:pPr>
        <w:ind w:left="720"/>
        <w:rPr>
          <w:rFonts w:cs="Arial"/>
          <w:lang w:val="en-CA"/>
        </w:rPr>
      </w:pPr>
      <w:r w:rsidRPr="004B751B">
        <w:rPr>
          <w:rFonts w:cs="Arial"/>
          <w:lang w:val="en-CA"/>
        </w:rPr>
        <w:t>For reference purposes only, the annualized average of BC CPI over twelve months from March 1, 2021 to February 28, 2022 was 3.4%.</w:t>
      </w:r>
    </w:p>
    <w:p w14:paraId="64505A9F" w14:textId="77777777" w:rsidR="003F6452" w:rsidRPr="009C7AA6" w:rsidRDefault="003F6452" w:rsidP="00E23873">
      <w:pPr>
        <w:rPr>
          <w:rFonts w:cs="Arial"/>
        </w:rPr>
      </w:pPr>
    </w:p>
    <w:p w14:paraId="0A0C40F3" w14:textId="4271E3A9" w:rsidR="00B43FEE" w:rsidRPr="00244420" w:rsidRDefault="00B43FEE" w:rsidP="005F2FE7">
      <w:pPr>
        <w:keepNext/>
      </w:pPr>
      <w:r w:rsidRPr="00244420">
        <w:lastRenderedPageBreak/>
        <w:t>Local Provisions:</w:t>
      </w:r>
    </w:p>
    <w:p w14:paraId="683E9045" w14:textId="77777777" w:rsidR="00640C60" w:rsidRPr="009C7AA6" w:rsidRDefault="00640C60" w:rsidP="005F2FE7">
      <w:pPr>
        <w:keepNext/>
      </w:pPr>
    </w:p>
    <w:p w14:paraId="0A816784" w14:textId="10E97096" w:rsidR="00B43FEE" w:rsidRDefault="00B43FEE" w:rsidP="00D93D3E">
      <w:pPr>
        <w:keepNext/>
      </w:pPr>
      <w:r w:rsidRPr="009C7AA6">
        <w:rPr>
          <w:b/>
        </w:rPr>
        <w:t xml:space="preserve">Salary Schedule: </w:t>
      </w:r>
      <w:r w:rsidR="00091094">
        <w:rPr>
          <w:b/>
        </w:rPr>
        <w:t xml:space="preserve">July 1, </w:t>
      </w:r>
      <w:r w:rsidR="00474300">
        <w:rPr>
          <w:b/>
        </w:rPr>
        <w:t>2022</w:t>
      </w:r>
      <w:r w:rsidR="002D786A" w:rsidRPr="009C7AA6">
        <w:fldChar w:fldCharType="begin"/>
      </w:r>
      <w:r w:rsidR="002D786A" w:rsidRPr="009C7AA6">
        <w:instrText xml:space="preserve"> XE "</w:instrText>
      </w:r>
      <w:r w:rsidR="002D786A" w:rsidRPr="009C7AA6">
        <w:rPr>
          <w:lang w:val="en-CA"/>
        </w:rPr>
        <w:instrText xml:space="preserve">Salary Schedule:July 1, </w:instrText>
      </w:r>
      <w:r w:rsidR="00B239A0" w:rsidRPr="009C7AA6">
        <w:rPr>
          <w:lang w:val="en-CA"/>
        </w:rPr>
        <w:instrText>20</w:instrText>
      </w:r>
      <w:r w:rsidR="00B239A0">
        <w:rPr>
          <w:lang w:val="en-CA"/>
        </w:rPr>
        <w:instrText>22</w:instrText>
      </w:r>
      <w:r w:rsidR="002D786A" w:rsidRPr="009C7AA6">
        <w:instrText xml:space="preserve">" </w:instrText>
      </w:r>
      <w:r w:rsidR="002D786A" w:rsidRPr="009C7AA6">
        <w:fldChar w:fldCharType="end"/>
      </w:r>
    </w:p>
    <w:p w14:paraId="051E5F24" w14:textId="77777777" w:rsidR="00BC67FD" w:rsidRPr="009C7AA6" w:rsidRDefault="00BC67FD" w:rsidP="00BE623D"/>
    <w:tbl>
      <w:tblPr>
        <w:tblStyle w:val="TableGrid"/>
        <w:tblW w:w="0" w:type="auto"/>
        <w:tblLook w:val="04A0" w:firstRow="1" w:lastRow="0" w:firstColumn="1" w:lastColumn="0" w:noHBand="0" w:noVBand="1"/>
      </w:tblPr>
      <w:tblGrid>
        <w:gridCol w:w="1552"/>
        <w:gridCol w:w="272"/>
        <w:gridCol w:w="1512"/>
        <w:gridCol w:w="372"/>
        <w:gridCol w:w="1512"/>
        <w:gridCol w:w="288"/>
        <w:gridCol w:w="1512"/>
        <w:gridCol w:w="288"/>
        <w:gridCol w:w="1512"/>
      </w:tblGrid>
      <w:tr w:rsidR="003D0A4B" w:rsidRPr="009C7AA6" w14:paraId="6B2D6F92" w14:textId="77777777" w:rsidTr="007B0301">
        <w:trPr>
          <w:trHeight w:val="315"/>
        </w:trPr>
        <w:tc>
          <w:tcPr>
            <w:tcW w:w="1552" w:type="dxa"/>
            <w:noWrap/>
            <w:vAlign w:val="center"/>
            <w:hideMark/>
          </w:tcPr>
          <w:p w14:paraId="1B142B1E" w14:textId="77777777" w:rsidR="003D0A4B" w:rsidRPr="00EF7D59" w:rsidRDefault="003D0A4B" w:rsidP="00BE623D">
            <w:pPr>
              <w:jc w:val="center"/>
              <w:rPr>
                <w:b/>
                <w:bCs/>
              </w:rPr>
            </w:pPr>
            <w:r w:rsidRPr="00EF7D59">
              <w:rPr>
                <w:b/>
                <w:bCs/>
              </w:rPr>
              <w:t>Step</w:t>
            </w:r>
          </w:p>
        </w:tc>
        <w:tc>
          <w:tcPr>
            <w:tcW w:w="272" w:type="dxa"/>
            <w:noWrap/>
            <w:vAlign w:val="center"/>
            <w:hideMark/>
          </w:tcPr>
          <w:p w14:paraId="6FC6DB43" w14:textId="1581328B" w:rsidR="003D0A4B" w:rsidRPr="00EF7D59" w:rsidRDefault="003D0A4B" w:rsidP="00BE623D">
            <w:pPr>
              <w:jc w:val="center"/>
              <w:rPr>
                <w:b/>
                <w:bCs/>
              </w:rPr>
            </w:pPr>
          </w:p>
        </w:tc>
        <w:tc>
          <w:tcPr>
            <w:tcW w:w="1512" w:type="dxa"/>
            <w:noWrap/>
            <w:vAlign w:val="center"/>
            <w:hideMark/>
          </w:tcPr>
          <w:p w14:paraId="3AD6907A" w14:textId="77777777" w:rsidR="003D0A4B" w:rsidRPr="00EF7D59" w:rsidRDefault="003D0A4B" w:rsidP="00BE623D">
            <w:pPr>
              <w:jc w:val="center"/>
              <w:rPr>
                <w:b/>
                <w:bCs/>
              </w:rPr>
            </w:pPr>
            <w:r w:rsidRPr="00EF7D59">
              <w:rPr>
                <w:b/>
                <w:bCs/>
              </w:rPr>
              <w:t>Cat 4</w:t>
            </w:r>
          </w:p>
        </w:tc>
        <w:tc>
          <w:tcPr>
            <w:tcW w:w="372" w:type="dxa"/>
            <w:noWrap/>
            <w:vAlign w:val="center"/>
            <w:hideMark/>
          </w:tcPr>
          <w:p w14:paraId="54716AF7" w14:textId="0CF275D3" w:rsidR="003D0A4B" w:rsidRPr="00EF7D59" w:rsidRDefault="003D0A4B" w:rsidP="00BE623D">
            <w:pPr>
              <w:jc w:val="center"/>
              <w:rPr>
                <w:b/>
                <w:bCs/>
              </w:rPr>
            </w:pPr>
          </w:p>
        </w:tc>
        <w:tc>
          <w:tcPr>
            <w:tcW w:w="1512" w:type="dxa"/>
            <w:noWrap/>
            <w:vAlign w:val="center"/>
            <w:hideMark/>
          </w:tcPr>
          <w:p w14:paraId="1E216CFC" w14:textId="77777777" w:rsidR="003D0A4B" w:rsidRPr="00EF7D59" w:rsidRDefault="003D0A4B" w:rsidP="00BE623D">
            <w:pPr>
              <w:jc w:val="center"/>
              <w:rPr>
                <w:b/>
                <w:bCs/>
              </w:rPr>
            </w:pPr>
            <w:r w:rsidRPr="00EF7D59">
              <w:rPr>
                <w:b/>
                <w:bCs/>
              </w:rPr>
              <w:t>Cat 5</w:t>
            </w:r>
          </w:p>
        </w:tc>
        <w:tc>
          <w:tcPr>
            <w:tcW w:w="288" w:type="dxa"/>
            <w:noWrap/>
            <w:vAlign w:val="center"/>
            <w:hideMark/>
          </w:tcPr>
          <w:p w14:paraId="035EBE91" w14:textId="4C9ED4A0" w:rsidR="003D0A4B" w:rsidRPr="00EF7D59" w:rsidRDefault="003D0A4B" w:rsidP="00BE623D">
            <w:pPr>
              <w:jc w:val="center"/>
              <w:rPr>
                <w:b/>
                <w:bCs/>
              </w:rPr>
            </w:pPr>
          </w:p>
        </w:tc>
        <w:tc>
          <w:tcPr>
            <w:tcW w:w="1512" w:type="dxa"/>
            <w:noWrap/>
            <w:vAlign w:val="center"/>
            <w:hideMark/>
          </w:tcPr>
          <w:p w14:paraId="64C16AEF" w14:textId="77777777" w:rsidR="003D0A4B" w:rsidRPr="00EF7D59" w:rsidRDefault="003D0A4B" w:rsidP="00BE623D">
            <w:pPr>
              <w:jc w:val="center"/>
              <w:rPr>
                <w:b/>
                <w:bCs/>
              </w:rPr>
            </w:pPr>
            <w:r w:rsidRPr="00EF7D59">
              <w:rPr>
                <w:b/>
                <w:bCs/>
              </w:rPr>
              <w:t>Cat 5+</w:t>
            </w:r>
          </w:p>
        </w:tc>
        <w:tc>
          <w:tcPr>
            <w:tcW w:w="288" w:type="dxa"/>
            <w:noWrap/>
            <w:vAlign w:val="center"/>
            <w:hideMark/>
          </w:tcPr>
          <w:p w14:paraId="6B303DBF" w14:textId="044FE814" w:rsidR="003D0A4B" w:rsidRPr="00EF7D59" w:rsidRDefault="003D0A4B" w:rsidP="00BE623D">
            <w:pPr>
              <w:jc w:val="center"/>
              <w:rPr>
                <w:b/>
                <w:bCs/>
              </w:rPr>
            </w:pPr>
          </w:p>
        </w:tc>
        <w:tc>
          <w:tcPr>
            <w:tcW w:w="1512" w:type="dxa"/>
            <w:noWrap/>
            <w:vAlign w:val="center"/>
            <w:hideMark/>
          </w:tcPr>
          <w:p w14:paraId="34BDA9F2" w14:textId="77777777" w:rsidR="003D0A4B" w:rsidRPr="00EF7D59" w:rsidRDefault="003D0A4B" w:rsidP="00BE623D">
            <w:pPr>
              <w:jc w:val="center"/>
              <w:rPr>
                <w:b/>
                <w:bCs/>
              </w:rPr>
            </w:pPr>
            <w:r w:rsidRPr="00EF7D59">
              <w:rPr>
                <w:b/>
                <w:bCs/>
              </w:rPr>
              <w:t>Cat 6</w:t>
            </w:r>
          </w:p>
        </w:tc>
      </w:tr>
      <w:tr w:rsidR="005A21E8" w:rsidRPr="009C7AA6" w14:paraId="4BD9731B" w14:textId="77777777" w:rsidTr="00EF7D59">
        <w:trPr>
          <w:trHeight w:val="315"/>
        </w:trPr>
        <w:tc>
          <w:tcPr>
            <w:tcW w:w="1552" w:type="dxa"/>
            <w:noWrap/>
            <w:vAlign w:val="center"/>
            <w:hideMark/>
          </w:tcPr>
          <w:p w14:paraId="1E876579" w14:textId="77777777" w:rsidR="005A21E8" w:rsidRPr="00EF7D59" w:rsidRDefault="005A21E8" w:rsidP="005A21E8">
            <w:pPr>
              <w:jc w:val="center"/>
              <w:rPr>
                <w:b/>
                <w:bCs/>
              </w:rPr>
            </w:pPr>
            <w:r w:rsidRPr="00EF7D59">
              <w:rPr>
                <w:b/>
                <w:bCs/>
              </w:rPr>
              <w:t>0</w:t>
            </w:r>
          </w:p>
        </w:tc>
        <w:tc>
          <w:tcPr>
            <w:tcW w:w="272" w:type="dxa"/>
            <w:noWrap/>
            <w:vAlign w:val="center"/>
            <w:hideMark/>
          </w:tcPr>
          <w:p w14:paraId="4B4C83E3" w14:textId="187CC109" w:rsidR="005A21E8" w:rsidRPr="00EF7D59" w:rsidRDefault="005A21E8" w:rsidP="005A21E8">
            <w:pPr>
              <w:jc w:val="center"/>
              <w:rPr>
                <w:b/>
                <w:bCs/>
              </w:rPr>
            </w:pPr>
          </w:p>
        </w:tc>
        <w:tc>
          <w:tcPr>
            <w:tcW w:w="151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516C6664" w14:textId="6690E310" w:rsidR="005A21E8" w:rsidRPr="00EF7D59" w:rsidRDefault="005A21E8" w:rsidP="005A21E8">
            <w:pPr>
              <w:jc w:val="center"/>
            </w:pPr>
            <w:r w:rsidRPr="00EF7D59">
              <w:rPr>
                <w:color w:val="000000"/>
              </w:rPr>
              <w:t> </w:t>
            </w:r>
          </w:p>
        </w:tc>
        <w:tc>
          <w:tcPr>
            <w:tcW w:w="372" w:type="dxa"/>
            <w:noWrap/>
            <w:vAlign w:val="center"/>
          </w:tcPr>
          <w:p w14:paraId="46A0FCBE" w14:textId="77777777" w:rsidR="005A21E8" w:rsidRPr="00EF7D59" w:rsidRDefault="005A21E8" w:rsidP="005A21E8">
            <w:pPr>
              <w:jc w:val="center"/>
            </w:pPr>
          </w:p>
        </w:tc>
        <w:tc>
          <w:tcPr>
            <w:tcW w:w="151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290CECE0" w14:textId="5F63BBF8" w:rsidR="005A21E8" w:rsidRPr="00EF7D59" w:rsidRDefault="005A21E8" w:rsidP="005A21E8">
            <w:pPr>
              <w:jc w:val="center"/>
            </w:pPr>
            <w:r w:rsidRPr="00EF7D59">
              <w:rPr>
                <w:color w:val="000000"/>
              </w:rPr>
              <w:t> </w:t>
            </w:r>
          </w:p>
        </w:tc>
        <w:tc>
          <w:tcPr>
            <w:tcW w:w="288" w:type="dxa"/>
            <w:noWrap/>
            <w:vAlign w:val="center"/>
          </w:tcPr>
          <w:p w14:paraId="6FE81DC5" w14:textId="77777777" w:rsidR="005A21E8" w:rsidRPr="00EF7D59" w:rsidRDefault="005A21E8" w:rsidP="005A21E8">
            <w:pPr>
              <w:jc w:val="center"/>
            </w:pPr>
          </w:p>
        </w:tc>
        <w:tc>
          <w:tcPr>
            <w:tcW w:w="151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36CB0AF3" w14:textId="102F0D29" w:rsidR="005A21E8" w:rsidRPr="00EF7D59" w:rsidRDefault="005A21E8" w:rsidP="005A21E8">
            <w:pPr>
              <w:jc w:val="center"/>
            </w:pPr>
            <w:r w:rsidRPr="00EF7D59">
              <w:rPr>
                <w:color w:val="000000"/>
              </w:rPr>
              <w:t> </w:t>
            </w:r>
          </w:p>
        </w:tc>
        <w:tc>
          <w:tcPr>
            <w:tcW w:w="288" w:type="dxa"/>
            <w:noWrap/>
            <w:vAlign w:val="center"/>
          </w:tcPr>
          <w:p w14:paraId="266FD3D6" w14:textId="77777777" w:rsidR="005A21E8" w:rsidRPr="00EF7D59" w:rsidRDefault="005A21E8" w:rsidP="005A21E8">
            <w:pPr>
              <w:jc w:val="center"/>
            </w:pPr>
          </w:p>
        </w:tc>
        <w:tc>
          <w:tcPr>
            <w:tcW w:w="151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2B1E7E21" w14:textId="78189F3B" w:rsidR="005A21E8" w:rsidRPr="00EF7D59" w:rsidRDefault="005A21E8" w:rsidP="005A21E8">
            <w:pPr>
              <w:jc w:val="center"/>
            </w:pPr>
            <w:r w:rsidRPr="00EF7D59">
              <w:rPr>
                <w:color w:val="000000"/>
              </w:rPr>
              <w:t> </w:t>
            </w:r>
          </w:p>
        </w:tc>
      </w:tr>
      <w:tr w:rsidR="005A21E8" w:rsidRPr="009C7AA6" w14:paraId="29A04E91" w14:textId="77777777" w:rsidTr="007B0301">
        <w:trPr>
          <w:trHeight w:val="315"/>
        </w:trPr>
        <w:tc>
          <w:tcPr>
            <w:tcW w:w="1552" w:type="dxa"/>
            <w:noWrap/>
            <w:vAlign w:val="center"/>
            <w:hideMark/>
          </w:tcPr>
          <w:p w14:paraId="7021B8B5" w14:textId="77777777" w:rsidR="005A21E8" w:rsidRPr="00EF7D59" w:rsidRDefault="005A21E8" w:rsidP="005A21E8">
            <w:pPr>
              <w:jc w:val="center"/>
              <w:rPr>
                <w:b/>
                <w:bCs/>
              </w:rPr>
            </w:pPr>
            <w:r w:rsidRPr="00EF7D59">
              <w:rPr>
                <w:b/>
                <w:bCs/>
              </w:rPr>
              <w:t>1</w:t>
            </w:r>
          </w:p>
        </w:tc>
        <w:tc>
          <w:tcPr>
            <w:tcW w:w="272" w:type="dxa"/>
            <w:noWrap/>
            <w:vAlign w:val="center"/>
            <w:hideMark/>
          </w:tcPr>
          <w:p w14:paraId="58B7F927" w14:textId="65B39ED0"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4DE41AF" w14:textId="63A18342" w:rsidR="005A21E8" w:rsidRPr="00EF7D59" w:rsidRDefault="005A21E8" w:rsidP="005A21E8">
            <w:pPr>
              <w:jc w:val="center"/>
            </w:pPr>
            <w:r w:rsidRPr="00EF7D59">
              <w:rPr>
                <w:color w:val="000000"/>
              </w:rPr>
              <w:t xml:space="preserve"> $ 54,875 </w:t>
            </w:r>
          </w:p>
        </w:tc>
        <w:tc>
          <w:tcPr>
            <w:tcW w:w="372" w:type="dxa"/>
            <w:noWrap/>
            <w:vAlign w:val="center"/>
          </w:tcPr>
          <w:p w14:paraId="7D8A9B5B"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976E885" w14:textId="46355950" w:rsidR="005A21E8" w:rsidRPr="00EF7D59" w:rsidRDefault="005A21E8" w:rsidP="005A21E8">
            <w:pPr>
              <w:jc w:val="center"/>
            </w:pPr>
            <w:r w:rsidRPr="00EF7D59">
              <w:rPr>
                <w:color w:val="000000"/>
              </w:rPr>
              <w:t xml:space="preserve"> $ 60,907 </w:t>
            </w:r>
          </w:p>
        </w:tc>
        <w:tc>
          <w:tcPr>
            <w:tcW w:w="288" w:type="dxa"/>
            <w:noWrap/>
            <w:vAlign w:val="center"/>
          </w:tcPr>
          <w:p w14:paraId="71C316E5"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4525490" w14:textId="07B01FD8" w:rsidR="005A21E8" w:rsidRPr="00EF7D59" w:rsidRDefault="005A21E8" w:rsidP="005A21E8">
            <w:pPr>
              <w:jc w:val="center"/>
            </w:pPr>
            <w:r w:rsidRPr="00EF7D59">
              <w:rPr>
                <w:color w:val="000000"/>
              </w:rPr>
              <w:t xml:space="preserve"> $ 65,285 </w:t>
            </w:r>
          </w:p>
        </w:tc>
        <w:tc>
          <w:tcPr>
            <w:tcW w:w="288" w:type="dxa"/>
            <w:noWrap/>
            <w:vAlign w:val="center"/>
          </w:tcPr>
          <w:p w14:paraId="4582FE71"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D67FEA1" w14:textId="0AC2436A" w:rsidR="005A21E8" w:rsidRPr="00EF7D59" w:rsidRDefault="005A21E8" w:rsidP="005A21E8">
            <w:pPr>
              <w:jc w:val="center"/>
            </w:pPr>
            <w:r w:rsidRPr="00EF7D59">
              <w:rPr>
                <w:color w:val="000000"/>
              </w:rPr>
              <w:t xml:space="preserve"> $ 66,823 </w:t>
            </w:r>
          </w:p>
        </w:tc>
      </w:tr>
      <w:tr w:rsidR="005A21E8" w:rsidRPr="009C7AA6" w14:paraId="62697874" w14:textId="77777777" w:rsidTr="007B0301">
        <w:trPr>
          <w:trHeight w:val="315"/>
        </w:trPr>
        <w:tc>
          <w:tcPr>
            <w:tcW w:w="1552" w:type="dxa"/>
            <w:noWrap/>
            <w:vAlign w:val="center"/>
            <w:hideMark/>
          </w:tcPr>
          <w:p w14:paraId="05F2CF9F" w14:textId="77777777" w:rsidR="005A21E8" w:rsidRPr="00EF7D59" w:rsidRDefault="005A21E8" w:rsidP="005A21E8">
            <w:pPr>
              <w:jc w:val="center"/>
              <w:rPr>
                <w:b/>
                <w:bCs/>
              </w:rPr>
            </w:pPr>
            <w:r w:rsidRPr="00EF7D59">
              <w:rPr>
                <w:b/>
                <w:bCs/>
              </w:rPr>
              <w:t>2</w:t>
            </w:r>
          </w:p>
        </w:tc>
        <w:tc>
          <w:tcPr>
            <w:tcW w:w="272" w:type="dxa"/>
            <w:noWrap/>
            <w:vAlign w:val="center"/>
            <w:hideMark/>
          </w:tcPr>
          <w:p w14:paraId="4F13AA0D" w14:textId="6A3D3F32"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06FA3C4" w14:textId="59A0F7D9" w:rsidR="005A21E8" w:rsidRPr="00EF7D59" w:rsidRDefault="005A21E8" w:rsidP="005A21E8">
            <w:pPr>
              <w:jc w:val="center"/>
            </w:pPr>
            <w:r w:rsidRPr="00EF7D59">
              <w:rPr>
                <w:color w:val="000000"/>
              </w:rPr>
              <w:t xml:space="preserve"> $ 57,761 </w:t>
            </w:r>
          </w:p>
        </w:tc>
        <w:tc>
          <w:tcPr>
            <w:tcW w:w="372" w:type="dxa"/>
            <w:noWrap/>
            <w:vAlign w:val="center"/>
          </w:tcPr>
          <w:p w14:paraId="15EA7763"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EF2DAFE" w14:textId="0F511E78" w:rsidR="005A21E8" w:rsidRPr="00EF7D59" w:rsidRDefault="005A21E8" w:rsidP="005A21E8">
            <w:pPr>
              <w:jc w:val="center"/>
            </w:pPr>
            <w:r w:rsidRPr="00EF7D59">
              <w:rPr>
                <w:color w:val="000000"/>
              </w:rPr>
              <w:t xml:space="preserve"> $ 64,097 </w:t>
            </w:r>
          </w:p>
        </w:tc>
        <w:tc>
          <w:tcPr>
            <w:tcW w:w="288" w:type="dxa"/>
            <w:noWrap/>
            <w:vAlign w:val="center"/>
          </w:tcPr>
          <w:p w14:paraId="25C82DCC"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B91B7B1" w14:textId="360AA4E1" w:rsidR="005A21E8" w:rsidRPr="00EF7D59" w:rsidRDefault="005A21E8" w:rsidP="005A21E8">
            <w:pPr>
              <w:jc w:val="center"/>
            </w:pPr>
            <w:r w:rsidRPr="00EF7D59">
              <w:rPr>
                <w:color w:val="000000"/>
              </w:rPr>
              <w:t xml:space="preserve"> $ 68,602 </w:t>
            </w:r>
          </w:p>
        </w:tc>
        <w:tc>
          <w:tcPr>
            <w:tcW w:w="288" w:type="dxa"/>
            <w:noWrap/>
            <w:vAlign w:val="center"/>
          </w:tcPr>
          <w:p w14:paraId="7040A6D6"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B4D6004" w14:textId="516429EC" w:rsidR="005A21E8" w:rsidRPr="00EF7D59" w:rsidRDefault="005A21E8" w:rsidP="005A21E8">
            <w:pPr>
              <w:jc w:val="center"/>
            </w:pPr>
            <w:r w:rsidRPr="00EF7D59">
              <w:rPr>
                <w:color w:val="000000"/>
              </w:rPr>
              <w:t xml:space="preserve"> $ 70,187 </w:t>
            </w:r>
          </w:p>
        </w:tc>
      </w:tr>
      <w:tr w:rsidR="005A21E8" w:rsidRPr="009C7AA6" w14:paraId="76AC3468" w14:textId="77777777" w:rsidTr="007B0301">
        <w:trPr>
          <w:trHeight w:val="315"/>
        </w:trPr>
        <w:tc>
          <w:tcPr>
            <w:tcW w:w="1552" w:type="dxa"/>
            <w:noWrap/>
            <w:vAlign w:val="center"/>
            <w:hideMark/>
          </w:tcPr>
          <w:p w14:paraId="033EF5DA" w14:textId="77777777" w:rsidR="005A21E8" w:rsidRPr="00EF7D59" w:rsidRDefault="005A21E8" w:rsidP="005A21E8">
            <w:pPr>
              <w:jc w:val="center"/>
              <w:rPr>
                <w:b/>
                <w:bCs/>
              </w:rPr>
            </w:pPr>
            <w:r w:rsidRPr="00EF7D59">
              <w:rPr>
                <w:b/>
                <w:bCs/>
              </w:rPr>
              <w:t>3</w:t>
            </w:r>
          </w:p>
        </w:tc>
        <w:tc>
          <w:tcPr>
            <w:tcW w:w="272" w:type="dxa"/>
            <w:noWrap/>
            <w:vAlign w:val="center"/>
            <w:hideMark/>
          </w:tcPr>
          <w:p w14:paraId="216A5B67" w14:textId="5D4FB03D"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8414289" w14:textId="0AA928F1" w:rsidR="005A21E8" w:rsidRPr="00EF7D59" w:rsidRDefault="005A21E8" w:rsidP="005A21E8">
            <w:pPr>
              <w:jc w:val="center"/>
            </w:pPr>
            <w:r w:rsidRPr="00EF7D59">
              <w:rPr>
                <w:color w:val="000000"/>
              </w:rPr>
              <w:t xml:space="preserve"> $ 60,647 </w:t>
            </w:r>
          </w:p>
        </w:tc>
        <w:tc>
          <w:tcPr>
            <w:tcW w:w="372" w:type="dxa"/>
            <w:noWrap/>
            <w:vAlign w:val="center"/>
          </w:tcPr>
          <w:p w14:paraId="4AA22A28"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A3816B3" w14:textId="16944FBD" w:rsidR="005A21E8" w:rsidRPr="00EF7D59" w:rsidRDefault="005A21E8" w:rsidP="005A21E8">
            <w:pPr>
              <w:jc w:val="center"/>
            </w:pPr>
            <w:r w:rsidRPr="00EF7D59">
              <w:rPr>
                <w:color w:val="000000"/>
              </w:rPr>
              <w:t xml:space="preserve"> $ 67,285 </w:t>
            </w:r>
          </w:p>
        </w:tc>
        <w:tc>
          <w:tcPr>
            <w:tcW w:w="288" w:type="dxa"/>
            <w:noWrap/>
            <w:vAlign w:val="center"/>
          </w:tcPr>
          <w:p w14:paraId="64CBA685"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3C01FD1" w14:textId="52C3C340" w:rsidR="005A21E8" w:rsidRPr="00EF7D59" w:rsidRDefault="005A21E8" w:rsidP="005A21E8">
            <w:pPr>
              <w:jc w:val="center"/>
            </w:pPr>
            <w:r w:rsidRPr="00EF7D59">
              <w:rPr>
                <w:color w:val="000000"/>
              </w:rPr>
              <w:t xml:space="preserve"> $ 71,920 </w:t>
            </w:r>
          </w:p>
        </w:tc>
        <w:tc>
          <w:tcPr>
            <w:tcW w:w="288" w:type="dxa"/>
            <w:noWrap/>
            <w:vAlign w:val="center"/>
          </w:tcPr>
          <w:p w14:paraId="2C919D86"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954D640" w14:textId="3B2653EE" w:rsidR="005A21E8" w:rsidRPr="00EF7D59" w:rsidRDefault="005A21E8" w:rsidP="005A21E8">
            <w:pPr>
              <w:jc w:val="center"/>
            </w:pPr>
            <w:r w:rsidRPr="00EF7D59">
              <w:rPr>
                <w:color w:val="000000"/>
              </w:rPr>
              <w:t xml:space="preserve"> $ 73,549 </w:t>
            </w:r>
          </w:p>
        </w:tc>
      </w:tr>
      <w:tr w:rsidR="005A21E8" w:rsidRPr="009C7AA6" w14:paraId="209E486A" w14:textId="77777777" w:rsidTr="007B0301">
        <w:trPr>
          <w:trHeight w:val="315"/>
        </w:trPr>
        <w:tc>
          <w:tcPr>
            <w:tcW w:w="1552" w:type="dxa"/>
            <w:noWrap/>
            <w:vAlign w:val="center"/>
            <w:hideMark/>
          </w:tcPr>
          <w:p w14:paraId="47636DD8" w14:textId="77777777" w:rsidR="005A21E8" w:rsidRPr="00EF7D59" w:rsidRDefault="005A21E8" w:rsidP="005A21E8">
            <w:pPr>
              <w:jc w:val="center"/>
              <w:rPr>
                <w:b/>
                <w:bCs/>
              </w:rPr>
            </w:pPr>
            <w:r w:rsidRPr="00EF7D59">
              <w:rPr>
                <w:b/>
                <w:bCs/>
              </w:rPr>
              <w:t>4</w:t>
            </w:r>
          </w:p>
        </w:tc>
        <w:tc>
          <w:tcPr>
            <w:tcW w:w="272" w:type="dxa"/>
            <w:noWrap/>
            <w:vAlign w:val="center"/>
            <w:hideMark/>
          </w:tcPr>
          <w:p w14:paraId="4C79DF3E" w14:textId="201D186D"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A763D50" w14:textId="486E9798" w:rsidR="005A21E8" w:rsidRPr="00EF7D59" w:rsidRDefault="005A21E8" w:rsidP="005A21E8">
            <w:pPr>
              <w:jc w:val="center"/>
            </w:pPr>
            <w:r w:rsidRPr="00EF7D59">
              <w:rPr>
                <w:color w:val="000000"/>
              </w:rPr>
              <w:t xml:space="preserve"> $ 63,533 </w:t>
            </w:r>
          </w:p>
        </w:tc>
        <w:tc>
          <w:tcPr>
            <w:tcW w:w="372" w:type="dxa"/>
            <w:noWrap/>
            <w:vAlign w:val="center"/>
          </w:tcPr>
          <w:p w14:paraId="251B2691"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DA34FEF" w14:textId="55BA7CA8" w:rsidR="005A21E8" w:rsidRPr="00EF7D59" w:rsidRDefault="005A21E8" w:rsidP="005A21E8">
            <w:pPr>
              <w:jc w:val="center"/>
            </w:pPr>
            <w:r w:rsidRPr="00EF7D59">
              <w:rPr>
                <w:color w:val="000000"/>
              </w:rPr>
              <w:t xml:space="preserve"> $ 70,475 </w:t>
            </w:r>
          </w:p>
        </w:tc>
        <w:tc>
          <w:tcPr>
            <w:tcW w:w="288" w:type="dxa"/>
            <w:noWrap/>
            <w:vAlign w:val="center"/>
          </w:tcPr>
          <w:p w14:paraId="1D3E53B3"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B1DC5A0" w14:textId="6E4D1C15" w:rsidR="005A21E8" w:rsidRPr="00EF7D59" w:rsidRDefault="005A21E8" w:rsidP="005A21E8">
            <w:pPr>
              <w:jc w:val="center"/>
            </w:pPr>
            <w:r w:rsidRPr="00EF7D59">
              <w:rPr>
                <w:color w:val="000000"/>
              </w:rPr>
              <w:t xml:space="preserve"> $ 75,238 </w:t>
            </w:r>
          </w:p>
        </w:tc>
        <w:tc>
          <w:tcPr>
            <w:tcW w:w="288" w:type="dxa"/>
            <w:noWrap/>
            <w:vAlign w:val="center"/>
          </w:tcPr>
          <w:p w14:paraId="403395E4"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60A34F5" w14:textId="1F3B56C7" w:rsidR="005A21E8" w:rsidRPr="00EF7D59" w:rsidRDefault="005A21E8" w:rsidP="005A21E8">
            <w:pPr>
              <w:jc w:val="center"/>
            </w:pPr>
            <w:r w:rsidRPr="00EF7D59">
              <w:rPr>
                <w:color w:val="000000"/>
              </w:rPr>
              <w:t xml:space="preserve"> $ 76,913 </w:t>
            </w:r>
          </w:p>
        </w:tc>
      </w:tr>
      <w:tr w:rsidR="005A21E8" w:rsidRPr="009C7AA6" w14:paraId="2AC63A5D" w14:textId="77777777" w:rsidTr="007B0301">
        <w:trPr>
          <w:trHeight w:val="315"/>
        </w:trPr>
        <w:tc>
          <w:tcPr>
            <w:tcW w:w="1552" w:type="dxa"/>
            <w:noWrap/>
            <w:vAlign w:val="center"/>
            <w:hideMark/>
          </w:tcPr>
          <w:p w14:paraId="734CC0D4" w14:textId="77777777" w:rsidR="005A21E8" w:rsidRPr="00EF7D59" w:rsidRDefault="005A21E8" w:rsidP="005A21E8">
            <w:pPr>
              <w:jc w:val="center"/>
              <w:rPr>
                <w:b/>
                <w:bCs/>
              </w:rPr>
            </w:pPr>
            <w:r w:rsidRPr="00EF7D59">
              <w:rPr>
                <w:b/>
                <w:bCs/>
              </w:rPr>
              <w:t>5</w:t>
            </w:r>
          </w:p>
        </w:tc>
        <w:tc>
          <w:tcPr>
            <w:tcW w:w="272" w:type="dxa"/>
            <w:noWrap/>
            <w:vAlign w:val="center"/>
            <w:hideMark/>
          </w:tcPr>
          <w:p w14:paraId="628E794D" w14:textId="3C50D895"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ED07B95" w14:textId="427CE197" w:rsidR="005A21E8" w:rsidRPr="00EF7D59" w:rsidRDefault="005A21E8" w:rsidP="005A21E8">
            <w:pPr>
              <w:jc w:val="center"/>
            </w:pPr>
            <w:r w:rsidRPr="00EF7D59">
              <w:rPr>
                <w:color w:val="000000"/>
              </w:rPr>
              <w:t xml:space="preserve"> $ 66,418 </w:t>
            </w:r>
          </w:p>
        </w:tc>
        <w:tc>
          <w:tcPr>
            <w:tcW w:w="372" w:type="dxa"/>
            <w:noWrap/>
            <w:vAlign w:val="center"/>
          </w:tcPr>
          <w:p w14:paraId="6F21B939"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BCBC573" w14:textId="4BE73AC4" w:rsidR="005A21E8" w:rsidRPr="00EF7D59" w:rsidRDefault="005A21E8" w:rsidP="005A21E8">
            <w:pPr>
              <w:jc w:val="center"/>
            </w:pPr>
            <w:r w:rsidRPr="00EF7D59">
              <w:rPr>
                <w:color w:val="000000"/>
              </w:rPr>
              <w:t xml:space="preserve"> $ 73,664 </w:t>
            </w:r>
          </w:p>
        </w:tc>
        <w:tc>
          <w:tcPr>
            <w:tcW w:w="288" w:type="dxa"/>
            <w:noWrap/>
            <w:vAlign w:val="center"/>
          </w:tcPr>
          <w:p w14:paraId="5362D5D2"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1B1BBAC" w14:textId="00C6540A" w:rsidR="005A21E8" w:rsidRPr="00EF7D59" w:rsidRDefault="005A21E8" w:rsidP="005A21E8">
            <w:pPr>
              <w:jc w:val="center"/>
            </w:pPr>
            <w:r w:rsidRPr="00EF7D59">
              <w:rPr>
                <w:color w:val="000000"/>
              </w:rPr>
              <w:t xml:space="preserve"> $ 78,557 </w:t>
            </w:r>
          </w:p>
        </w:tc>
        <w:tc>
          <w:tcPr>
            <w:tcW w:w="288" w:type="dxa"/>
            <w:noWrap/>
            <w:vAlign w:val="center"/>
          </w:tcPr>
          <w:p w14:paraId="6A797BEA"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193B652" w14:textId="5392A726" w:rsidR="005A21E8" w:rsidRPr="00EF7D59" w:rsidRDefault="005A21E8" w:rsidP="005A21E8">
            <w:pPr>
              <w:jc w:val="center"/>
            </w:pPr>
            <w:r w:rsidRPr="00EF7D59">
              <w:rPr>
                <w:color w:val="000000"/>
              </w:rPr>
              <w:t xml:space="preserve"> $ 80,276 </w:t>
            </w:r>
          </w:p>
        </w:tc>
      </w:tr>
      <w:tr w:rsidR="005A21E8" w:rsidRPr="009C7AA6" w14:paraId="5D2FD516" w14:textId="77777777" w:rsidTr="007B0301">
        <w:trPr>
          <w:trHeight w:val="315"/>
        </w:trPr>
        <w:tc>
          <w:tcPr>
            <w:tcW w:w="1552" w:type="dxa"/>
            <w:noWrap/>
            <w:vAlign w:val="center"/>
            <w:hideMark/>
          </w:tcPr>
          <w:p w14:paraId="11B9BBB5" w14:textId="77777777" w:rsidR="005A21E8" w:rsidRPr="00EF7D59" w:rsidRDefault="005A21E8" w:rsidP="005A21E8">
            <w:pPr>
              <w:jc w:val="center"/>
              <w:rPr>
                <w:b/>
                <w:bCs/>
              </w:rPr>
            </w:pPr>
            <w:r w:rsidRPr="00EF7D59">
              <w:rPr>
                <w:b/>
                <w:bCs/>
              </w:rPr>
              <w:t>6</w:t>
            </w:r>
          </w:p>
        </w:tc>
        <w:tc>
          <w:tcPr>
            <w:tcW w:w="272" w:type="dxa"/>
            <w:noWrap/>
            <w:vAlign w:val="center"/>
            <w:hideMark/>
          </w:tcPr>
          <w:p w14:paraId="1D62D1E4" w14:textId="187CF536"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31AE813" w14:textId="3C233A64" w:rsidR="005A21E8" w:rsidRPr="00EF7D59" w:rsidRDefault="005A21E8" w:rsidP="005A21E8">
            <w:pPr>
              <w:jc w:val="center"/>
            </w:pPr>
            <w:r w:rsidRPr="00EF7D59">
              <w:rPr>
                <w:color w:val="000000"/>
              </w:rPr>
              <w:t xml:space="preserve"> $ 69,303 </w:t>
            </w:r>
          </w:p>
        </w:tc>
        <w:tc>
          <w:tcPr>
            <w:tcW w:w="372" w:type="dxa"/>
            <w:noWrap/>
            <w:vAlign w:val="center"/>
          </w:tcPr>
          <w:p w14:paraId="6A460F58"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CC79948" w14:textId="2E83EE9D" w:rsidR="005A21E8" w:rsidRPr="00EF7D59" w:rsidRDefault="005A21E8" w:rsidP="005A21E8">
            <w:pPr>
              <w:jc w:val="center"/>
            </w:pPr>
            <w:r w:rsidRPr="00EF7D59">
              <w:rPr>
                <w:color w:val="000000"/>
              </w:rPr>
              <w:t xml:space="preserve"> $ 76,852 </w:t>
            </w:r>
          </w:p>
        </w:tc>
        <w:tc>
          <w:tcPr>
            <w:tcW w:w="288" w:type="dxa"/>
            <w:noWrap/>
            <w:vAlign w:val="center"/>
          </w:tcPr>
          <w:p w14:paraId="305031BA"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F908CDB" w14:textId="1665C02C" w:rsidR="005A21E8" w:rsidRPr="00EF7D59" w:rsidRDefault="005A21E8" w:rsidP="005A21E8">
            <w:pPr>
              <w:jc w:val="center"/>
            </w:pPr>
            <w:r w:rsidRPr="00EF7D59">
              <w:rPr>
                <w:color w:val="000000"/>
              </w:rPr>
              <w:t xml:space="preserve"> $ 81,877 </w:t>
            </w:r>
          </w:p>
        </w:tc>
        <w:tc>
          <w:tcPr>
            <w:tcW w:w="288" w:type="dxa"/>
            <w:noWrap/>
            <w:vAlign w:val="center"/>
          </w:tcPr>
          <w:p w14:paraId="377870B2"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2882CEA" w14:textId="588A283B" w:rsidR="005A21E8" w:rsidRPr="00EF7D59" w:rsidRDefault="005A21E8" w:rsidP="005A21E8">
            <w:pPr>
              <w:jc w:val="center"/>
            </w:pPr>
            <w:r w:rsidRPr="00EF7D59">
              <w:rPr>
                <w:color w:val="000000"/>
              </w:rPr>
              <w:t xml:space="preserve"> $ 83,640 </w:t>
            </w:r>
          </w:p>
        </w:tc>
      </w:tr>
      <w:tr w:rsidR="005A21E8" w:rsidRPr="009C7AA6" w14:paraId="0A24EB92" w14:textId="77777777" w:rsidTr="007B0301">
        <w:trPr>
          <w:trHeight w:val="315"/>
        </w:trPr>
        <w:tc>
          <w:tcPr>
            <w:tcW w:w="1552" w:type="dxa"/>
            <w:noWrap/>
            <w:vAlign w:val="center"/>
            <w:hideMark/>
          </w:tcPr>
          <w:p w14:paraId="0F0EA328" w14:textId="77777777" w:rsidR="005A21E8" w:rsidRPr="00EF7D59" w:rsidRDefault="005A21E8" w:rsidP="005A21E8">
            <w:pPr>
              <w:jc w:val="center"/>
              <w:rPr>
                <w:b/>
                <w:bCs/>
              </w:rPr>
            </w:pPr>
            <w:r w:rsidRPr="00EF7D59">
              <w:rPr>
                <w:b/>
                <w:bCs/>
              </w:rPr>
              <w:t>7</w:t>
            </w:r>
          </w:p>
        </w:tc>
        <w:tc>
          <w:tcPr>
            <w:tcW w:w="272" w:type="dxa"/>
            <w:noWrap/>
            <w:vAlign w:val="center"/>
            <w:hideMark/>
          </w:tcPr>
          <w:p w14:paraId="3F95FA2A" w14:textId="0E93E2DB"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7AB05C8" w14:textId="47364DE1" w:rsidR="005A21E8" w:rsidRPr="00EF7D59" w:rsidRDefault="005A21E8" w:rsidP="005A21E8">
            <w:pPr>
              <w:jc w:val="center"/>
            </w:pPr>
            <w:r w:rsidRPr="00EF7D59">
              <w:rPr>
                <w:color w:val="000000"/>
              </w:rPr>
              <w:t xml:space="preserve"> $ 72,189 </w:t>
            </w:r>
          </w:p>
        </w:tc>
        <w:tc>
          <w:tcPr>
            <w:tcW w:w="372" w:type="dxa"/>
            <w:noWrap/>
            <w:vAlign w:val="center"/>
          </w:tcPr>
          <w:p w14:paraId="7709B267"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A0E1739" w14:textId="0956808A" w:rsidR="005A21E8" w:rsidRPr="00EF7D59" w:rsidRDefault="005A21E8" w:rsidP="005A21E8">
            <w:pPr>
              <w:jc w:val="center"/>
            </w:pPr>
            <w:r w:rsidRPr="00EF7D59">
              <w:rPr>
                <w:color w:val="000000"/>
              </w:rPr>
              <w:t xml:space="preserve"> $ 80,040 </w:t>
            </w:r>
          </w:p>
        </w:tc>
        <w:tc>
          <w:tcPr>
            <w:tcW w:w="288" w:type="dxa"/>
            <w:noWrap/>
            <w:vAlign w:val="center"/>
          </w:tcPr>
          <w:p w14:paraId="199DBEA6"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3A7B115" w14:textId="568DF2C4" w:rsidR="005A21E8" w:rsidRPr="00EF7D59" w:rsidRDefault="005A21E8" w:rsidP="005A21E8">
            <w:pPr>
              <w:jc w:val="center"/>
            </w:pPr>
            <w:r w:rsidRPr="00EF7D59">
              <w:rPr>
                <w:color w:val="000000"/>
              </w:rPr>
              <w:t xml:space="preserve"> $ 85,194 </w:t>
            </w:r>
          </w:p>
        </w:tc>
        <w:tc>
          <w:tcPr>
            <w:tcW w:w="288" w:type="dxa"/>
            <w:noWrap/>
            <w:vAlign w:val="center"/>
          </w:tcPr>
          <w:p w14:paraId="6341571B"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CB796E6" w14:textId="1EA731BB" w:rsidR="005A21E8" w:rsidRPr="00EF7D59" w:rsidRDefault="005A21E8" w:rsidP="005A21E8">
            <w:pPr>
              <w:jc w:val="center"/>
            </w:pPr>
            <w:r w:rsidRPr="00EF7D59">
              <w:rPr>
                <w:color w:val="000000"/>
              </w:rPr>
              <w:t xml:space="preserve"> $ 87,003 </w:t>
            </w:r>
          </w:p>
        </w:tc>
      </w:tr>
      <w:tr w:rsidR="005A21E8" w:rsidRPr="009C7AA6" w14:paraId="60FBF4B8" w14:textId="77777777" w:rsidTr="007B0301">
        <w:trPr>
          <w:trHeight w:val="315"/>
        </w:trPr>
        <w:tc>
          <w:tcPr>
            <w:tcW w:w="1552" w:type="dxa"/>
            <w:noWrap/>
            <w:vAlign w:val="center"/>
            <w:hideMark/>
          </w:tcPr>
          <w:p w14:paraId="456DF6BD" w14:textId="77777777" w:rsidR="005A21E8" w:rsidRPr="00EF7D59" w:rsidRDefault="005A21E8" w:rsidP="005A21E8">
            <w:pPr>
              <w:jc w:val="center"/>
              <w:rPr>
                <w:b/>
                <w:bCs/>
              </w:rPr>
            </w:pPr>
            <w:r w:rsidRPr="00EF7D59">
              <w:rPr>
                <w:b/>
                <w:bCs/>
              </w:rPr>
              <w:t>8</w:t>
            </w:r>
          </w:p>
        </w:tc>
        <w:tc>
          <w:tcPr>
            <w:tcW w:w="272" w:type="dxa"/>
            <w:noWrap/>
            <w:vAlign w:val="center"/>
            <w:hideMark/>
          </w:tcPr>
          <w:p w14:paraId="269F7B11" w14:textId="7AA1EB73"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F40FCD0" w14:textId="0F2B9553" w:rsidR="005A21E8" w:rsidRPr="00EF7D59" w:rsidRDefault="005A21E8" w:rsidP="005A21E8">
            <w:pPr>
              <w:jc w:val="center"/>
            </w:pPr>
            <w:r w:rsidRPr="00EF7D59">
              <w:rPr>
                <w:color w:val="000000"/>
              </w:rPr>
              <w:t xml:space="preserve"> $ 75,075 </w:t>
            </w:r>
          </w:p>
        </w:tc>
        <w:tc>
          <w:tcPr>
            <w:tcW w:w="372" w:type="dxa"/>
            <w:noWrap/>
            <w:vAlign w:val="center"/>
          </w:tcPr>
          <w:p w14:paraId="0B2F95E7"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B966655" w14:textId="160C4215" w:rsidR="005A21E8" w:rsidRPr="00EF7D59" w:rsidRDefault="005A21E8" w:rsidP="005A21E8">
            <w:pPr>
              <w:jc w:val="center"/>
            </w:pPr>
            <w:r w:rsidRPr="00EF7D59">
              <w:rPr>
                <w:color w:val="000000"/>
              </w:rPr>
              <w:t xml:space="preserve"> $ 83,228 </w:t>
            </w:r>
          </w:p>
        </w:tc>
        <w:tc>
          <w:tcPr>
            <w:tcW w:w="288" w:type="dxa"/>
            <w:noWrap/>
            <w:vAlign w:val="center"/>
          </w:tcPr>
          <w:p w14:paraId="13E09330"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97B56C8" w14:textId="6F4FEA8E" w:rsidR="005A21E8" w:rsidRPr="00EF7D59" w:rsidRDefault="005A21E8" w:rsidP="005A21E8">
            <w:pPr>
              <w:jc w:val="center"/>
            </w:pPr>
            <w:r w:rsidRPr="00EF7D59">
              <w:rPr>
                <w:color w:val="000000"/>
              </w:rPr>
              <w:t xml:space="preserve"> $ 88,512 </w:t>
            </w:r>
          </w:p>
        </w:tc>
        <w:tc>
          <w:tcPr>
            <w:tcW w:w="288" w:type="dxa"/>
            <w:noWrap/>
            <w:vAlign w:val="center"/>
          </w:tcPr>
          <w:p w14:paraId="7BBCEEED"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A26E3C0" w14:textId="67E63C00" w:rsidR="005A21E8" w:rsidRPr="00EF7D59" w:rsidRDefault="005A21E8" w:rsidP="005A21E8">
            <w:pPr>
              <w:jc w:val="center"/>
            </w:pPr>
            <w:r w:rsidRPr="00EF7D59">
              <w:rPr>
                <w:color w:val="000000"/>
              </w:rPr>
              <w:t xml:space="preserve"> $ 90,367 </w:t>
            </w:r>
          </w:p>
        </w:tc>
      </w:tr>
      <w:tr w:rsidR="005A21E8" w:rsidRPr="009C7AA6" w14:paraId="1178BCFF" w14:textId="77777777" w:rsidTr="007B0301">
        <w:trPr>
          <w:trHeight w:val="315"/>
        </w:trPr>
        <w:tc>
          <w:tcPr>
            <w:tcW w:w="1552" w:type="dxa"/>
            <w:noWrap/>
            <w:vAlign w:val="center"/>
            <w:hideMark/>
          </w:tcPr>
          <w:p w14:paraId="3CE82AFC" w14:textId="77777777" w:rsidR="005A21E8" w:rsidRPr="00EF7D59" w:rsidRDefault="005A21E8" w:rsidP="005A21E8">
            <w:pPr>
              <w:jc w:val="center"/>
              <w:rPr>
                <w:b/>
                <w:bCs/>
              </w:rPr>
            </w:pPr>
            <w:r w:rsidRPr="00EF7D59">
              <w:rPr>
                <w:b/>
                <w:bCs/>
              </w:rPr>
              <w:t>9</w:t>
            </w:r>
          </w:p>
        </w:tc>
        <w:tc>
          <w:tcPr>
            <w:tcW w:w="272" w:type="dxa"/>
            <w:noWrap/>
            <w:vAlign w:val="center"/>
            <w:hideMark/>
          </w:tcPr>
          <w:p w14:paraId="31C5CDDB" w14:textId="389597C2"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C7708E7" w14:textId="0698B3EE" w:rsidR="005A21E8" w:rsidRPr="00EF7D59" w:rsidRDefault="005A21E8" w:rsidP="005A21E8">
            <w:pPr>
              <w:jc w:val="center"/>
            </w:pPr>
            <w:r w:rsidRPr="00EF7D59">
              <w:rPr>
                <w:color w:val="000000"/>
              </w:rPr>
              <w:t xml:space="preserve"> $ 81,069 </w:t>
            </w:r>
          </w:p>
        </w:tc>
        <w:tc>
          <w:tcPr>
            <w:tcW w:w="372" w:type="dxa"/>
            <w:noWrap/>
            <w:vAlign w:val="center"/>
          </w:tcPr>
          <w:p w14:paraId="4D9D3E30"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467A117" w14:textId="2B3B6277" w:rsidR="005A21E8" w:rsidRPr="00EF7D59" w:rsidRDefault="005A21E8" w:rsidP="005A21E8">
            <w:pPr>
              <w:jc w:val="center"/>
            </w:pPr>
            <w:r w:rsidRPr="00EF7D59">
              <w:rPr>
                <w:color w:val="000000"/>
              </w:rPr>
              <w:t xml:space="preserve"> $ 86,418 </w:t>
            </w:r>
          </w:p>
        </w:tc>
        <w:tc>
          <w:tcPr>
            <w:tcW w:w="288" w:type="dxa"/>
            <w:noWrap/>
            <w:vAlign w:val="center"/>
          </w:tcPr>
          <w:p w14:paraId="369BA72E"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C694F8E" w14:textId="203D4121" w:rsidR="005A21E8" w:rsidRPr="00EF7D59" w:rsidRDefault="005A21E8" w:rsidP="005A21E8">
            <w:pPr>
              <w:jc w:val="center"/>
            </w:pPr>
            <w:r w:rsidRPr="00EF7D59">
              <w:rPr>
                <w:color w:val="000000"/>
              </w:rPr>
              <w:t xml:space="preserve"> $ 91,830 </w:t>
            </w:r>
          </w:p>
        </w:tc>
        <w:tc>
          <w:tcPr>
            <w:tcW w:w="288" w:type="dxa"/>
            <w:noWrap/>
            <w:vAlign w:val="center"/>
          </w:tcPr>
          <w:p w14:paraId="3F1DA4C5"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F46FD85" w14:textId="68F856EB" w:rsidR="005A21E8" w:rsidRPr="00EF7D59" w:rsidRDefault="005A21E8" w:rsidP="005A21E8">
            <w:pPr>
              <w:jc w:val="center"/>
            </w:pPr>
            <w:r w:rsidRPr="00EF7D59">
              <w:rPr>
                <w:color w:val="000000"/>
              </w:rPr>
              <w:t xml:space="preserve"> $ 93,732 </w:t>
            </w:r>
          </w:p>
        </w:tc>
      </w:tr>
      <w:tr w:rsidR="005A21E8" w:rsidRPr="009C7AA6" w14:paraId="3499A7B1" w14:textId="77777777" w:rsidTr="007B0301">
        <w:trPr>
          <w:trHeight w:val="315"/>
        </w:trPr>
        <w:tc>
          <w:tcPr>
            <w:tcW w:w="1552" w:type="dxa"/>
            <w:noWrap/>
            <w:vAlign w:val="center"/>
            <w:hideMark/>
          </w:tcPr>
          <w:p w14:paraId="5FF748D8" w14:textId="77777777" w:rsidR="005A21E8" w:rsidRPr="00EF7D59" w:rsidRDefault="005A21E8" w:rsidP="005A21E8">
            <w:pPr>
              <w:jc w:val="center"/>
              <w:rPr>
                <w:b/>
                <w:bCs/>
              </w:rPr>
            </w:pPr>
            <w:r w:rsidRPr="00EF7D59">
              <w:rPr>
                <w:b/>
                <w:bCs/>
              </w:rPr>
              <w:t>10</w:t>
            </w:r>
          </w:p>
        </w:tc>
        <w:tc>
          <w:tcPr>
            <w:tcW w:w="272" w:type="dxa"/>
            <w:noWrap/>
            <w:vAlign w:val="center"/>
            <w:hideMark/>
          </w:tcPr>
          <w:p w14:paraId="2CB267E1" w14:textId="1840880B"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347DB4F" w14:textId="1A2B5D99" w:rsidR="005A21E8" w:rsidRPr="00EF7D59" w:rsidRDefault="005A21E8" w:rsidP="005A21E8">
            <w:pPr>
              <w:jc w:val="center"/>
            </w:pPr>
            <w:r w:rsidRPr="00EF7D59">
              <w:rPr>
                <w:color w:val="000000"/>
              </w:rPr>
              <w:t xml:space="preserve"> - </w:t>
            </w:r>
          </w:p>
        </w:tc>
        <w:tc>
          <w:tcPr>
            <w:tcW w:w="372" w:type="dxa"/>
            <w:noWrap/>
            <w:vAlign w:val="center"/>
          </w:tcPr>
          <w:p w14:paraId="06B544DD"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31F799F" w14:textId="0CB28376" w:rsidR="005A21E8" w:rsidRPr="00EF7D59" w:rsidRDefault="005A21E8" w:rsidP="005A21E8">
            <w:pPr>
              <w:jc w:val="center"/>
            </w:pPr>
            <w:r w:rsidRPr="00EF7D59">
              <w:rPr>
                <w:color w:val="000000"/>
              </w:rPr>
              <w:t xml:space="preserve"> $ 93,181 </w:t>
            </w:r>
          </w:p>
        </w:tc>
        <w:tc>
          <w:tcPr>
            <w:tcW w:w="288" w:type="dxa"/>
            <w:noWrap/>
            <w:vAlign w:val="center"/>
          </w:tcPr>
          <w:p w14:paraId="1989B077"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24387B1" w14:textId="376A0748" w:rsidR="005A21E8" w:rsidRPr="00EF7D59" w:rsidRDefault="005A21E8" w:rsidP="005A21E8">
            <w:pPr>
              <w:jc w:val="center"/>
            </w:pPr>
            <w:r w:rsidRPr="00EF7D59">
              <w:rPr>
                <w:color w:val="000000"/>
              </w:rPr>
              <w:t xml:space="preserve"> $ 98,945 </w:t>
            </w:r>
          </w:p>
        </w:tc>
        <w:tc>
          <w:tcPr>
            <w:tcW w:w="288" w:type="dxa"/>
            <w:noWrap/>
            <w:vAlign w:val="center"/>
          </w:tcPr>
          <w:p w14:paraId="03B96F91"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BF9AE1E" w14:textId="79A61E95" w:rsidR="005A21E8" w:rsidRPr="00EF7D59" w:rsidRDefault="005A21E8" w:rsidP="005A21E8">
            <w:pPr>
              <w:jc w:val="center"/>
            </w:pPr>
            <w:r w:rsidRPr="00EF7D59">
              <w:rPr>
                <w:color w:val="000000"/>
              </w:rPr>
              <w:t xml:space="preserve"> $ 100,970 </w:t>
            </w:r>
          </w:p>
        </w:tc>
      </w:tr>
    </w:tbl>
    <w:p w14:paraId="4C1769EA" w14:textId="77777777" w:rsidR="003D0A4B" w:rsidRPr="009C7AA6" w:rsidRDefault="003D0A4B" w:rsidP="00B43FEE">
      <w:pPr>
        <w:rPr>
          <w:lang w:val="en-GB"/>
        </w:rPr>
      </w:pPr>
    </w:p>
    <w:p w14:paraId="31346B6D" w14:textId="3B11853D" w:rsidR="00B43FEE" w:rsidRPr="009C7AA6" w:rsidRDefault="00B43FEE" w:rsidP="00B43FEE">
      <w:pPr>
        <w:rPr>
          <w:sz w:val="22"/>
          <w:szCs w:val="22"/>
          <w:lang w:val="en-GB"/>
        </w:rPr>
      </w:pPr>
      <w:r w:rsidRPr="002E5C99">
        <w:rPr>
          <w:sz w:val="22"/>
          <w:lang w:val="en-GB"/>
        </w:rPr>
        <w:t xml:space="preserve">NOTE: </w:t>
      </w:r>
      <w:r w:rsidR="003D0A4B" w:rsidRPr="002E5C99">
        <w:rPr>
          <w:sz w:val="22"/>
          <w:lang w:val="en-GB"/>
        </w:rPr>
        <w:t xml:space="preserve">Effective July 1, </w:t>
      </w:r>
      <w:r w:rsidR="008D1568" w:rsidRPr="002E5C99">
        <w:rPr>
          <w:sz w:val="22"/>
          <w:lang w:val="en-GB"/>
        </w:rPr>
        <w:t>20</w:t>
      </w:r>
      <w:r w:rsidR="008D1568">
        <w:rPr>
          <w:sz w:val="22"/>
          <w:lang w:val="en-GB"/>
        </w:rPr>
        <w:t>22</w:t>
      </w:r>
      <w:r w:rsidR="003D0A4B" w:rsidRPr="002E5C99">
        <w:rPr>
          <w:sz w:val="22"/>
          <w:lang w:val="en-GB"/>
        </w:rPr>
        <w:t xml:space="preserve">, </w:t>
      </w:r>
      <w:r w:rsidRPr="002E5C99">
        <w:rPr>
          <w:sz w:val="22"/>
          <w:lang w:val="en-GB"/>
        </w:rPr>
        <w:t xml:space="preserve">LOU No. </w:t>
      </w:r>
      <w:r w:rsidR="00C31290" w:rsidRPr="002E5C99">
        <w:rPr>
          <w:sz w:val="22"/>
          <w:lang w:val="en-GB"/>
        </w:rPr>
        <w:t>5</w:t>
      </w:r>
      <w:r w:rsidR="004E3589" w:rsidRPr="002E5C99">
        <w:rPr>
          <w:sz w:val="22"/>
          <w:lang w:val="en-GB"/>
        </w:rPr>
        <w:t xml:space="preserve"> </w:t>
      </w:r>
      <w:r w:rsidRPr="002E5C99">
        <w:rPr>
          <w:sz w:val="22"/>
          <w:lang w:val="en-GB"/>
        </w:rPr>
        <w:t xml:space="preserve">also provides an annual allowance of </w:t>
      </w:r>
      <w:r w:rsidRPr="00D93D3E">
        <w:rPr>
          <w:sz w:val="22"/>
          <w:lang w:val="en-GB"/>
        </w:rPr>
        <w:t>$</w:t>
      </w:r>
      <w:r w:rsidR="008D1568" w:rsidRPr="008D1568">
        <w:rPr>
          <w:sz w:val="22"/>
          <w:lang w:val="en-GB"/>
        </w:rPr>
        <w:t>2</w:t>
      </w:r>
      <w:r w:rsidR="008D1568">
        <w:rPr>
          <w:sz w:val="22"/>
          <w:lang w:val="en-GB"/>
        </w:rPr>
        <w:t>,761</w:t>
      </w:r>
      <w:r w:rsidRPr="002E5C99">
        <w:rPr>
          <w:sz w:val="22"/>
          <w:lang w:val="en-GB"/>
        </w:rPr>
        <w:t xml:space="preserve"> per FTE</w:t>
      </w:r>
      <w:r w:rsidR="003D0A4B" w:rsidRPr="002E5C99">
        <w:rPr>
          <w:sz w:val="22"/>
          <w:lang w:val="en-GB"/>
        </w:rPr>
        <w:t>.</w:t>
      </w:r>
    </w:p>
    <w:p w14:paraId="3F5A5589" w14:textId="77777777" w:rsidR="003D0A4B" w:rsidRPr="009C7AA6" w:rsidRDefault="003D0A4B" w:rsidP="00B43FEE">
      <w:pPr>
        <w:rPr>
          <w:lang w:val="en-GB"/>
        </w:rPr>
      </w:pPr>
    </w:p>
    <w:p w14:paraId="1DFF04B0" w14:textId="77777777" w:rsidR="00AD5318" w:rsidRPr="009C7AA6" w:rsidRDefault="00AD5318"/>
    <w:p w14:paraId="589FB743" w14:textId="3F06201C" w:rsidR="003D0A4B" w:rsidRPr="009C7AA6" w:rsidRDefault="003D0A4B">
      <w:pPr>
        <w:rPr>
          <w:b/>
        </w:rPr>
      </w:pPr>
      <w:r w:rsidRPr="009C7AA6">
        <w:rPr>
          <w:b/>
          <w:snapToGrid w:val="0"/>
        </w:rPr>
        <w:t xml:space="preserve">Salary Schedule: </w:t>
      </w:r>
      <w:r w:rsidR="00091094">
        <w:rPr>
          <w:b/>
          <w:snapToGrid w:val="0"/>
        </w:rPr>
        <w:t>July 1, 20</w:t>
      </w:r>
      <w:r w:rsidR="00474300">
        <w:rPr>
          <w:b/>
          <w:snapToGrid w:val="0"/>
        </w:rPr>
        <w:t>23</w:t>
      </w:r>
      <w:r w:rsidR="00BC67FD" w:rsidRPr="009C7AA6">
        <w:fldChar w:fldCharType="begin"/>
      </w:r>
      <w:r w:rsidR="00BC67FD" w:rsidRPr="009C7AA6">
        <w:instrText xml:space="preserve"> XE "</w:instrText>
      </w:r>
      <w:r w:rsidR="00BC67FD" w:rsidRPr="009C7AA6">
        <w:rPr>
          <w:lang w:val="en-CA"/>
        </w:rPr>
        <w:instrText>Salary Schedule:July 1, 20</w:instrText>
      </w:r>
      <w:r w:rsidR="00BC67FD">
        <w:rPr>
          <w:lang w:val="en-CA"/>
        </w:rPr>
        <w:instrText>23</w:instrText>
      </w:r>
      <w:r w:rsidR="00BC67FD" w:rsidRPr="009C7AA6">
        <w:instrText xml:space="preserve">" </w:instrText>
      </w:r>
      <w:r w:rsidR="00BC67FD" w:rsidRPr="009C7AA6">
        <w:fldChar w:fldCharType="end"/>
      </w:r>
    </w:p>
    <w:p w14:paraId="499855FC" w14:textId="77777777" w:rsidR="003D0A4B" w:rsidRPr="009C7AA6" w:rsidRDefault="003D0A4B" w:rsidP="00B43FEE">
      <w:pPr>
        <w:rPr>
          <w:b/>
        </w:rPr>
      </w:pPr>
    </w:p>
    <w:tbl>
      <w:tblPr>
        <w:tblStyle w:val="TableGrid"/>
        <w:tblW w:w="0" w:type="auto"/>
        <w:tblLook w:val="04A0" w:firstRow="1" w:lastRow="0" w:firstColumn="1" w:lastColumn="0" w:noHBand="0" w:noVBand="1"/>
      </w:tblPr>
      <w:tblGrid>
        <w:gridCol w:w="1552"/>
        <w:gridCol w:w="272"/>
        <w:gridCol w:w="1512"/>
        <w:gridCol w:w="372"/>
        <w:gridCol w:w="1512"/>
        <w:gridCol w:w="288"/>
        <w:gridCol w:w="1512"/>
        <w:gridCol w:w="288"/>
        <w:gridCol w:w="1512"/>
      </w:tblGrid>
      <w:tr w:rsidR="00057AAE" w:rsidRPr="009C7AA6" w14:paraId="09CA904F" w14:textId="77777777" w:rsidTr="007B0301">
        <w:trPr>
          <w:trHeight w:val="315"/>
        </w:trPr>
        <w:tc>
          <w:tcPr>
            <w:tcW w:w="1552" w:type="dxa"/>
            <w:noWrap/>
            <w:vAlign w:val="center"/>
            <w:hideMark/>
          </w:tcPr>
          <w:p w14:paraId="10430E08" w14:textId="77777777" w:rsidR="0036705B" w:rsidRPr="00EF7D59" w:rsidRDefault="0036705B" w:rsidP="00BE623D">
            <w:pPr>
              <w:jc w:val="center"/>
              <w:rPr>
                <w:b/>
                <w:bCs/>
              </w:rPr>
            </w:pPr>
            <w:r w:rsidRPr="00EF7D59">
              <w:rPr>
                <w:b/>
                <w:bCs/>
              </w:rPr>
              <w:t>Step</w:t>
            </w:r>
          </w:p>
        </w:tc>
        <w:tc>
          <w:tcPr>
            <w:tcW w:w="272" w:type="dxa"/>
            <w:noWrap/>
            <w:vAlign w:val="center"/>
            <w:hideMark/>
          </w:tcPr>
          <w:p w14:paraId="777DFF87" w14:textId="48AF332B" w:rsidR="0036705B" w:rsidRPr="00EF7D59" w:rsidRDefault="0036705B" w:rsidP="00BE623D">
            <w:pPr>
              <w:jc w:val="center"/>
              <w:rPr>
                <w:b/>
                <w:bCs/>
              </w:rPr>
            </w:pPr>
          </w:p>
        </w:tc>
        <w:tc>
          <w:tcPr>
            <w:tcW w:w="1512" w:type="dxa"/>
            <w:noWrap/>
            <w:vAlign w:val="center"/>
            <w:hideMark/>
          </w:tcPr>
          <w:p w14:paraId="37C0C7D8" w14:textId="77777777" w:rsidR="0036705B" w:rsidRPr="00EF7D59" w:rsidRDefault="0036705B" w:rsidP="00BE623D">
            <w:pPr>
              <w:jc w:val="center"/>
              <w:rPr>
                <w:b/>
                <w:bCs/>
              </w:rPr>
            </w:pPr>
            <w:r w:rsidRPr="00EF7D59">
              <w:rPr>
                <w:b/>
                <w:bCs/>
              </w:rPr>
              <w:t>Cat 4</w:t>
            </w:r>
          </w:p>
        </w:tc>
        <w:tc>
          <w:tcPr>
            <w:tcW w:w="372" w:type="dxa"/>
            <w:noWrap/>
            <w:vAlign w:val="center"/>
            <w:hideMark/>
          </w:tcPr>
          <w:p w14:paraId="79BF6F39" w14:textId="044AC6A0" w:rsidR="0036705B" w:rsidRPr="00EF7D59" w:rsidRDefault="0036705B" w:rsidP="00BE623D">
            <w:pPr>
              <w:jc w:val="center"/>
              <w:rPr>
                <w:b/>
                <w:bCs/>
              </w:rPr>
            </w:pPr>
          </w:p>
        </w:tc>
        <w:tc>
          <w:tcPr>
            <w:tcW w:w="1512" w:type="dxa"/>
            <w:noWrap/>
            <w:vAlign w:val="center"/>
            <w:hideMark/>
          </w:tcPr>
          <w:p w14:paraId="401AE208" w14:textId="77777777" w:rsidR="0036705B" w:rsidRPr="00EF7D59" w:rsidRDefault="0036705B" w:rsidP="00BE623D">
            <w:pPr>
              <w:jc w:val="center"/>
              <w:rPr>
                <w:b/>
                <w:bCs/>
              </w:rPr>
            </w:pPr>
            <w:r w:rsidRPr="00EF7D59">
              <w:rPr>
                <w:b/>
                <w:bCs/>
              </w:rPr>
              <w:t>Cat 5</w:t>
            </w:r>
          </w:p>
        </w:tc>
        <w:tc>
          <w:tcPr>
            <w:tcW w:w="288" w:type="dxa"/>
            <w:noWrap/>
            <w:vAlign w:val="center"/>
            <w:hideMark/>
          </w:tcPr>
          <w:p w14:paraId="625E1E5A" w14:textId="43B29EF9" w:rsidR="0036705B" w:rsidRPr="00EF7D59" w:rsidRDefault="0036705B" w:rsidP="00BE623D">
            <w:pPr>
              <w:jc w:val="center"/>
              <w:rPr>
                <w:b/>
                <w:bCs/>
              </w:rPr>
            </w:pPr>
          </w:p>
        </w:tc>
        <w:tc>
          <w:tcPr>
            <w:tcW w:w="1512" w:type="dxa"/>
            <w:noWrap/>
            <w:vAlign w:val="center"/>
            <w:hideMark/>
          </w:tcPr>
          <w:p w14:paraId="4FBF4D8B" w14:textId="77777777" w:rsidR="0036705B" w:rsidRPr="00EF7D59" w:rsidRDefault="0036705B" w:rsidP="00BE623D">
            <w:pPr>
              <w:jc w:val="center"/>
              <w:rPr>
                <w:b/>
                <w:bCs/>
              </w:rPr>
            </w:pPr>
            <w:r w:rsidRPr="00EF7D59">
              <w:rPr>
                <w:b/>
                <w:bCs/>
              </w:rPr>
              <w:t>Cat 5+</w:t>
            </w:r>
          </w:p>
        </w:tc>
        <w:tc>
          <w:tcPr>
            <w:tcW w:w="288" w:type="dxa"/>
            <w:noWrap/>
            <w:vAlign w:val="center"/>
            <w:hideMark/>
          </w:tcPr>
          <w:p w14:paraId="790EA815" w14:textId="36898ECC" w:rsidR="0036705B" w:rsidRPr="00EF7D59" w:rsidRDefault="0036705B" w:rsidP="00BE623D">
            <w:pPr>
              <w:jc w:val="center"/>
              <w:rPr>
                <w:b/>
                <w:bCs/>
              </w:rPr>
            </w:pPr>
          </w:p>
        </w:tc>
        <w:tc>
          <w:tcPr>
            <w:tcW w:w="1512" w:type="dxa"/>
            <w:noWrap/>
            <w:vAlign w:val="center"/>
            <w:hideMark/>
          </w:tcPr>
          <w:p w14:paraId="42531E9F" w14:textId="77777777" w:rsidR="0036705B" w:rsidRPr="00EF7D59" w:rsidRDefault="0036705B" w:rsidP="00BE623D">
            <w:pPr>
              <w:jc w:val="center"/>
              <w:rPr>
                <w:b/>
                <w:bCs/>
              </w:rPr>
            </w:pPr>
            <w:r w:rsidRPr="00EF7D59">
              <w:rPr>
                <w:b/>
                <w:bCs/>
              </w:rPr>
              <w:t>Cat 6</w:t>
            </w:r>
          </w:p>
        </w:tc>
      </w:tr>
      <w:tr w:rsidR="005A21E8" w:rsidRPr="009C7AA6" w14:paraId="27D38663" w14:textId="77777777" w:rsidTr="00EF7D59">
        <w:trPr>
          <w:trHeight w:val="315"/>
        </w:trPr>
        <w:tc>
          <w:tcPr>
            <w:tcW w:w="1552" w:type="dxa"/>
            <w:noWrap/>
            <w:vAlign w:val="center"/>
            <w:hideMark/>
          </w:tcPr>
          <w:p w14:paraId="507BFCA6" w14:textId="77777777" w:rsidR="005A21E8" w:rsidRPr="00EF7D59" w:rsidRDefault="005A21E8" w:rsidP="005A21E8">
            <w:pPr>
              <w:jc w:val="center"/>
              <w:rPr>
                <w:b/>
                <w:bCs/>
              </w:rPr>
            </w:pPr>
            <w:r w:rsidRPr="00EF7D59">
              <w:rPr>
                <w:b/>
                <w:bCs/>
              </w:rPr>
              <w:t>0</w:t>
            </w:r>
          </w:p>
        </w:tc>
        <w:tc>
          <w:tcPr>
            <w:tcW w:w="272" w:type="dxa"/>
            <w:noWrap/>
            <w:vAlign w:val="center"/>
            <w:hideMark/>
          </w:tcPr>
          <w:p w14:paraId="3F98488B" w14:textId="77847091" w:rsidR="005A21E8" w:rsidRPr="00EF7D59" w:rsidRDefault="005A21E8" w:rsidP="005A21E8">
            <w:pPr>
              <w:jc w:val="center"/>
              <w:rPr>
                <w:b/>
                <w:bCs/>
              </w:rPr>
            </w:pPr>
          </w:p>
        </w:tc>
        <w:tc>
          <w:tcPr>
            <w:tcW w:w="151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5023C6F9" w14:textId="690AA21E" w:rsidR="005A21E8" w:rsidRPr="00EF7D59" w:rsidRDefault="005A21E8" w:rsidP="005A21E8">
            <w:pPr>
              <w:jc w:val="center"/>
            </w:pPr>
            <w:r w:rsidRPr="00EF7D59">
              <w:rPr>
                <w:color w:val="000000"/>
              </w:rPr>
              <w:t> </w:t>
            </w:r>
          </w:p>
        </w:tc>
        <w:tc>
          <w:tcPr>
            <w:tcW w:w="372" w:type="dxa"/>
            <w:noWrap/>
            <w:vAlign w:val="center"/>
          </w:tcPr>
          <w:p w14:paraId="07952D6E" w14:textId="77777777" w:rsidR="005A21E8" w:rsidRPr="00EF7D59" w:rsidRDefault="005A21E8" w:rsidP="005A21E8">
            <w:pPr>
              <w:jc w:val="center"/>
            </w:pPr>
          </w:p>
        </w:tc>
        <w:tc>
          <w:tcPr>
            <w:tcW w:w="151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00FC88D1" w14:textId="57FA51D5" w:rsidR="005A21E8" w:rsidRPr="00EF7D59" w:rsidRDefault="005A21E8" w:rsidP="005A21E8">
            <w:pPr>
              <w:jc w:val="center"/>
            </w:pPr>
            <w:r w:rsidRPr="00EF7D59">
              <w:rPr>
                <w:color w:val="000000"/>
              </w:rPr>
              <w:t> </w:t>
            </w:r>
          </w:p>
        </w:tc>
        <w:tc>
          <w:tcPr>
            <w:tcW w:w="288" w:type="dxa"/>
            <w:noWrap/>
            <w:vAlign w:val="center"/>
          </w:tcPr>
          <w:p w14:paraId="731961B6" w14:textId="77777777" w:rsidR="005A21E8" w:rsidRPr="00EF7D59" w:rsidRDefault="005A21E8" w:rsidP="005A21E8">
            <w:pPr>
              <w:jc w:val="center"/>
            </w:pPr>
          </w:p>
        </w:tc>
        <w:tc>
          <w:tcPr>
            <w:tcW w:w="151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2FC66E44" w14:textId="392238AA" w:rsidR="005A21E8" w:rsidRPr="00EF7D59" w:rsidRDefault="005A21E8" w:rsidP="005A21E8">
            <w:pPr>
              <w:jc w:val="center"/>
            </w:pPr>
            <w:r w:rsidRPr="00EF7D59">
              <w:rPr>
                <w:color w:val="000000"/>
              </w:rPr>
              <w:t> </w:t>
            </w:r>
          </w:p>
        </w:tc>
        <w:tc>
          <w:tcPr>
            <w:tcW w:w="288" w:type="dxa"/>
            <w:noWrap/>
            <w:vAlign w:val="center"/>
          </w:tcPr>
          <w:p w14:paraId="6A810257" w14:textId="77777777" w:rsidR="005A21E8" w:rsidRPr="00EF7D59" w:rsidRDefault="005A21E8" w:rsidP="005A21E8">
            <w:pPr>
              <w:jc w:val="center"/>
            </w:pPr>
          </w:p>
        </w:tc>
        <w:tc>
          <w:tcPr>
            <w:tcW w:w="151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7243A310" w14:textId="70E494E4" w:rsidR="005A21E8" w:rsidRPr="00EF7D59" w:rsidRDefault="005A21E8" w:rsidP="005A21E8">
            <w:pPr>
              <w:jc w:val="center"/>
            </w:pPr>
            <w:r w:rsidRPr="00EF7D59">
              <w:rPr>
                <w:color w:val="000000"/>
              </w:rPr>
              <w:t> </w:t>
            </w:r>
          </w:p>
        </w:tc>
      </w:tr>
      <w:tr w:rsidR="005A21E8" w:rsidRPr="009C7AA6" w14:paraId="17C50932" w14:textId="77777777" w:rsidTr="007B0301">
        <w:trPr>
          <w:trHeight w:val="315"/>
        </w:trPr>
        <w:tc>
          <w:tcPr>
            <w:tcW w:w="1552" w:type="dxa"/>
            <w:noWrap/>
            <w:vAlign w:val="center"/>
            <w:hideMark/>
          </w:tcPr>
          <w:p w14:paraId="78D75B41" w14:textId="77777777" w:rsidR="005A21E8" w:rsidRPr="00EF7D59" w:rsidRDefault="005A21E8" w:rsidP="005A21E8">
            <w:pPr>
              <w:jc w:val="center"/>
              <w:rPr>
                <w:b/>
                <w:bCs/>
              </w:rPr>
            </w:pPr>
            <w:r w:rsidRPr="00EF7D59">
              <w:rPr>
                <w:b/>
                <w:bCs/>
              </w:rPr>
              <w:t>1</w:t>
            </w:r>
          </w:p>
        </w:tc>
        <w:tc>
          <w:tcPr>
            <w:tcW w:w="272" w:type="dxa"/>
            <w:noWrap/>
            <w:vAlign w:val="center"/>
            <w:hideMark/>
          </w:tcPr>
          <w:p w14:paraId="78D4BDE7" w14:textId="5192ADAF"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4863956" w14:textId="0C30E571" w:rsidR="005A21E8" w:rsidRPr="00EF7D59" w:rsidRDefault="005A21E8" w:rsidP="005A21E8">
            <w:pPr>
              <w:jc w:val="center"/>
            </w:pPr>
            <w:r w:rsidRPr="00EF7D59">
              <w:rPr>
                <w:color w:val="000000"/>
              </w:rPr>
              <w:t xml:space="preserve"> $ 58,579 </w:t>
            </w:r>
          </w:p>
        </w:tc>
        <w:tc>
          <w:tcPr>
            <w:tcW w:w="372" w:type="dxa"/>
            <w:noWrap/>
            <w:vAlign w:val="center"/>
          </w:tcPr>
          <w:p w14:paraId="7C5259CD"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E4C0B33" w14:textId="4ADEE835" w:rsidR="005A21E8" w:rsidRPr="00EF7D59" w:rsidRDefault="005A21E8" w:rsidP="005A21E8">
            <w:pPr>
              <w:jc w:val="center"/>
            </w:pPr>
            <w:r w:rsidRPr="00EF7D59">
              <w:rPr>
                <w:color w:val="000000"/>
              </w:rPr>
              <w:t xml:space="preserve"> $ 65,019 </w:t>
            </w:r>
          </w:p>
        </w:tc>
        <w:tc>
          <w:tcPr>
            <w:tcW w:w="288" w:type="dxa"/>
            <w:noWrap/>
            <w:vAlign w:val="center"/>
          </w:tcPr>
          <w:p w14:paraId="46569BF0"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3A91C22" w14:textId="647F1005" w:rsidR="005A21E8" w:rsidRPr="00EF7D59" w:rsidRDefault="005A21E8" w:rsidP="005A21E8">
            <w:pPr>
              <w:jc w:val="center"/>
            </w:pPr>
            <w:r w:rsidRPr="00EF7D59">
              <w:rPr>
                <w:color w:val="000000"/>
              </w:rPr>
              <w:t xml:space="preserve"> $ 69,692 </w:t>
            </w:r>
          </w:p>
        </w:tc>
        <w:tc>
          <w:tcPr>
            <w:tcW w:w="288" w:type="dxa"/>
            <w:noWrap/>
            <w:vAlign w:val="center"/>
          </w:tcPr>
          <w:p w14:paraId="09A904F2"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42F5B0E" w14:textId="799676B1" w:rsidR="005A21E8" w:rsidRPr="00EF7D59" w:rsidRDefault="005A21E8" w:rsidP="005A21E8">
            <w:pPr>
              <w:jc w:val="center"/>
            </w:pPr>
            <w:r w:rsidRPr="00EF7D59">
              <w:rPr>
                <w:color w:val="000000"/>
              </w:rPr>
              <w:t xml:space="preserve"> $ 71,334 </w:t>
            </w:r>
          </w:p>
        </w:tc>
      </w:tr>
      <w:tr w:rsidR="005A21E8" w:rsidRPr="009C7AA6" w14:paraId="1D91367E" w14:textId="77777777" w:rsidTr="007B0301">
        <w:trPr>
          <w:trHeight w:val="315"/>
        </w:trPr>
        <w:tc>
          <w:tcPr>
            <w:tcW w:w="1552" w:type="dxa"/>
            <w:noWrap/>
            <w:vAlign w:val="center"/>
            <w:hideMark/>
          </w:tcPr>
          <w:p w14:paraId="7CFE8639" w14:textId="77777777" w:rsidR="005A21E8" w:rsidRPr="00EF7D59" w:rsidRDefault="005A21E8" w:rsidP="005A21E8">
            <w:pPr>
              <w:jc w:val="center"/>
              <w:rPr>
                <w:b/>
                <w:bCs/>
              </w:rPr>
            </w:pPr>
            <w:r w:rsidRPr="00EF7D59">
              <w:rPr>
                <w:b/>
                <w:bCs/>
              </w:rPr>
              <w:t>2</w:t>
            </w:r>
          </w:p>
        </w:tc>
        <w:tc>
          <w:tcPr>
            <w:tcW w:w="272" w:type="dxa"/>
            <w:noWrap/>
            <w:vAlign w:val="center"/>
            <w:hideMark/>
          </w:tcPr>
          <w:p w14:paraId="4B70285A" w14:textId="754445A2"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8C8D10D" w14:textId="1C544D34" w:rsidR="005A21E8" w:rsidRPr="00EF7D59" w:rsidRDefault="005A21E8" w:rsidP="005A21E8">
            <w:pPr>
              <w:jc w:val="center"/>
            </w:pPr>
            <w:r w:rsidRPr="00EF7D59">
              <w:rPr>
                <w:color w:val="000000"/>
              </w:rPr>
              <w:t xml:space="preserve"> $ 61,660 </w:t>
            </w:r>
          </w:p>
        </w:tc>
        <w:tc>
          <w:tcPr>
            <w:tcW w:w="372" w:type="dxa"/>
            <w:noWrap/>
            <w:vAlign w:val="center"/>
          </w:tcPr>
          <w:p w14:paraId="3B0896B8"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38AF71F" w14:textId="692282C1" w:rsidR="005A21E8" w:rsidRPr="00EF7D59" w:rsidRDefault="005A21E8" w:rsidP="005A21E8">
            <w:pPr>
              <w:jc w:val="center"/>
            </w:pPr>
            <w:r w:rsidRPr="00EF7D59">
              <w:rPr>
                <w:color w:val="000000"/>
              </w:rPr>
              <w:t xml:space="preserve"> $ 68,423 </w:t>
            </w:r>
          </w:p>
        </w:tc>
        <w:tc>
          <w:tcPr>
            <w:tcW w:w="288" w:type="dxa"/>
            <w:noWrap/>
            <w:vAlign w:val="center"/>
          </w:tcPr>
          <w:p w14:paraId="153737C8"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263AD21" w14:textId="6BFF0F29" w:rsidR="005A21E8" w:rsidRPr="00EF7D59" w:rsidRDefault="005A21E8" w:rsidP="005A21E8">
            <w:pPr>
              <w:jc w:val="center"/>
            </w:pPr>
            <w:r w:rsidRPr="00EF7D59">
              <w:rPr>
                <w:color w:val="000000"/>
              </w:rPr>
              <w:t xml:space="preserve"> $ 73,233 </w:t>
            </w:r>
          </w:p>
        </w:tc>
        <w:tc>
          <w:tcPr>
            <w:tcW w:w="288" w:type="dxa"/>
            <w:noWrap/>
            <w:vAlign w:val="center"/>
          </w:tcPr>
          <w:p w14:paraId="44F58AAD"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AD5F7D4" w14:textId="32F58B0F" w:rsidR="005A21E8" w:rsidRPr="00EF7D59" w:rsidRDefault="005A21E8" w:rsidP="005A21E8">
            <w:pPr>
              <w:jc w:val="center"/>
            </w:pPr>
            <w:r w:rsidRPr="00EF7D59">
              <w:rPr>
                <w:color w:val="000000"/>
              </w:rPr>
              <w:t xml:space="preserve"> $ 74,924 </w:t>
            </w:r>
          </w:p>
        </w:tc>
      </w:tr>
      <w:tr w:rsidR="005A21E8" w:rsidRPr="009C7AA6" w14:paraId="15E7EBC4" w14:textId="77777777" w:rsidTr="007B0301">
        <w:trPr>
          <w:trHeight w:val="315"/>
        </w:trPr>
        <w:tc>
          <w:tcPr>
            <w:tcW w:w="1552" w:type="dxa"/>
            <w:noWrap/>
            <w:vAlign w:val="center"/>
            <w:hideMark/>
          </w:tcPr>
          <w:p w14:paraId="66E43545" w14:textId="77777777" w:rsidR="005A21E8" w:rsidRPr="00EF7D59" w:rsidRDefault="005A21E8" w:rsidP="005A21E8">
            <w:pPr>
              <w:jc w:val="center"/>
              <w:rPr>
                <w:b/>
                <w:bCs/>
              </w:rPr>
            </w:pPr>
            <w:r w:rsidRPr="00EF7D59">
              <w:rPr>
                <w:b/>
                <w:bCs/>
              </w:rPr>
              <w:t>3</w:t>
            </w:r>
          </w:p>
        </w:tc>
        <w:tc>
          <w:tcPr>
            <w:tcW w:w="272" w:type="dxa"/>
            <w:noWrap/>
            <w:vAlign w:val="center"/>
            <w:hideMark/>
          </w:tcPr>
          <w:p w14:paraId="5BDC8C6E" w14:textId="0E9CEF93"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704352C" w14:textId="10E49F56" w:rsidR="005A21E8" w:rsidRPr="00EF7D59" w:rsidRDefault="005A21E8" w:rsidP="005A21E8">
            <w:pPr>
              <w:jc w:val="center"/>
            </w:pPr>
            <w:r w:rsidRPr="00EF7D59">
              <w:rPr>
                <w:color w:val="000000"/>
              </w:rPr>
              <w:t xml:space="preserve"> $ 64,741 </w:t>
            </w:r>
          </w:p>
        </w:tc>
        <w:tc>
          <w:tcPr>
            <w:tcW w:w="372" w:type="dxa"/>
            <w:noWrap/>
            <w:vAlign w:val="center"/>
          </w:tcPr>
          <w:p w14:paraId="3778B153"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C379CEA" w14:textId="2DC15466" w:rsidR="005A21E8" w:rsidRPr="00EF7D59" w:rsidRDefault="005A21E8" w:rsidP="005A21E8">
            <w:pPr>
              <w:jc w:val="center"/>
            </w:pPr>
            <w:r w:rsidRPr="00EF7D59">
              <w:rPr>
                <w:color w:val="000000"/>
              </w:rPr>
              <w:t xml:space="preserve"> $ 71,826 </w:t>
            </w:r>
          </w:p>
        </w:tc>
        <w:tc>
          <w:tcPr>
            <w:tcW w:w="288" w:type="dxa"/>
            <w:noWrap/>
            <w:vAlign w:val="center"/>
          </w:tcPr>
          <w:p w14:paraId="6C8B75BA"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D304DAB" w14:textId="6CCFA2B2" w:rsidR="005A21E8" w:rsidRPr="00EF7D59" w:rsidRDefault="005A21E8" w:rsidP="005A21E8">
            <w:pPr>
              <w:jc w:val="center"/>
            </w:pPr>
            <w:r w:rsidRPr="00EF7D59">
              <w:rPr>
                <w:color w:val="000000"/>
              </w:rPr>
              <w:t xml:space="preserve"> $ 76,775 </w:t>
            </w:r>
          </w:p>
        </w:tc>
        <w:tc>
          <w:tcPr>
            <w:tcW w:w="288" w:type="dxa"/>
            <w:noWrap/>
            <w:vAlign w:val="center"/>
          </w:tcPr>
          <w:p w14:paraId="01205E95"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1D93C37" w14:textId="74A1781A" w:rsidR="005A21E8" w:rsidRPr="00EF7D59" w:rsidRDefault="005A21E8" w:rsidP="005A21E8">
            <w:pPr>
              <w:jc w:val="center"/>
            </w:pPr>
            <w:r w:rsidRPr="00EF7D59">
              <w:rPr>
                <w:color w:val="000000"/>
              </w:rPr>
              <w:t xml:space="preserve"> $ 78,514 </w:t>
            </w:r>
          </w:p>
        </w:tc>
      </w:tr>
      <w:tr w:rsidR="005A21E8" w:rsidRPr="009C7AA6" w14:paraId="7D64E1A9" w14:textId="77777777" w:rsidTr="007B0301">
        <w:trPr>
          <w:trHeight w:val="315"/>
        </w:trPr>
        <w:tc>
          <w:tcPr>
            <w:tcW w:w="1552" w:type="dxa"/>
            <w:noWrap/>
            <w:vAlign w:val="center"/>
            <w:hideMark/>
          </w:tcPr>
          <w:p w14:paraId="7D4C7EB7" w14:textId="77777777" w:rsidR="005A21E8" w:rsidRPr="00EF7D59" w:rsidRDefault="005A21E8" w:rsidP="005A21E8">
            <w:pPr>
              <w:jc w:val="center"/>
              <w:rPr>
                <w:b/>
                <w:bCs/>
              </w:rPr>
            </w:pPr>
            <w:r w:rsidRPr="00EF7D59">
              <w:rPr>
                <w:b/>
                <w:bCs/>
              </w:rPr>
              <w:t>4</w:t>
            </w:r>
          </w:p>
        </w:tc>
        <w:tc>
          <w:tcPr>
            <w:tcW w:w="272" w:type="dxa"/>
            <w:noWrap/>
            <w:vAlign w:val="center"/>
            <w:hideMark/>
          </w:tcPr>
          <w:p w14:paraId="7AA61B60" w14:textId="1DBD9E4C"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1753D77" w14:textId="71897DF2" w:rsidR="005A21E8" w:rsidRPr="00EF7D59" w:rsidRDefault="005A21E8" w:rsidP="005A21E8">
            <w:pPr>
              <w:jc w:val="center"/>
            </w:pPr>
            <w:r w:rsidRPr="00EF7D59">
              <w:rPr>
                <w:color w:val="000000"/>
              </w:rPr>
              <w:t xml:space="preserve"> $ 67,821 </w:t>
            </w:r>
          </w:p>
        </w:tc>
        <w:tc>
          <w:tcPr>
            <w:tcW w:w="372" w:type="dxa"/>
            <w:noWrap/>
            <w:vAlign w:val="center"/>
          </w:tcPr>
          <w:p w14:paraId="19C3E75C"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B8F61D5" w14:textId="42B19A89" w:rsidR="005A21E8" w:rsidRPr="00EF7D59" w:rsidRDefault="005A21E8" w:rsidP="005A21E8">
            <w:pPr>
              <w:jc w:val="center"/>
            </w:pPr>
            <w:r w:rsidRPr="00EF7D59">
              <w:rPr>
                <w:color w:val="000000"/>
              </w:rPr>
              <w:t xml:space="preserve"> $ 75,232 </w:t>
            </w:r>
          </w:p>
        </w:tc>
        <w:tc>
          <w:tcPr>
            <w:tcW w:w="288" w:type="dxa"/>
            <w:noWrap/>
            <w:vAlign w:val="center"/>
          </w:tcPr>
          <w:p w14:paraId="16A8DEB4"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7746D50" w14:textId="328249B8" w:rsidR="005A21E8" w:rsidRPr="00EF7D59" w:rsidRDefault="005A21E8" w:rsidP="005A21E8">
            <w:pPr>
              <w:jc w:val="center"/>
            </w:pPr>
            <w:r w:rsidRPr="00EF7D59">
              <w:rPr>
                <w:color w:val="000000"/>
              </w:rPr>
              <w:t xml:space="preserve"> $ 80,317 </w:t>
            </w:r>
          </w:p>
        </w:tc>
        <w:tc>
          <w:tcPr>
            <w:tcW w:w="288" w:type="dxa"/>
            <w:noWrap/>
            <w:vAlign w:val="center"/>
          </w:tcPr>
          <w:p w14:paraId="789292AA"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A118696" w14:textId="4B52EA6A" w:rsidR="005A21E8" w:rsidRPr="00EF7D59" w:rsidRDefault="005A21E8" w:rsidP="005A21E8">
            <w:pPr>
              <w:jc w:val="center"/>
            </w:pPr>
            <w:r w:rsidRPr="00EF7D59">
              <w:rPr>
                <w:color w:val="000000"/>
              </w:rPr>
              <w:t xml:space="preserve"> $ 82,104 </w:t>
            </w:r>
          </w:p>
        </w:tc>
      </w:tr>
      <w:tr w:rsidR="005A21E8" w:rsidRPr="009C7AA6" w14:paraId="7D95E6D4" w14:textId="77777777" w:rsidTr="007B0301">
        <w:trPr>
          <w:trHeight w:val="315"/>
        </w:trPr>
        <w:tc>
          <w:tcPr>
            <w:tcW w:w="1552" w:type="dxa"/>
            <w:noWrap/>
            <w:vAlign w:val="center"/>
            <w:hideMark/>
          </w:tcPr>
          <w:p w14:paraId="223200F0" w14:textId="77777777" w:rsidR="005A21E8" w:rsidRPr="00EF7D59" w:rsidRDefault="005A21E8" w:rsidP="005A21E8">
            <w:pPr>
              <w:jc w:val="center"/>
              <w:rPr>
                <w:b/>
                <w:bCs/>
              </w:rPr>
            </w:pPr>
            <w:r w:rsidRPr="00EF7D59">
              <w:rPr>
                <w:b/>
                <w:bCs/>
              </w:rPr>
              <w:t>5</w:t>
            </w:r>
          </w:p>
        </w:tc>
        <w:tc>
          <w:tcPr>
            <w:tcW w:w="272" w:type="dxa"/>
            <w:noWrap/>
            <w:vAlign w:val="center"/>
            <w:hideMark/>
          </w:tcPr>
          <w:p w14:paraId="735ACA6E" w14:textId="5B907366"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D14D698" w14:textId="46F7C4CA" w:rsidR="005A21E8" w:rsidRPr="00EF7D59" w:rsidRDefault="005A21E8" w:rsidP="005A21E8">
            <w:pPr>
              <w:jc w:val="center"/>
            </w:pPr>
            <w:r w:rsidRPr="00EF7D59">
              <w:rPr>
                <w:color w:val="000000"/>
              </w:rPr>
              <w:t xml:space="preserve"> $ 70,902 </w:t>
            </w:r>
          </w:p>
        </w:tc>
        <w:tc>
          <w:tcPr>
            <w:tcW w:w="372" w:type="dxa"/>
            <w:noWrap/>
            <w:vAlign w:val="center"/>
          </w:tcPr>
          <w:p w14:paraId="23797025"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4CFF6B7" w14:textId="2A4562E2" w:rsidR="005A21E8" w:rsidRPr="00EF7D59" w:rsidRDefault="005A21E8" w:rsidP="005A21E8">
            <w:pPr>
              <w:jc w:val="center"/>
            </w:pPr>
            <w:r w:rsidRPr="00EF7D59">
              <w:rPr>
                <w:color w:val="000000"/>
              </w:rPr>
              <w:t xml:space="preserve"> $ 78,636 </w:t>
            </w:r>
          </w:p>
        </w:tc>
        <w:tc>
          <w:tcPr>
            <w:tcW w:w="288" w:type="dxa"/>
            <w:noWrap/>
            <w:vAlign w:val="center"/>
          </w:tcPr>
          <w:p w14:paraId="39387198"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56AA704" w14:textId="42EF485A" w:rsidR="005A21E8" w:rsidRPr="00EF7D59" w:rsidRDefault="005A21E8" w:rsidP="005A21E8">
            <w:pPr>
              <w:jc w:val="center"/>
            </w:pPr>
            <w:r w:rsidRPr="00EF7D59">
              <w:rPr>
                <w:color w:val="000000"/>
              </w:rPr>
              <w:t xml:space="preserve"> $ 83,860 </w:t>
            </w:r>
          </w:p>
        </w:tc>
        <w:tc>
          <w:tcPr>
            <w:tcW w:w="288" w:type="dxa"/>
            <w:noWrap/>
            <w:vAlign w:val="center"/>
          </w:tcPr>
          <w:p w14:paraId="27961348"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36E67EE" w14:textId="70B76CC6" w:rsidR="005A21E8" w:rsidRPr="00EF7D59" w:rsidRDefault="005A21E8" w:rsidP="005A21E8">
            <w:pPr>
              <w:jc w:val="center"/>
            </w:pPr>
            <w:r w:rsidRPr="00EF7D59">
              <w:rPr>
                <w:color w:val="000000"/>
              </w:rPr>
              <w:t xml:space="preserve"> $ 85,695 </w:t>
            </w:r>
          </w:p>
        </w:tc>
      </w:tr>
      <w:tr w:rsidR="005A21E8" w:rsidRPr="009C7AA6" w14:paraId="3032DE27" w14:textId="77777777" w:rsidTr="007B0301">
        <w:trPr>
          <w:trHeight w:val="315"/>
        </w:trPr>
        <w:tc>
          <w:tcPr>
            <w:tcW w:w="1552" w:type="dxa"/>
            <w:noWrap/>
            <w:vAlign w:val="center"/>
            <w:hideMark/>
          </w:tcPr>
          <w:p w14:paraId="7AC55D41" w14:textId="77777777" w:rsidR="005A21E8" w:rsidRPr="00EF7D59" w:rsidRDefault="005A21E8" w:rsidP="005A21E8">
            <w:pPr>
              <w:jc w:val="center"/>
              <w:rPr>
                <w:b/>
                <w:bCs/>
              </w:rPr>
            </w:pPr>
            <w:r w:rsidRPr="00EF7D59">
              <w:rPr>
                <w:b/>
                <w:bCs/>
              </w:rPr>
              <w:t>6</w:t>
            </w:r>
          </w:p>
        </w:tc>
        <w:tc>
          <w:tcPr>
            <w:tcW w:w="272" w:type="dxa"/>
            <w:noWrap/>
            <w:vAlign w:val="center"/>
            <w:hideMark/>
          </w:tcPr>
          <w:p w14:paraId="00978BC4" w14:textId="08071818"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0D98923" w14:textId="47D4DE17" w:rsidR="005A21E8" w:rsidRPr="00EF7D59" w:rsidRDefault="005A21E8" w:rsidP="005A21E8">
            <w:pPr>
              <w:jc w:val="center"/>
            </w:pPr>
            <w:r w:rsidRPr="00EF7D59">
              <w:rPr>
                <w:color w:val="000000"/>
              </w:rPr>
              <w:t xml:space="preserve"> $ 73,981 </w:t>
            </w:r>
          </w:p>
        </w:tc>
        <w:tc>
          <w:tcPr>
            <w:tcW w:w="372" w:type="dxa"/>
            <w:noWrap/>
            <w:vAlign w:val="center"/>
          </w:tcPr>
          <w:p w14:paraId="446EE0A1"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CAC486B" w14:textId="4C59036D" w:rsidR="005A21E8" w:rsidRPr="00EF7D59" w:rsidRDefault="005A21E8" w:rsidP="005A21E8">
            <w:pPr>
              <w:jc w:val="center"/>
            </w:pPr>
            <w:r w:rsidRPr="00EF7D59">
              <w:rPr>
                <w:color w:val="000000"/>
              </w:rPr>
              <w:t xml:space="preserve"> $ 82,039 </w:t>
            </w:r>
          </w:p>
        </w:tc>
        <w:tc>
          <w:tcPr>
            <w:tcW w:w="288" w:type="dxa"/>
            <w:noWrap/>
            <w:vAlign w:val="center"/>
          </w:tcPr>
          <w:p w14:paraId="28631919"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CC6A108" w14:textId="0DE55C18" w:rsidR="005A21E8" w:rsidRPr="00EF7D59" w:rsidRDefault="005A21E8" w:rsidP="005A21E8">
            <w:pPr>
              <w:jc w:val="center"/>
            </w:pPr>
            <w:r w:rsidRPr="00EF7D59">
              <w:rPr>
                <w:color w:val="000000"/>
              </w:rPr>
              <w:t xml:space="preserve"> $ 87,403 </w:t>
            </w:r>
          </w:p>
        </w:tc>
        <w:tc>
          <w:tcPr>
            <w:tcW w:w="288" w:type="dxa"/>
            <w:noWrap/>
            <w:vAlign w:val="center"/>
          </w:tcPr>
          <w:p w14:paraId="6B1C9EA6"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3FF3220" w14:textId="330AC2FC" w:rsidR="005A21E8" w:rsidRPr="00EF7D59" w:rsidRDefault="005A21E8" w:rsidP="005A21E8">
            <w:pPr>
              <w:jc w:val="center"/>
            </w:pPr>
            <w:r w:rsidRPr="00EF7D59">
              <w:rPr>
                <w:color w:val="000000"/>
              </w:rPr>
              <w:t xml:space="preserve"> $ 89,286 </w:t>
            </w:r>
          </w:p>
        </w:tc>
      </w:tr>
      <w:tr w:rsidR="005A21E8" w:rsidRPr="009C7AA6" w14:paraId="261F455A" w14:textId="77777777" w:rsidTr="007B0301">
        <w:trPr>
          <w:trHeight w:val="315"/>
        </w:trPr>
        <w:tc>
          <w:tcPr>
            <w:tcW w:w="1552" w:type="dxa"/>
            <w:noWrap/>
            <w:vAlign w:val="center"/>
            <w:hideMark/>
          </w:tcPr>
          <w:p w14:paraId="2A81408E" w14:textId="77777777" w:rsidR="005A21E8" w:rsidRPr="00EF7D59" w:rsidRDefault="005A21E8" w:rsidP="005A21E8">
            <w:pPr>
              <w:jc w:val="center"/>
              <w:rPr>
                <w:b/>
                <w:bCs/>
              </w:rPr>
            </w:pPr>
            <w:r w:rsidRPr="00EF7D59">
              <w:rPr>
                <w:b/>
                <w:bCs/>
              </w:rPr>
              <w:t>7</w:t>
            </w:r>
          </w:p>
        </w:tc>
        <w:tc>
          <w:tcPr>
            <w:tcW w:w="272" w:type="dxa"/>
            <w:noWrap/>
            <w:vAlign w:val="center"/>
            <w:hideMark/>
          </w:tcPr>
          <w:p w14:paraId="3B965EE1" w14:textId="35F56FC3"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2C2A8AB" w14:textId="3EE71537" w:rsidR="005A21E8" w:rsidRPr="00EF7D59" w:rsidRDefault="005A21E8" w:rsidP="005A21E8">
            <w:pPr>
              <w:jc w:val="center"/>
            </w:pPr>
            <w:r w:rsidRPr="00EF7D59">
              <w:rPr>
                <w:color w:val="000000"/>
              </w:rPr>
              <w:t xml:space="preserve"> $ 77,061 </w:t>
            </w:r>
          </w:p>
        </w:tc>
        <w:tc>
          <w:tcPr>
            <w:tcW w:w="372" w:type="dxa"/>
            <w:noWrap/>
            <w:vAlign w:val="center"/>
          </w:tcPr>
          <w:p w14:paraId="50CD742C"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4EEA3D5" w14:textId="4225A663" w:rsidR="005A21E8" w:rsidRPr="00EF7D59" w:rsidRDefault="005A21E8" w:rsidP="005A21E8">
            <w:pPr>
              <w:jc w:val="center"/>
            </w:pPr>
            <w:r w:rsidRPr="00EF7D59">
              <w:rPr>
                <w:color w:val="000000"/>
              </w:rPr>
              <w:t xml:space="preserve"> $ 85,443 </w:t>
            </w:r>
          </w:p>
        </w:tc>
        <w:tc>
          <w:tcPr>
            <w:tcW w:w="288" w:type="dxa"/>
            <w:noWrap/>
            <w:vAlign w:val="center"/>
          </w:tcPr>
          <w:p w14:paraId="02101925"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EA1502C" w14:textId="396D01C7" w:rsidR="005A21E8" w:rsidRPr="00EF7D59" w:rsidRDefault="005A21E8" w:rsidP="005A21E8">
            <w:pPr>
              <w:jc w:val="center"/>
            </w:pPr>
            <w:r w:rsidRPr="00EF7D59">
              <w:rPr>
                <w:color w:val="000000"/>
              </w:rPr>
              <w:t xml:space="preserve"> $ 90,944 </w:t>
            </w:r>
          </w:p>
        </w:tc>
        <w:tc>
          <w:tcPr>
            <w:tcW w:w="288" w:type="dxa"/>
            <w:noWrap/>
            <w:vAlign w:val="center"/>
          </w:tcPr>
          <w:p w14:paraId="4D8D7683"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70857DB" w14:textId="25E9F2A8" w:rsidR="005A21E8" w:rsidRPr="00EF7D59" w:rsidRDefault="005A21E8" w:rsidP="005A21E8">
            <w:pPr>
              <w:jc w:val="center"/>
            </w:pPr>
            <w:r w:rsidRPr="00EF7D59">
              <w:rPr>
                <w:color w:val="000000"/>
              </w:rPr>
              <w:t xml:space="preserve"> $ 92,876 </w:t>
            </w:r>
          </w:p>
        </w:tc>
      </w:tr>
      <w:tr w:rsidR="005A21E8" w:rsidRPr="009C7AA6" w14:paraId="1D97F25F" w14:textId="77777777" w:rsidTr="007B0301">
        <w:trPr>
          <w:trHeight w:val="315"/>
        </w:trPr>
        <w:tc>
          <w:tcPr>
            <w:tcW w:w="1552" w:type="dxa"/>
            <w:noWrap/>
            <w:vAlign w:val="center"/>
            <w:hideMark/>
          </w:tcPr>
          <w:p w14:paraId="18B44A8A" w14:textId="77777777" w:rsidR="005A21E8" w:rsidRPr="00EF7D59" w:rsidRDefault="005A21E8" w:rsidP="005A21E8">
            <w:pPr>
              <w:jc w:val="center"/>
              <w:rPr>
                <w:b/>
                <w:bCs/>
              </w:rPr>
            </w:pPr>
            <w:r w:rsidRPr="00EF7D59">
              <w:rPr>
                <w:b/>
                <w:bCs/>
              </w:rPr>
              <w:t>8</w:t>
            </w:r>
          </w:p>
        </w:tc>
        <w:tc>
          <w:tcPr>
            <w:tcW w:w="272" w:type="dxa"/>
            <w:noWrap/>
            <w:vAlign w:val="center"/>
            <w:hideMark/>
          </w:tcPr>
          <w:p w14:paraId="579C567D" w14:textId="72334AB1"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3AEE8C1" w14:textId="1B0ED5D3" w:rsidR="005A21E8" w:rsidRPr="00EF7D59" w:rsidRDefault="005A21E8" w:rsidP="005A21E8">
            <w:pPr>
              <w:jc w:val="center"/>
            </w:pPr>
            <w:r w:rsidRPr="00EF7D59">
              <w:rPr>
                <w:color w:val="000000"/>
              </w:rPr>
              <w:t xml:space="preserve"> $ 80,143 </w:t>
            </w:r>
          </w:p>
        </w:tc>
        <w:tc>
          <w:tcPr>
            <w:tcW w:w="372" w:type="dxa"/>
            <w:noWrap/>
            <w:vAlign w:val="center"/>
          </w:tcPr>
          <w:p w14:paraId="08240ACF"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9BF60BE" w14:textId="232DBB5F" w:rsidR="005A21E8" w:rsidRPr="00EF7D59" w:rsidRDefault="005A21E8" w:rsidP="005A21E8">
            <w:pPr>
              <w:jc w:val="center"/>
            </w:pPr>
            <w:r w:rsidRPr="00EF7D59">
              <w:rPr>
                <w:color w:val="000000"/>
              </w:rPr>
              <w:t xml:space="preserve"> $ 88,846 </w:t>
            </w:r>
          </w:p>
        </w:tc>
        <w:tc>
          <w:tcPr>
            <w:tcW w:w="288" w:type="dxa"/>
            <w:noWrap/>
            <w:vAlign w:val="center"/>
          </w:tcPr>
          <w:p w14:paraId="6DEF460B"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F5EF8DA" w14:textId="2C79FC70" w:rsidR="005A21E8" w:rsidRPr="00EF7D59" w:rsidRDefault="005A21E8" w:rsidP="005A21E8">
            <w:pPr>
              <w:jc w:val="center"/>
            </w:pPr>
            <w:r w:rsidRPr="00EF7D59">
              <w:rPr>
                <w:color w:val="000000"/>
              </w:rPr>
              <w:t xml:space="preserve"> $ 94,486 </w:t>
            </w:r>
          </w:p>
        </w:tc>
        <w:tc>
          <w:tcPr>
            <w:tcW w:w="288" w:type="dxa"/>
            <w:noWrap/>
            <w:vAlign w:val="center"/>
          </w:tcPr>
          <w:p w14:paraId="497D898D"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012D590" w14:textId="5ED60EC1" w:rsidR="005A21E8" w:rsidRPr="00EF7D59" w:rsidRDefault="005A21E8" w:rsidP="005A21E8">
            <w:pPr>
              <w:jc w:val="center"/>
            </w:pPr>
            <w:r w:rsidRPr="00EF7D59">
              <w:rPr>
                <w:color w:val="000000"/>
              </w:rPr>
              <w:t xml:space="preserve"> $ 96,467 </w:t>
            </w:r>
          </w:p>
        </w:tc>
      </w:tr>
      <w:tr w:rsidR="005A21E8" w:rsidRPr="009C7AA6" w14:paraId="10E73C81" w14:textId="77777777" w:rsidTr="007B0301">
        <w:trPr>
          <w:trHeight w:val="315"/>
        </w:trPr>
        <w:tc>
          <w:tcPr>
            <w:tcW w:w="1552" w:type="dxa"/>
            <w:noWrap/>
            <w:vAlign w:val="center"/>
            <w:hideMark/>
          </w:tcPr>
          <w:p w14:paraId="6939E021" w14:textId="77777777" w:rsidR="005A21E8" w:rsidRPr="00EF7D59" w:rsidRDefault="005A21E8" w:rsidP="005A21E8">
            <w:pPr>
              <w:jc w:val="center"/>
              <w:rPr>
                <w:b/>
                <w:bCs/>
              </w:rPr>
            </w:pPr>
            <w:r w:rsidRPr="00EF7D59">
              <w:rPr>
                <w:b/>
                <w:bCs/>
              </w:rPr>
              <w:t>9</w:t>
            </w:r>
          </w:p>
        </w:tc>
        <w:tc>
          <w:tcPr>
            <w:tcW w:w="272" w:type="dxa"/>
            <w:noWrap/>
            <w:vAlign w:val="center"/>
            <w:hideMark/>
          </w:tcPr>
          <w:p w14:paraId="6C5845FA" w14:textId="78E3BC14"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181688E" w14:textId="5500F98C" w:rsidR="005A21E8" w:rsidRPr="00EF7D59" w:rsidRDefault="005A21E8" w:rsidP="005A21E8">
            <w:pPr>
              <w:jc w:val="center"/>
            </w:pPr>
            <w:r w:rsidRPr="00EF7D59">
              <w:rPr>
                <w:color w:val="000000"/>
              </w:rPr>
              <w:t xml:space="preserve"> $ 86,785 </w:t>
            </w:r>
          </w:p>
        </w:tc>
        <w:tc>
          <w:tcPr>
            <w:tcW w:w="372" w:type="dxa"/>
            <w:noWrap/>
            <w:vAlign w:val="center"/>
          </w:tcPr>
          <w:p w14:paraId="2C94D63F"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4EBED60" w14:textId="21725E3B" w:rsidR="005A21E8" w:rsidRPr="00EF7D59" w:rsidRDefault="005A21E8" w:rsidP="005A21E8">
            <w:pPr>
              <w:jc w:val="center"/>
            </w:pPr>
            <w:r w:rsidRPr="00EF7D59">
              <w:rPr>
                <w:color w:val="000000"/>
              </w:rPr>
              <w:t xml:space="preserve"> $ 92,251 </w:t>
            </w:r>
          </w:p>
        </w:tc>
        <w:tc>
          <w:tcPr>
            <w:tcW w:w="288" w:type="dxa"/>
            <w:noWrap/>
            <w:vAlign w:val="center"/>
          </w:tcPr>
          <w:p w14:paraId="49FE6872"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FF9BED2" w14:textId="3B95C644" w:rsidR="005A21E8" w:rsidRPr="00EF7D59" w:rsidRDefault="005A21E8" w:rsidP="005A21E8">
            <w:pPr>
              <w:jc w:val="center"/>
            </w:pPr>
            <w:r w:rsidRPr="00EF7D59">
              <w:rPr>
                <w:color w:val="000000"/>
              </w:rPr>
              <w:t xml:space="preserve"> $ 98,028 </w:t>
            </w:r>
          </w:p>
        </w:tc>
        <w:tc>
          <w:tcPr>
            <w:tcW w:w="288" w:type="dxa"/>
            <w:noWrap/>
            <w:vAlign w:val="center"/>
          </w:tcPr>
          <w:p w14:paraId="6B1A5D39"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D7732DD" w14:textId="7BE3E775" w:rsidR="005A21E8" w:rsidRPr="00EF7D59" w:rsidRDefault="005A21E8" w:rsidP="005A21E8">
            <w:pPr>
              <w:jc w:val="center"/>
            </w:pPr>
            <w:r w:rsidRPr="00EF7D59">
              <w:rPr>
                <w:color w:val="000000"/>
              </w:rPr>
              <w:t xml:space="preserve"> $ 100,058 </w:t>
            </w:r>
          </w:p>
        </w:tc>
      </w:tr>
      <w:tr w:rsidR="005A21E8" w:rsidRPr="009C7AA6" w14:paraId="5962789F" w14:textId="77777777" w:rsidTr="007B0301">
        <w:trPr>
          <w:trHeight w:val="315"/>
        </w:trPr>
        <w:tc>
          <w:tcPr>
            <w:tcW w:w="1552" w:type="dxa"/>
            <w:noWrap/>
            <w:vAlign w:val="center"/>
            <w:hideMark/>
          </w:tcPr>
          <w:p w14:paraId="1208C9DA" w14:textId="77777777" w:rsidR="005A21E8" w:rsidRPr="00EF7D59" w:rsidRDefault="005A21E8" w:rsidP="005A21E8">
            <w:pPr>
              <w:jc w:val="center"/>
              <w:rPr>
                <w:b/>
                <w:bCs/>
              </w:rPr>
            </w:pPr>
            <w:r w:rsidRPr="00EF7D59">
              <w:rPr>
                <w:b/>
                <w:bCs/>
              </w:rPr>
              <w:t>10</w:t>
            </w:r>
          </w:p>
        </w:tc>
        <w:tc>
          <w:tcPr>
            <w:tcW w:w="272" w:type="dxa"/>
            <w:noWrap/>
            <w:vAlign w:val="center"/>
            <w:hideMark/>
          </w:tcPr>
          <w:p w14:paraId="76347161" w14:textId="69C344FD" w:rsidR="005A21E8" w:rsidRPr="00EF7D59" w:rsidRDefault="005A21E8" w:rsidP="005A21E8">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4EE977D" w14:textId="71335BA7" w:rsidR="005A21E8" w:rsidRPr="00EF7D59" w:rsidRDefault="005A21E8" w:rsidP="005A21E8">
            <w:pPr>
              <w:jc w:val="center"/>
            </w:pPr>
            <w:r w:rsidRPr="00EF7D59">
              <w:rPr>
                <w:color w:val="000000"/>
              </w:rPr>
              <w:t xml:space="preserve"> - </w:t>
            </w:r>
          </w:p>
        </w:tc>
        <w:tc>
          <w:tcPr>
            <w:tcW w:w="372" w:type="dxa"/>
            <w:noWrap/>
            <w:vAlign w:val="center"/>
          </w:tcPr>
          <w:p w14:paraId="60367CFC"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565C2F0" w14:textId="5A500217" w:rsidR="005A21E8" w:rsidRPr="00EF7D59" w:rsidRDefault="005A21E8" w:rsidP="005A21E8">
            <w:pPr>
              <w:jc w:val="center"/>
            </w:pPr>
            <w:r w:rsidRPr="00EF7D59">
              <w:rPr>
                <w:color w:val="000000"/>
              </w:rPr>
              <w:t xml:space="preserve"> $ 99,751 </w:t>
            </w:r>
          </w:p>
        </w:tc>
        <w:tc>
          <w:tcPr>
            <w:tcW w:w="288" w:type="dxa"/>
            <w:noWrap/>
            <w:vAlign w:val="center"/>
          </w:tcPr>
          <w:p w14:paraId="4BF44089"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45CAF51" w14:textId="4A6CFFE6" w:rsidR="005A21E8" w:rsidRPr="00EF7D59" w:rsidRDefault="005A21E8" w:rsidP="005A21E8">
            <w:pPr>
              <w:jc w:val="center"/>
            </w:pPr>
            <w:r w:rsidRPr="00EF7D59">
              <w:rPr>
                <w:color w:val="000000"/>
              </w:rPr>
              <w:t xml:space="preserve"> $ 105,921 </w:t>
            </w:r>
          </w:p>
        </w:tc>
        <w:tc>
          <w:tcPr>
            <w:tcW w:w="288" w:type="dxa"/>
            <w:noWrap/>
            <w:vAlign w:val="center"/>
          </w:tcPr>
          <w:p w14:paraId="22BEB7AE" w14:textId="77777777" w:rsidR="005A21E8" w:rsidRPr="00EF7D59" w:rsidRDefault="005A21E8" w:rsidP="005A21E8">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9994E6E" w14:textId="52A208B3" w:rsidR="005A21E8" w:rsidRPr="00EF7D59" w:rsidRDefault="005A21E8" w:rsidP="005A21E8">
            <w:pPr>
              <w:jc w:val="center"/>
            </w:pPr>
            <w:r w:rsidRPr="00EF7D59">
              <w:rPr>
                <w:color w:val="000000"/>
              </w:rPr>
              <w:t xml:space="preserve"> $ 108,088 </w:t>
            </w:r>
          </w:p>
        </w:tc>
      </w:tr>
    </w:tbl>
    <w:p w14:paraId="523800A9" w14:textId="77777777" w:rsidR="00556A1A" w:rsidRPr="009C7AA6" w:rsidRDefault="00556A1A" w:rsidP="00B43FEE">
      <w:pPr>
        <w:rPr>
          <w:b/>
        </w:rPr>
      </w:pPr>
    </w:p>
    <w:p w14:paraId="472F230B" w14:textId="3DAB4776" w:rsidR="00556A1A" w:rsidRPr="009C7AA6" w:rsidRDefault="00556A1A" w:rsidP="00556A1A">
      <w:pPr>
        <w:rPr>
          <w:sz w:val="22"/>
          <w:szCs w:val="22"/>
          <w:lang w:val="en-GB"/>
        </w:rPr>
      </w:pPr>
      <w:r w:rsidRPr="002E5C99">
        <w:rPr>
          <w:sz w:val="22"/>
          <w:lang w:val="en-GB"/>
        </w:rPr>
        <w:t xml:space="preserve">NOTE: Effective </w:t>
      </w:r>
      <w:r w:rsidR="002E5C99" w:rsidRPr="002E5C99">
        <w:rPr>
          <w:sz w:val="22"/>
          <w:lang w:val="en-GB"/>
        </w:rPr>
        <w:t xml:space="preserve">July </w:t>
      </w:r>
      <w:r w:rsidRPr="002E5C99">
        <w:rPr>
          <w:sz w:val="22"/>
          <w:lang w:val="en-GB"/>
        </w:rPr>
        <w:t xml:space="preserve">1, </w:t>
      </w:r>
      <w:r w:rsidR="008D1568" w:rsidRPr="002E5C99">
        <w:rPr>
          <w:sz w:val="22"/>
          <w:lang w:val="en-GB"/>
        </w:rPr>
        <w:t>202</w:t>
      </w:r>
      <w:r w:rsidR="008D1568">
        <w:rPr>
          <w:sz w:val="22"/>
          <w:lang w:val="en-GB"/>
        </w:rPr>
        <w:t>3</w:t>
      </w:r>
      <w:r w:rsidRPr="002E5C99">
        <w:rPr>
          <w:sz w:val="22"/>
          <w:lang w:val="en-GB"/>
        </w:rPr>
        <w:t xml:space="preserve">, LOU No. 5 </w:t>
      </w:r>
      <w:r w:rsidRPr="002E5C99">
        <w:rPr>
          <w:b/>
          <w:sz w:val="22"/>
          <w:lang w:val="en-GB"/>
        </w:rPr>
        <w:t xml:space="preserve"> </w:t>
      </w:r>
      <w:r w:rsidRPr="002E5C99">
        <w:rPr>
          <w:sz w:val="22"/>
          <w:lang w:val="en-GB"/>
        </w:rPr>
        <w:t xml:space="preserve">also provides an annual allowance of </w:t>
      </w:r>
      <w:r w:rsidRPr="00D93D3E">
        <w:rPr>
          <w:sz w:val="22"/>
          <w:lang w:val="en-GB"/>
        </w:rPr>
        <w:t>$</w:t>
      </w:r>
      <w:r w:rsidR="008D1568" w:rsidRPr="008D1568">
        <w:rPr>
          <w:sz w:val="22"/>
          <w:lang w:val="en-GB"/>
        </w:rPr>
        <w:t>2</w:t>
      </w:r>
      <w:r w:rsidR="008D1568">
        <w:rPr>
          <w:sz w:val="22"/>
          <w:lang w:val="en-GB"/>
        </w:rPr>
        <w:t>,947</w:t>
      </w:r>
      <w:r w:rsidRPr="002E5C99">
        <w:rPr>
          <w:sz w:val="22"/>
          <w:lang w:val="en-GB"/>
        </w:rPr>
        <w:t xml:space="preserve"> per FTE.</w:t>
      </w:r>
    </w:p>
    <w:p w14:paraId="497E2F2E" w14:textId="77777777" w:rsidR="00556A1A" w:rsidRPr="009C7AA6" w:rsidRDefault="00556A1A" w:rsidP="00B43FEE">
      <w:pPr>
        <w:rPr>
          <w:b/>
        </w:rPr>
      </w:pPr>
    </w:p>
    <w:p w14:paraId="198794C5" w14:textId="2D349551" w:rsidR="003D0A4B" w:rsidRPr="009C7AA6" w:rsidRDefault="003D0A4B" w:rsidP="00BE623D">
      <w:pPr>
        <w:keepNext/>
        <w:keepLines/>
        <w:rPr>
          <w:b/>
          <w:snapToGrid w:val="0"/>
        </w:rPr>
      </w:pPr>
      <w:r w:rsidRPr="009C7AA6">
        <w:rPr>
          <w:b/>
          <w:snapToGrid w:val="0"/>
        </w:rPr>
        <w:lastRenderedPageBreak/>
        <w:t xml:space="preserve">Salary Schedule: </w:t>
      </w:r>
      <w:r w:rsidR="00091094">
        <w:rPr>
          <w:b/>
          <w:snapToGrid w:val="0"/>
        </w:rPr>
        <w:t xml:space="preserve">July 1, </w:t>
      </w:r>
      <w:r w:rsidR="00474300">
        <w:rPr>
          <w:b/>
          <w:snapToGrid w:val="0"/>
        </w:rPr>
        <w:t>2024</w:t>
      </w:r>
      <w:r w:rsidR="00BC67FD" w:rsidRPr="009C7AA6">
        <w:fldChar w:fldCharType="begin"/>
      </w:r>
      <w:r w:rsidR="00BC67FD" w:rsidRPr="009C7AA6">
        <w:instrText xml:space="preserve"> XE "</w:instrText>
      </w:r>
      <w:r w:rsidR="00BC67FD" w:rsidRPr="009C7AA6">
        <w:rPr>
          <w:lang w:val="en-CA"/>
        </w:rPr>
        <w:instrText>Salary Schedule:July 1, 20</w:instrText>
      </w:r>
      <w:r w:rsidR="00BC67FD">
        <w:rPr>
          <w:lang w:val="en-CA"/>
        </w:rPr>
        <w:instrText>24</w:instrText>
      </w:r>
      <w:r w:rsidR="00BC67FD" w:rsidRPr="009C7AA6">
        <w:instrText xml:space="preserve">" </w:instrText>
      </w:r>
      <w:r w:rsidR="00BC67FD" w:rsidRPr="009C7AA6">
        <w:fldChar w:fldCharType="end"/>
      </w:r>
    </w:p>
    <w:p w14:paraId="7A06445E" w14:textId="77777777" w:rsidR="0036705B" w:rsidRPr="009C7AA6" w:rsidRDefault="0036705B" w:rsidP="00BE623D">
      <w:pPr>
        <w:keepNext/>
        <w:keepLines/>
        <w:jc w:val="center"/>
        <w:rPr>
          <w:b/>
        </w:rPr>
      </w:pPr>
    </w:p>
    <w:tbl>
      <w:tblPr>
        <w:tblStyle w:val="TableGrid"/>
        <w:tblW w:w="0" w:type="auto"/>
        <w:tblLook w:val="04A0" w:firstRow="1" w:lastRow="0" w:firstColumn="1" w:lastColumn="0" w:noHBand="0" w:noVBand="1"/>
      </w:tblPr>
      <w:tblGrid>
        <w:gridCol w:w="1552"/>
        <w:gridCol w:w="272"/>
        <w:gridCol w:w="1512"/>
        <w:gridCol w:w="372"/>
        <w:gridCol w:w="1512"/>
        <w:gridCol w:w="288"/>
        <w:gridCol w:w="1512"/>
        <w:gridCol w:w="288"/>
        <w:gridCol w:w="1512"/>
      </w:tblGrid>
      <w:tr w:rsidR="00057AAE" w:rsidRPr="009C7AA6" w14:paraId="0B6E0238" w14:textId="77777777" w:rsidTr="007B0301">
        <w:trPr>
          <w:trHeight w:val="315"/>
        </w:trPr>
        <w:tc>
          <w:tcPr>
            <w:tcW w:w="1552" w:type="dxa"/>
            <w:noWrap/>
            <w:vAlign w:val="center"/>
            <w:hideMark/>
          </w:tcPr>
          <w:p w14:paraId="31DC4897" w14:textId="77777777" w:rsidR="0036705B" w:rsidRPr="00EF7D59" w:rsidRDefault="0036705B" w:rsidP="00BE623D">
            <w:pPr>
              <w:keepNext/>
              <w:keepLines/>
              <w:jc w:val="center"/>
              <w:rPr>
                <w:b/>
                <w:bCs/>
              </w:rPr>
            </w:pPr>
            <w:r w:rsidRPr="00EF7D59">
              <w:rPr>
                <w:b/>
                <w:bCs/>
              </w:rPr>
              <w:t>Step</w:t>
            </w:r>
          </w:p>
        </w:tc>
        <w:tc>
          <w:tcPr>
            <w:tcW w:w="272" w:type="dxa"/>
            <w:noWrap/>
            <w:vAlign w:val="center"/>
            <w:hideMark/>
          </w:tcPr>
          <w:p w14:paraId="6AD98552" w14:textId="4378B044" w:rsidR="0036705B" w:rsidRPr="00EF7D59" w:rsidRDefault="0036705B" w:rsidP="00BE623D">
            <w:pPr>
              <w:keepNext/>
              <w:keepLines/>
              <w:jc w:val="center"/>
              <w:rPr>
                <w:b/>
                <w:bCs/>
              </w:rPr>
            </w:pPr>
          </w:p>
        </w:tc>
        <w:tc>
          <w:tcPr>
            <w:tcW w:w="1512" w:type="dxa"/>
            <w:noWrap/>
            <w:vAlign w:val="center"/>
            <w:hideMark/>
          </w:tcPr>
          <w:p w14:paraId="35DC8B08" w14:textId="77777777" w:rsidR="0036705B" w:rsidRPr="00EF7D59" w:rsidRDefault="0036705B" w:rsidP="00BE623D">
            <w:pPr>
              <w:keepNext/>
              <w:keepLines/>
              <w:jc w:val="center"/>
              <w:rPr>
                <w:b/>
                <w:bCs/>
              </w:rPr>
            </w:pPr>
            <w:r w:rsidRPr="00EF7D59">
              <w:rPr>
                <w:b/>
                <w:bCs/>
              </w:rPr>
              <w:t>Cat 4</w:t>
            </w:r>
          </w:p>
        </w:tc>
        <w:tc>
          <w:tcPr>
            <w:tcW w:w="372" w:type="dxa"/>
            <w:noWrap/>
            <w:vAlign w:val="center"/>
            <w:hideMark/>
          </w:tcPr>
          <w:p w14:paraId="68CE8FA4" w14:textId="080EF048" w:rsidR="0036705B" w:rsidRPr="00EF7D59" w:rsidRDefault="0036705B" w:rsidP="00BE623D">
            <w:pPr>
              <w:keepNext/>
              <w:keepLines/>
              <w:jc w:val="center"/>
              <w:rPr>
                <w:b/>
                <w:bCs/>
              </w:rPr>
            </w:pPr>
          </w:p>
        </w:tc>
        <w:tc>
          <w:tcPr>
            <w:tcW w:w="1512" w:type="dxa"/>
            <w:noWrap/>
            <w:vAlign w:val="center"/>
            <w:hideMark/>
          </w:tcPr>
          <w:p w14:paraId="57696955" w14:textId="77777777" w:rsidR="0036705B" w:rsidRPr="00EF7D59" w:rsidRDefault="0036705B" w:rsidP="00BE623D">
            <w:pPr>
              <w:keepNext/>
              <w:keepLines/>
              <w:jc w:val="center"/>
              <w:rPr>
                <w:b/>
                <w:bCs/>
              </w:rPr>
            </w:pPr>
            <w:r w:rsidRPr="00EF7D59">
              <w:rPr>
                <w:b/>
                <w:bCs/>
              </w:rPr>
              <w:t>Cat 5</w:t>
            </w:r>
          </w:p>
        </w:tc>
        <w:tc>
          <w:tcPr>
            <w:tcW w:w="288" w:type="dxa"/>
            <w:noWrap/>
            <w:vAlign w:val="center"/>
            <w:hideMark/>
          </w:tcPr>
          <w:p w14:paraId="01FACB28" w14:textId="4024A9E3" w:rsidR="0036705B" w:rsidRPr="00EF7D59" w:rsidRDefault="0036705B" w:rsidP="00BE623D">
            <w:pPr>
              <w:keepNext/>
              <w:keepLines/>
              <w:jc w:val="center"/>
              <w:rPr>
                <w:b/>
                <w:bCs/>
              </w:rPr>
            </w:pPr>
          </w:p>
        </w:tc>
        <w:tc>
          <w:tcPr>
            <w:tcW w:w="1512" w:type="dxa"/>
            <w:noWrap/>
            <w:vAlign w:val="center"/>
            <w:hideMark/>
          </w:tcPr>
          <w:p w14:paraId="0D5078E1" w14:textId="77777777" w:rsidR="0036705B" w:rsidRPr="00EF7D59" w:rsidRDefault="0036705B" w:rsidP="00BE623D">
            <w:pPr>
              <w:keepNext/>
              <w:keepLines/>
              <w:jc w:val="center"/>
              <w:rPr>
                <w:b/>
                <w:bCs/>
              </w:rPr>
            </w:pPr>
            <w:r w:rsidRPr="00EF7D59">
              <w:rPr>
                <w:b/>
                <w:bCs/>
              </w:rPr>
              <w:t>Cat 5+</w:t>
            </w:r>
          </w:p>
        </w:tc>
        <w:tc>
          <w:tcPr>
            <w:tcW w:w="288" w:type="dxa"/>
            <w:noWrap/>
            <w:vAlign w:val="center"/>
            <w:hideMark/>
          </w:tcPr>
          <w:p w14:paraId="6339FDD2" w14:textId="599637FD" w:rsidR="0036705B" w:rsidRPr="00EF7D59" w:rsidRDefault="0036705B" w:rsidP="00BE623D">
            <w:pPr>
              <w:keepNext/>
              <w:keepLines/>
              <w:jc w:val="center"/>
              <w:rPr>
                <w:b/>
                <w:bCs/>
              </w:rPr>
            </w:pPr>
          </w:p>
        </w:tc>
        <w:tc>
          <w:tcPr>
            <w:tcW w:w="1512" w:type="dxa"/>
            <w:noWrap/>
            <w:vAlign w:val="center"/>
            <w:hideMark/>
          </w:tcPr>
          <w:p w14:paraId="42CB46F5" w14:textId="77777777" w:rsidR="0036705B" w:rsidRPr="00EF7D59" w:rsidRDefault="0036705B" w:rsidP="00BE623D">
            <w:pPr>
              <w:keepNext/>
              <w:keepLines/>
              <w:jc w:val="center"/>
              <w:rPr>
                <w:b/>
                <w:bCs/>
              </w:rPr>
            </w:pPr>
            <w:r w:rsidRPr="00EF7D59">
              <w:rPr>
                <w:b/>
                <w:bCs/>
              </w:rPr>
              <w:t>Cat 6</w:t>
            </w:r>
          </w:p>
        </w:tc>
      </w:tr>
      <w:tr w:rsidR="000E4FAC" w:rsidRPr="009C7AA6" w14:paraId="647FF097" w14:textId="77777777" w:rsidTr="00EF7D59">
        <w:trPr>
          <w:trHeight w:val="315"/>
        </w:trPr>
        <w:tc>
          <w:tcPr>
            <w:tcW w:w="1552" w:type="dxa"/>
            <w:noWrap/>
            <w:vAlign w:val="center"/>
            <w:hideMark/>
          </w:tcPr>
          <w:p w14:paraId="684D33DB" w14:textId="77777777" w:rsidR="000E4FAC" w:rsidRPr="00EF7D59" w:rsidRDefault="000E4FAC" w:rsidP="000E4FAC">
            <w:pPr>
              <w:keepNext/>
              <w:keepLines/>
              <w:jc w:val="center"/>
              <w:rPr>
                <w:b/>
                <w:bCs/>
              </w:rPr>
            </w:pPr>
            <w:r w:rsidRPr="00EF7D59">
              <w:rPr>
                <w:b/>
                <w:bCs/>
              </w:rPr>
              <w:t>0</w:t>
            </w:r>
          </w:p>
        </w:tc>
        <w:tc>
          <w:tcPr>
            <w:tcW w:w="272" w:type="dxa"/>
            <w:noWrap/>
            <w:vAlign w:val="center"/>
            <w:hideMark/>
          </w:tcPr>
          <w:p w14:paraId="74CB42BB" w14:textId="59ED153A" w:rsidR="000E4FAC" w:rsidRPr="00EF7D59" w:rsidRDefault="000E4FAC" w:rsidP="000E4FAC">
            <w:pPr>
              <w:keepNext/>
              <w:keepLines/>
              <w:jc w:val="center"/>
              <w:rPr>
                <w:b/>
                <w:bCs/>
              </w:rPr>
            </w:pPr>
          </w:p>
        </w:tc>
        <w:tc>
          <w:tcPr>
            <w:tcW w:w="151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34CBE889" w14:textId="6EE14F48" w:rsidR="000E4FAC" w:rsidRPr="00EF7D59" w:rsidRDefault="000E4FAC" w:rsidP="000E4FAC">
            <w:pPr>
              <w:keepNext/>
              <w:keepLines/>
              <w:jc w:val="center"/>
            </w:pPr>
            <w:r>
              <w:rPr>
                <w:rFonts w:ascii="Palatino" w:hAnsi="Palatino" w:cs="Calibri"/>
                <w:color w:val="000000"/>
              </w:rPr>
              <w:t> </w:t>
            </w:r>
          </w:p>
        </w:tc>
        <w:tc>
          <w:tcPr>
            <w:tcW w:w="372" w:type="dxa"/>
            <w:shd w:val="clear" w:color="auto" w:fill="auto"/>
            <w:noWrap/>
            <w:vAlign w:val="center"/>
          </w:tcPr>
          <w:p w14:paraId="0DA49921" w14:textId="77777777" w:rsidR="000E4FAC" w:rsidRPr="00EF7D59" w:rsidRDefault="000E4FAC" w:rsidP="000E4FAC">
            <w:pPr>
              <w:keepNext/>
              <w:keepLines/>
              <w:jc w:val="center"/>
            </w:pPr>
          </w:p>
        </w:tc>
        <w:tc>
          <w:tcPr>
            <w:tcW w:w="151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7E9333CB" w14:textId="54AB800E" w:rsidR="000E4FAC" w:rsidRPr="00EF7D59" w:rsidRDefault="000E4FAC" w:rsidP="000E4FAC">
            <w:pPr>
              <w:keepNext/>
              <w:keepLines/>
              <w:jc w:val="center"/>
            </w:pPr>
            <w:r>
              <w:rPr>
                <w:rFonts w:ascii="Palatino" w:hAnsi="Palatino" w:cs="Calibri"/>
                <w:color w:val="000000"/>
              </w:rPr>
              <w:t> </w:t>
            </w:r>
          </w:p>
        </w:tc>
        <w:tc>
          <w:tcPr>
            <w:tcW w:w="288" w:type="dxa"/>
            <w:shd w:val="clear" w:color="auto" w:fill="auto"/>
            <w:noWrap/>
            <w:vAlign w:val="center"/>
          </w:tcPr>
          <w:p w14:paraId="7036E469" w14:textId="77777777" w:rsidR="000E4FAC" w:rsidRPr="00EF7D59" w:rsidRDefault="000E4FAC" w:rsidP="000E4FAC">
            <w:pPr>
              <w:keepNext/>
              <w:keepLines/>
              <w:jc w:val="center"/>
            </w:pPr>
          </w:p>
        </w:tc>
        <w:tc>
          <w:tcPr>
            <w:tcW w:w="151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04E57F1E" w14:textId="525C7F83" w:rsidR="000E4FAC" w:rsidRPr="00EF7D59" w:rsidRDefault="000E4FAC" w:rsidP="000E4FAC">
            <w:pPr>
              <w:keepNext/>
              <w:keepLines/>
              <w:jc w:val="center"/>
            </w:pPr>
            <w:r>
              <w:rPr>
                <w:rFonts w:ascii="Palatino" w:hAnsi="Palatino" w:cs="Calibri"/>
                <w:color w:val="000000"/>
              </w:rPr>
              <w:t> </w:t>
            </w:r>
          </w:p>
        </w:tc>
        <w:tc>
          <w:tcPr>
            <w:tcW w:w="288" w:type="dxa"/>
            <w:shd w:val="clear" w:color="auto" w:fill="auto"/>
            <w:noWrap/>
            <w:vAlign w:val="center"/>
          </w:tcPr>
          <w:p w14:paraId="734A55D2" w14:textId="77777777" w:rsidR="000E4FAC" w:rsidRPr="00EF7D59" w:rsidRDefault="000E4FAC" w:rsidP="000E4FAC">
            <w:pPr>
              <w:keepNext/>
              <w:keepLines/>
              <w:jc w:val="center"/>
            </w:pPr>
          </w:p>
        </w:tc>
        <w:tc>
          <w:tcPr>
            <w:tcW w:w="151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05CB54C6" w14:textId="4194AA0B" w:rsidR="000E4FAC" w:rsidRPr="00EF7D59" w:rsidRDefault="000E4FAC" w:rsidP="000E4FAC">
            <w:pPr>
              <w:keepNext/>
              <w:keepLines/>
              <w:jc w:val="center"/>
            </w:pPr>
            <w:r>
              <w:rPr>
                <w:rFonts w:ascii="Palatino" w:hAnsi="Palatino" w:cs="Calibri"/>
                <w:color w:val="000000"/>
              </w:rPr>
              <w:t> </w:t>
            </w:r>
          </w:p>
        </w:tc>
      </w:tr>
      <w:tr w:rsidR="000E4FAC" w:rsidRPr="009C7AA6" w14:paraId="4B0079B9" w14:textId="77777777" w:rsidTr="007B0301">
        <w:trPr>
          <w:trHeight w:val="315"/>
        </w:trPr>
        <w:tc>
          <w:tcPr>
            <w:tcW w:w="1552" w:type="dxa"/>
            <w:noWrap/>
            <w:vAlign w:val="center"/>
            <w:hideMark/>
          </w:tcPr>
          <w:p w14:paraId="1B3DC7B2" w14:textId="77777777" w:rsidR="000E4FAC" w:rsidRPr="00EF7D59" w:rsidRDefault="000E4FAC" w:rsidP="000E4FAC">
            <w:pPr>
              <w:keepNext/>
              <w:keepLines/>
              <w:jc w:val="center"/>
              <w:rPr>
                <w:b/>
                <w:bCs/>
              </w:rPr>
            </w:pPr>
            <w:r w:rsidRPr="00EF7D59">
              <w:rPr>
                <w:b/>
                <w:bCs/>
              </w:rPr>
              <w:t>1</w:t>
            </w:r>
          </w:p>
        </w:tc>
        <w:tc>
          <w:tcPr>
            <w:tcW w:w="272" w:type="dxa"/>
            <w:noWrap/>
            <w:vAlign w:val="center"/>
            <w:hideMark/>
          </w:tcPr>
          <w:p w14:paraId="2C22AE4A" w14:textId="522B23B1" w:rsidR="000E4FAC" w:rsidRPr="00EF7D59" w:rsidRDefault="000E4FAC" w:rsidP="000E4FAC">
            <w:pPr>
              <w:keepNext/>
              <w:keepLines/>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9851051" w14:textId="7F4C3F95" w:rsidR="000E4FAC" w:rsidRPr="00EF7D59" w:rsidRDefault="000E4FAC" w:rsidP="000E4FAC">
            <w:pPr>
              <w:keepNext/>
              <w:keepLines/>
              <w:jc w:val="center"/>
            </w:pPr>
            <w:r>
              <w:rPr>
                <w:rFonts w:ascii="Palatino" w:hAnsi="Palatino" w:cs="Calibri"/>
                <w:color w:val="000000"/>
              </w:rPr>
              <w:t xml:space="preserve"> $       60,337 </w:t>
            </w:r>
          </w:p>
        </w:tc>
        <w:tc>
          <w:tcPr>
            <w:tcW w:w="372" w:type="dxa"/>
            <w:noWrap/>
            <w:vAlign w:val="center"/>
          </w:tcPr>
          <w:p w14:paraId="10CFDF8D"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1BFDBD3" w14:textId="2B30444C" w:rsidR="000E4FAC" w:rsidRPr="00EF7D59" w:rsidRDefault="000E4FAC" w:rsidP="000E4FAC">
            <w:pPr>
              <w:keepNext/>
              <w:keepLines/>
              <w:jc w:val="center"/>
            </w:pPr>
            <w:r>
              <w:rPr>
                <w:rFonts w:ascii="Palatino" w:hAnsi="Palatino" w:cs="Calibri"/>
                <w:color w:val="000000"/>
              </w:rPr>
              <w:t xml:space="preserve"> $       66,969 </w:t>
            </w:r>
          </w:p>
        </w:tc>
        <w:tc>
          <w:tcPr>
            <w:tcW w:w="288" w:type="dxa"/>
            <w:noWrap/>
            <w:vAlign w:val="center"/>
          </w:tcPr>
          <w:p w14:paraId="0860D897"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661CF68" w14:textId="75B8D32D" w:rsidR="000E4FAC" w:rsidRPr="00EF7D59" w:rsidRDefault="000E4FAC" w:rsidP="000E4FAC">
            <w:pPr>
              <w:keepNext/>
              <w:keepLines/>
              <w:jc w:val="center"/>
            </w:pPr>
            <w:r>
              <w:rPr>
                <w:rFonts w:ascii="Palatino" w:hAnsi="Palatino" w:cs="Calibri"/>
                <w:color w:val="000000"/>
              </w:rPr>
              <w:t xml:space="preserve"> $       71,782 </w:t>
            </w:r>
          </w:p>
        </w:tc>
        <w:tc>
          <w:tcPr>
            <w:tcW w:w="288" w:type="dxa"/>
            <w:noWrap/>
            <w:vAlign w:val="center"/>
          </w:tcPr>
          <w:p w14:paraId="715E853F"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22AB221" w14:textId="4E8A4EB2" w:rsidR="000E4FAC" w:rsidRPr="00EF7D59" w:rsidRDefault="000E4FAC" w:rsidP="000E4FAC">
            <w:pPr>
              <w:keepNext/>
              <w:keepLines/>
              <w:jc w:val="center"/>
            </w:pPr>
            <w:r>
              <w:rPr>
                <w:rFonts w:ascii="Palatino" w:hAnsi="Palatino" w:cs="Calibri"/>
                <w:color w:val="000000"/>
              </w:rPr>
              <w:t xml:space="preserve"> $       73,474 </w:t>
            </w:r>
          </w:p>
        </w:tc>
      </w:tr>
      <w:tr w:rsidR="000E4FAC" w:rsidRPr="009C7AA6" w14:paraId="53099C08" w14:textId="77777777" w:rsidTr="007B0301">
        <w:trPr>
          <w:trHeight w:val="315"/>
        </w:trPr>
        <w:tc>
          <w:tcPr>
            <w:tcW w:w="1552" w:type="dxa"/>
            <w:noWrap/>
            <w:vAlign w:val="center"/>
            <w:hideMark/>
          </w:tcPr>
          <w:p w14:paraId="6C4A90F6" w14:textId="77777777" w:rsidR="000E4FAC" w:rsidRPr="00EF7D59" w:rsidRDefault="000E4FAC" w:rsidP="000E4FAC">
            <w:pPr>
              <w:keepNext/>
              <w:keepLines/>
              <w:jc w:val="center"/>
              <w:rPr>
                <w:b/>
                <w:bCs/>
              </w:rPr>
            </w:pPr>
            <w:r w:rsidRPr="00EF7D59">
              <w:rPr>
                <w:b/>
                <w:bCs/>
              </w:rPr>
              <w:t>2</w:t>
            </w:r>
          </w:p>
        </w:tc>
        <w:tc>
          <w:tcPr>
            <w:tcW w:w="272" w:type="dxa"/>
            <w:noWrap/>
            <w:vAlign w:val="center"/>
            <w:hideMark/>
          </w:tcPr>
          <w:p w14:paraId="03A816A5" w14:textId="3DA4A1FF" w:rsidR="000E4FAC" w:rsidRPr="00EF7D59" w:rsidRDefault="000E4FAC" w:rsidP="000E4FAC">
            <w:pPr>
              <w:keepNext/>
              <w:keepLines/>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279735C" w14:textId="2AF9EB7E" w:rsidR="000E4FAC" w:rsidRPr="00EF7D59" w:rsidRDefault="000E4FAC" w:rsidP="000E4FAC">
            <w:pPr>
              <w:keepNext/>
              <w:keepLines/>
              <w:jc w:val="center"/>
            </w:pPr>
            <w:r>
              <w:rPr>
                <w:rFonts w:ascii="Palatino" w:hAnsi="Palatino" w:cs="Calibri"/>
                <w:color w:val="000000"/>
              </w:rPr>
              <w:t xml:space="preserve"> $       63,509 </w:t>
            </w:r>
          </w:p>
        </w:tc>
        <w:tc>
          <w:tcPr>
            <w:tcW w:w="372" w:type="dxa"/>
            <w:noWrap/>
            <w:vAlign w:val="center"/>
          </w:tcPr>
          <w:p w14:paraId="684B6BD5"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074BB4C" w14:textId="50CBF8AB" w:rsidR="000E4FAC" w:rsidRPr="00EF7D59" w:rsidRDefault="000E4FAC" w:rsidP="000E4FAC">
            <w:pPr>
              <w:keepNext/>
              <w:keepLines/>
              <w:jc w:val="center"/>
            </w:pPr>
            <w:r>
              <w:rPr>
                <w:rFonts w:ascii="Palatino" w:hAnsi="Palatino" w:cs="Calibri"/>
                <w:color w:val="000000"/>
              </w:rPr>
              <w:t xml:space="preserve"> $       70,476 </w:t>
            </w:r>
          </w:p>
        </w:tc>
        <w:tc>
          <w:tcPr>
            <w:tcW w:w="288" w:type="dxa"/>
            <w:noWrap/>
            <w:vAlign w:val="center"/>
          </w:tcPr>
          <w:p w14:paraId="09422230"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9263B2B" w14:textId="3C0FA54B" w:rsidR="000E4FAC" w:rsidRPr="00EF7D59" w:rsidRDefault="000E4FAC" w:rsidP="000E4FAC">
            <w:pPr>
              <w:keepNext/>
              <w:keepLines/>
              <w:jc w:val="center"/>
            </w:pPr>
            <w:r>
              <w:rPr>
                <w:rFonts w:ascii="Palatino" w:hAnsi="Palatino" w:cs="Calibri"/>
                <w:color w:val="000000"/>
              </w:rPr>
              <w:t xml:space="preserve"> $       75,430 </w:t>
            </w:r>
          </w:p>
        </w:tc>
        <w:tc>
          <w:tcPr>
            <w:tcW w:w="288" w:type="dxa"/>
            <w:noWrap/>
            <w:vAlign w:val="center"/>
          </w:tcPr>
          <w:p w14:paraId="5AB8AF25"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A240610" w14:textId="3F44FAAC" w:rsidR="000E4FAC" w:rsidRPr="00EF7D59" w:rsidRDefault="000E4FAC" w:rsidP="000E4FAC">
            <w:pPr>
              <w:keepNext/>
              <w:keepLines/>
              <w:jc w:val="center"/>
            </w:pPr>
            <w:r>
              <w:rPr>
                <w:rFonts w:ascii="Palatino" w:hAnsi="Palatino" w:cs="Calibri"/>
                <w:color w:val="000000"/>
              </w:rPr>
              <w:t xml:space="preserve"> $       77,172 </w:t>
            </w:r>
          </w:p>
        </w:tc>
      </w:tr>
      <w:tr w:rsidR="000E4FAC" w:rsidRPr="009C7AA6" w14:paraId="723F7074" w14:textId="77777777" w:rsidTr="007B0301">
        <w:trPr>
          <w:trHeight w:val="315"/>
        </w:trPr>
        <w:tc>
          <w:tcPr>
            <w:tcW w:w="1552" w:type="dxa"/>
            <w:noWrap/>
            <w:vAlign w:val="center"/>
            <w:hideMark/>
          </w:tcPr>
          <w:p w14:paraId="32B3C170" w14:textId="77777777" w:rsidR="000E4FAC" w:rsidRPr="00EF7D59" w:rsidRDefault="000E4FAC" w:rsidP="000E4FAC">
            <w:pPr>
              <w:keepNext/>
              <w:keepLines/>
              <w:jc w:val="center"/>
              <w:rPr>
                <w:b/>
                <w:bCs/>
              </w:rPr>
            </w:pPr>
            <w:r w:rsidRPr="00EF7D59">
              <w:rPr>
                <w:b/>
                <w:bCs/>
              </w:rPr>
              <w:t>3</w:t>
            </w:r>
          </w:p>
        </w:tc>
        <w:tc>
          <w:tcPr>
            <w:tcW w:w="272" w:type="dxa"/>
            <w:noWrap/>
            <w:vAlign w:val="center"/>
            <w:hideMark/>
          </w:tcPr>
          <w:p w14:paraId="3510BA0F" w14:textId="4B59A7D4" w:rsidR="000E4FAC" w:rsidRPr="00EF7D59" w:rsidRDefault="000E4FAC" w:rsidP="000E4FAC">
            <w:pPr>
              <w:keepNext/>
              <w:keepLines/>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DBE9927" w14:textId="54517CD0" w:rsidR="000E4FAC" w:rsidRPr="00EF7D59" w:rsidRDefault="000E4FAC" w:rsidP="000E4FAC">
            <w:pPr>
              <w:keepNext/>
              <w:keepLines/>
              <w:jc w:val="center"/>
            </w:pPr>
            <w:r>
              <w:rPr>
                <w:rFonts w:ascii="Palatino" w:hAnsi="Palatino" w:cs="Calibri"/>
                <w:color w:val="000000"/>
              </w:rPr>
              <w:t xml:space="preserve"> $       66,683 </w:t>
            </w:r>
          </w:p>
        </w:tc>
        <w:tc>
          <w:tcPr>
            <w:tcW w:w="372" w:type="dxa"/>
            <w:noWrap/>
            <w:vAlign w:val="center"/>
          </w:tcPr>
          <w:p w14:paraId="740666D9"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4A49270" w14:textId="552E19B8" w:rsidR="000E4FAC" w:rsidRPr="00EF7D59" w:rsidRDefault="000E4FAC" w:rsidP="000E4FAC">
            <w:pPr>
              <w:keepNext/>
              <w:keepLines/>
              <w:jc w:val="center"/>
            </w:pPr>
            <w:r>
              <w:rPr>
                <w:rFonts w:ascii="Palatino" w:hAnsi="Palatino" w:cs="Calibri"/>
                <w:color w:val="000000"/>
              </w:rPr>
              <w:t xml:space="preserve"> $       73,981 </w:t>
            </w:r>
          </w:p>
        </w:tc>
        <w:tc>
          <w:tcPr>
            <w:tcW w:w="288" w:type="dxa"/>
            <w:noWrap/>
            <w:vAlign w:val="center"/>
          </w:tcPr>
          <w:p w14:paraId="2892930D"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A2034B0" w14:textId="649D7FBC" w:rsidR="000E4FAC" w:rsidRPr="00EF7D59" w:rsidRDefault="000E4FAC" w:rsidP="000E4FAC">
            <w:pPr>
              <w:keepNext/>
              <w:keepLines/>
              <w:jc w:val="center"/>
            </w:pPr>
            <w:r>
              <w:rPr>
                <w:rFonts w:ascii="Palatino" w:hAnsi="Palatino" w:cs="Calibri"/>
                <w:color w:val="000000"/>
              </w:rPr>
              <w:t xml:space="preserve"> $       79,078 </w:t>
            </w:r>
          </w:p>
        </w:tc>
        <w:tc>
          <w:tcPr>
            <w:tcW w:w="288" w:type="dxa"/>
            <w:noWrap/>
            <w:vAlign w:val="center"/>
          </w:tcPr>
          <w:p w14:paraId="60920B0B"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DBE8D4B" w14:textId="093A2B9D" w:rsidR="000E4FAC" w:rsidRPr="00EF7D59" w:rsidRDefault="000E4FAC" w:rsidP="000E4FAC">
            <w:pPr>
              <w:keepNext/>
              <w:keepLines/>
              <w:jc w:val="center"/>
            </w:pPr>
            <w:r>
              <w:rPr>
                <w:rFonts w:ascii="Palatino" w:hAnsi="Palatino" w:cs="Calibri"/>
                <w:color w:val="000000"/>
              </w:rPr>
              <w:t xml:space="preserve"> $       80,869 </w:t>
            </w:r>
          </w:p>
        </w:tc>
      </w:tr>
      <w:tr w:rsidR="000E4FAC" w:rsidRPr="009C7AA6" w14:paraId="7010041B" w14:textId="77777777" w:rsidTr="007B0301">
        <w:trPr>
          <w:trHeight w:val="315"/>
        </w:trPr>
        <w:tc>
          <w:tcPr>
            <w:tcW w:w="1552" w:type="dxa"/>
            <w:noWrap/>
            <w:vAlign w:val="center"/>
            <w:hideMark/>
          </w:tcPr>
          <w:p w14:paraId="06C9F5CD" w14:textId="77777777" w:rsidR="000E4FAC" w:rsidRPr="00EF7D59" w:rsidRDefault="000E4FAC" w:rsidP="000E4FAC">
            <w:pPr>
              <w:keepNext/>
              <w:keepLines/>
              <w:jc w:val="center"/>
              <w:rPr>
                <w:b/>
                <w:bCs/>
              </w:rPr>
            </w:pPr>
            <w:r w:rsidRPr="00EF7D59">
              <w:rPr>
                <w:b/>
                <w:bCs/>
              </w:rPr>
              <w:t>4</w:t>
            </w:r>
          </w:p>
        </w:tc>
        <w:tc>
          <w:tcPr>
            <w:tcW w:w="272" w:type="dxa"/>
            <w:noWrap/>
            <w:vAlign w:val="center"/>
            <w:hideMark/>
          </w:tcPr>
          <w:p w14:paraId="0CE75D11" w14:textId="399C8613" w:rsidR="000E4FAC" w:rsidRPr="00EF7D59" w:rsidRDefault="000E4FAC" w:rsidP="000E4FAC">
            <w:pPr>
              <w:keepNext/>
              <w:keepLines/>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2EA135E" w14:textId="17A7D11F" w:rsidR="000E4FAC" w:rsidRPr="00EF7D59" w:rsidRDefault="000E4FAC" w:rsidP="000E4FAC">
            <w:pPr>
              <w:keepNext/>
              <w:keepLines/>
              <w:jc w:val="center"/>
            </w:pPr>
            <w:r>
              <w:rPr>
                <w:rFonts w:ascii="Palatino" w:hAnsi="Palatino" w:cs="Calibri"/>
                <w:color w:val="000000"/>
              </w:rPr>
              <w:t xml:space="preserve"> $       69,856 </w:t>
            </w:r>
          </w:p>
        </w:tc>
        <w:tc>
          <w:tcPr>
            <w:tcW w:w="372" w:type="dxa"/>
            <w:noWrap/>
            <w:vAlign w:val="center"/>
          </w:tcPr>
          <w:p w14:paraId="08F5CDDA"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8E6C95C" w14:textId="1C0E56C0" w:rsidR="000E4FAC" w:rsidRPr="00EF7D59" w:rsidRDefault="000E4FAC" w:rsidP="000E4FAC">
            <w:pPr>
              <w:keepNext/>
              <w:keepLines/>
              <w:jc w:val="center"/>
            </w:pPr>
            <w:r>
              <w:rPr>
                <w:rFonts w:ascii="Palatino" w:hAnsi="Palatino" w:cs="Calibri"/>
                <w:color w:val="000000"/>
              </w:rPr>
              <w:t xml:space="preserve"> $       77,489 </w:t>
            </w:r>
          </w:p>
        </w:tc>
        <w:tc>
          <w:tcPr>
            <w:tcW w:w="288" w:type="dxa"/>
            <w:noWrap/>
            <w:vAlign w:val="center"/>
          </w:tcPr>
          <w:p w14:paraId="28C7ABDC"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F18DDCF" w14:textId="6D22B7F9" w:rsidR="000E4FAC" w:rsidRPr="00EF7D59" w:rsidRDefault="000E4FAC" w:rsidP="000E4FAC">
            <w:pPr>
              <w:keepNext/>
              <w:keepLines/>
              <w:jc w:val="center"/>
            </w:pPr>
            <w:r>
              <w:rPr>
                <w:rFonts w:ascii="Palatino" w:hAnsi="Palatino" w:cs="Calibri"/>
                <w:color w:val="000000"/>
              </w:rPr>
              <w:t xml:space="preserve"> $       82,726 </w:t>
            </w:r>
          </w:p>
        </w:tc>
        <w:tc>
          <w:tcPr>
            <w:tcW w:w="288" w:type="dxa"/>
            <w:noWrap/>
            <w:vAlign w:val="center"/>
          </w:tcPr>
          <w:p w14:paraId="4801FB3B"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F0FE6A5" w14:textId="67F8BC72" w:rsidR="000E4FAC" w:rsidRPr="00EF7D59" w:rsidRDefault="000E4FAC" w:rsidP="000E4FAC">
            <w:pPr>
              <w:keepNext/>
              <w:keepLines/>
              <w:jc w:val="center"/>
            </w:pPr>
            <w:r>
              <w:rPr>
                <w:rFonts w:ascii="Palatino" w:hAnsi="Palatino" w:cs="Calibri"/>
                <w:color w:val="000000"/>
              </w:rPr>
              <w:t xml:space="preserve"> $       84,568 </w:t>
            </w:r>
          </w:p>
        </w:tc>
      </w:tr>
      <w:tr w:rsidR="000E4FAC" w:rsidRPr="009C7AA6" w14:paraId="375E1B08" w14:textId="77777777" w:rsidTr="007B0301">
        <w:trPr>
          <w:trHeight w:val="315"/>
        </w:trPr>
        <w:tc>
          <w:tcPr>
            <w:tcW w:w="1552" w:type="dxa"/>
            <w:noWrap/>
            <w:vAlign w:val="center"/>
            <w:hideMark/>
          </w:tcPr>
          <w:p w14:paraId="317A7A8B" w14:textId="77777777" w:rsidR="000E4FAC" w:rsidRPr="00EF7D59" w:rsidRDefault="000E4FAC" w:rsidP="000E4FAC">
            <w:pPr>
              <w:keepNext/>
              <w:keepLines/>
              <w:jc w:val="center"/>
              <w:rPr>
                <w:b/>
                <w:bCs/>
              </w:rPr>
            </w:pPr>
            <w:r w:rsidRPr="00EF7D59">
              <w:rPr>
                <w:b/>
                <w:bCs/>
              </w:rPr>
              <w:t>5</w:t>
            </w:r>
          </w:p>
        </w:tc>
        <w:tc>
          <w:tcPr>
            <w:tcW w:w="272" w:type="dxa"/>
            <w:noWrap/>
            <w:vAlign w:val="center"/>
            <w:hideMark/>
          </w:tcPr>
          <w:p w14:paraId="42BBEE5A" w14:textId="309448AF" w:rsidR="000E4FAC" w:rsidRPr="00EF7D59" w:rsidRDefault="000E4FAC" w:rsidP="000E4FAC">
            <w:pPr>
              <w:keepNext/>
              <w:keepLines/>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EB3D3F4" w14:textId="4C625E52" w:rsidR="000E4FAC" w:rsidRPr="00EF7D59" w:rsidRDefault="000E4FAC" w:rsidP="000E4FAC">
            <w:pPr>
              <w:keepNext/>
              <w:keepLines/>
              <w:jc w:val="center"/>
            </w:pPr>
            <w:r>
              <w:rPr>
                <w:rFonts w:ascii="Palatino" w:hAnsi="Palatino" w:cs="Calibri"/>
                <w:color w:val="000000"/>
              </w:rPr>
              <w:t xml:space="preserve"> $       73,029 </w:t>
            </w:r>
          </w:p>
        </w:tc>
        <w:tc>
          <w:tcPr>
            <w:tcW w:w="372" w:type="dxa"/>
            <w:noWrap/>
            <w:vAlign w:val="center"/>
          </w:tcPr>
          <w:p w14:paraId="13D708A4"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B733C9E" w14:textId="74C941C2" w:rsidR="000E4FAC" w:rsidRPr="00EF7D59" w:rsidRDefault="000E4FAC" w:rsidP="000E4FAC">
            <w:pPr>
              <w:keepNext/>
              <w:keepLines/>
              <w:jc w:val="center"/>
            </w:pPr>
            <w:r>
              <w:rPr>
                <w:rFonts w:ascii="Palatino" w:hAnsi="Palatino" w:cs="Calibri"/>
                <w:color w:val="000000"/>
              </w:rPr>
              <w:t xml:space="preserve"> $       80,995 </w:t>
            </w:r>
          </w:p>
        </w:tc>
        <w:tc>
          <w:tcPr>
            <w:tcW w:w="288" w:type="dxa"/>
            <w:noWrap/>
            <w:vAlign w:val="center"/>
          </w:tcPr>
          <w:p w14:paraId="4EE94659"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63CB313" w14:textId="67ECA4BD" w:rsidR="000E4FAC" w:rsidRPr="00EF7D59" w:rsidRDefault="000E4FAC" w:rsidP="000E4FAC">
            <w:pPr>
              <w:keepNext/>
              <w:keepLines/>
              <w:jc w:val="center"/>
            </w:pPr>
            <w:r>
              <w:rPr>
                <w:rFonts w:ascii="Palatino" w:hAnsi="Palatino" w:cs="Calibri"/>
                <w:color w:val="000000"/>
              </w:rPr>
              <w:t xml:space="preserve"> $       86,376 </w:t>
            </w:r>
          </w:p>
        </w:tc>
        <w:tc>
          <w:tcPr>
            <w:tcW w:w="288" w:type="dxa"/>
            <w:noWrap/>
            <w:vAlign w:val="center"/>
          </w:tcPr>
          <w:p w14:paraId="41AECB93"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9C4A0EA" w14:textId="7C78CAD6" w:rsidR="000E4FAC" w:rsidRPr="00EF7D59" w:rsidRDefault="000E4FAC" w:rsidP="000E4FAC">
            <w:pPr>
              <w:keepNext/>
              <w:keepLines/>
              <w:jc w:val="center"/>
            </w:pPr>
            <w:r>
              <w:rPr>
                <w:rFonts w:ascii="Palatino" w:hAnsi="Palatino" w:cs="Calibri"/>
                <w:color w:val="000000"/>
              </w:rPr>
              <w:t xml:space="preserve"> $       88,266 </w:t>
            </w:r>
          </w:p>
        </w:tc>
      </w:tr>
      <w:tr w:rsidR="000E4FAC" w:rsidRPr="009C7AA6" w14:paraId="79AFB209" w14:textId="77777777" w:rsidTr="007B0301">
        <w:trPr>
          <w:trHeight w:val="315"/>
        </w:trPr>
        <w:tc>
          <w:tcPr>
            <w:tcW w:w="1552" w:type="dxa"/>
            <w:noWrap/>
            <w:vAlign w:val="center"/>
            <w:hideMark/>
          </w:tcPr>
          <w:p w14:paraId="303FDC92" w14:textId="77777777" w:rsidR="000E4FAC" w:rsidRPr="00EF7D59" w:rsidRDefault="000E4FAC" w:rsidP="000E4FAC">
            <w:pPr>
              <w:keepNext/>
              <w:keepLines/>
              <w:jc w:val="center"/>
              <w:rPr>
                <w:b/>
                <w:bCs/>
              </w:rPr>
            </w:pPr>
            <w:r w:rsidRPr="00EF7D59">
              <w:rPr>
                <w:b/>
                <w:bCs/>
              </w:rPr>
              <w:t>6</w:t>
            </w:r>
          </w:p>
        </w:tc>
        <w:tc>
          <w:tcPr>
            <w:tcW w:w="272" w:type="dxa"/>
            <w:noWrap/>
            <w:vAlign w:val="center"/>
            <w:hideMark/>
          </w:tcPr>
          <w:p w14:paraId="1CFD9EA3" w14:textId="1A18A59F" w:rsidR="000E4FAC" w:rsidRPr="00EF7D59" w:rsidRDefault="000E4FAC" w:rsidP="000E4FAC">
            <w:pPr>
              <w:keepNext/>
              <w:keepLines/>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8BBA5A3" w14:textId="410A6E53" w:rsidR="000E4FAC" w:rsidRPr="00EF7D59" w:rsidRDefault="000E4FAC" w:rsidP="000E4FAC">
            <w:pPr>
              <w:keepNext/>
              <w:keepLines/>
              <w:jc w:val="center"/>
            </w:pPr>
            <w:r>
              <w:rPr>
                <w:rFonts w:ascii="Palatino" w:hAnsi="Palatino" w:cs="Calibri"/>
                <w:color w:val="000000"/>
              </w:rPr>
              <w:t xml:space="preserve"> $       76,200 </w:t>
            </w:r>
          </w:p>
        </w:tc>
        <w:tc>
          <w:tcPr>
            <w:tcW w:w="372" w:type="dxa"/>
            <w:noWrap/>
            <w:vAlign w:val="center"/>
          </w:tcPr>
          <w:p w14:paraId="61CE308F"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E29CFB1" w14:textId="48374649" w:rsidR="000E4FAC" w:rsidRPr="00EF7D59" w:rsidRDefault="000E4FAC" w:rsidP="000E4FAC">
            <w:pPr>
              <w:keepNext/>
              <w:keepLines/>
              <w:jc w:val="center"/>
            </w:pPr>
            <w:r>
              <w:rPr>
                <w:rFonts w:ascii="Palatino" w:hAnsi="Palatino" w:cs="Calibri"/>
                <w:color w:val="000000"/>
              </w:rPr>
              <w:t xml:space="preserve"> $       84,501 </w:t>
            </w:r>
          </w:p>
        </w:tc>
        <w:tc>
          <w:tcPr>
            <w:tcW w:w="288" w:type="dxa"/>
            <w:noWrap/>
            <w:vAlign w:val="center"/>
          </w:tcPr>
          <w:p w14:paraId="651188CC"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CB9EF98" w14:textId="0B903A16" w:rsidR="000E4FAC" w:rsidRPr="00EF7D59" w:rsidRDefault="000E4FAC" w:rsidP="000E4FAC">
            <w:pPr>
              <w:keepNext/>
              <w:keepLines/>
              <w:jc w:val="center"/>
            </w:pPr>
            <w:r>
              <w:rPr>
                <w:rFonts w:ascii="Palatino" w:hAnsi="Palatino" w:cs="Calibri"/>
                <w:color w:val="000000"/>
              </w:rPr>
              <w:t xml:space="preserve"> $       90,025 </w:t>
            </w:r>
          </w:p>
        </w:tc>
        <w:tc>
          <w:tcPr>
            <w:tcW w:w="288" w:type="dxa"/>
            <w:noWrap/>
            <w:vAlign w:val="center"/>
          </w:tcPr>
          <w:p w14:paraId="3429933B"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A01FF66" w14:textId="3711101F" w:rsidR="000E4FAC" w:rsidRPr="00EF7D59" w:rsidRDefault="000E4FAC" w:rsidP="000E4FAC">
            <w:pPr>
              <w:keepNext/>
              <w:keepLines/>
              <w:jc w:val="center"/>
            </w:pPr>
            <w:r>
              <w:rPr>
                <w:rFonts w:ascii="Palatino" w:hAnsi="Palatino" w:cs="Calibri"/>
                <w:color w:val="000000"/>
              </w:rPr>
              <w:t xml:space="preserve"> $       91,964 </w:t>
            </w:r>
          </w:p>
        </w:tc>
      </w:tr>
      <w:tr w:rsidR="000E4FAC" w:rsidRPr="009C7AA6" w14:paraId="1E27DAD7" w14:textId="77777777" w:rsidTr="007B0301">
        <w:trPr>
          <w:trHeight w:val="315"/>
        </w:trPr>
        <w:tc>
          <w:tcPr>
            <w:tcW w:w="1552" w:type="dxa"/>
            <w:noWrap/>
            <w:vAlign w:val="center"/>
            <w:hideMark/>
          </w:tcPr>
          <w:p w14:paraId="644DF622" w14:textId="77777777" w:rsidR="000E4FAC" w:rsidRPr="00EF7D59" w:rsidRDefault="000E4FAC" w:rsidP="000E4FAC">
            <w:pPr>
              <w:keepNext/>
              <w:keepLines/>
              <w:jc w:val="center"/>
              <w:rPr>
                <w:b/>
                <w:bCs/>
              </w:rPr>
            </w:pPr>
            <w:r w:rsidRPr="00EF7D59">
              <w:rPr>
                <w:b/>
                <w:bCs/>
              </w:rPr>
              <w:t>7</w:t>
            </w:r>
          </w:p>
        </w:tc>
        <w:tc>
          <w:tcPr>
            <w:tcW w:w="272" w:type="dxa"/>
            <w:noWrap/>
            <w:vAlign w:val="center"/>
            <w:hideMark/>
          </w:tcPr>
          <w:p w14:paraId="1DE861BA" w14:textId="751FC3C4" w:rsidR="000E4FAC" w:rsidRPr="00EF7D59" w:rsidRDefault="000E4FAC" w:rsidP="000E4FAC">
            <w:pPr>
              <w:keepNext/>
              <w:keepLines/>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6F9DB35" w14:textId="24A43C98" w:rsidR="000E4FAC" w:rsidRPr="00EF7D59" w:rsidRDefault="000E4FAC" w:rsidP="000E4FAC">
            <w:pPr>
              <w:keepNext/>
              <w:keepLines/>
              <w:jc w:val="center"/>
            </w:pPr>
            <w:r>
              <w:rPr>
                <w:rFonts w:ascii="Palatino" w:hAnsi="Palatino" w:cs="Calibri"/>
                <w:color w:val="000000"/>
              </w:rPr>
              <w:t xml:space="preserve"> $       79,373 </w:t>
            </w:r>
          </w:p>
        </w:tc>
        <w:tc>
          <w:tcPr>
            <w:tcW w:w="372" w:type="dxa"/>
            <w:noWrap/>
            <w:vAlign w:val="center"/>
          </w:tcPr>
          <w:p w14:paraId="6A5B7AC2"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52816414" w14:textId="4BB56A0F" w:rsidR="000E4FAC" w:rsidRPr="00EF7D59" w:rsidRDefault="000E4FAC" w:rsidP="000E4FAC">
            <w:pPr>
              <w:keepNext/>
              <w:keepLines/>
              <w:jc w:val="center"/>
            </w:pPr>
            <w:r>
              <w:rPr>
                <w:rFonts w:ascii="Palatino" w:hAnsi="Palatino" w:cs="Calibri"/>
                <w:color w:val="000000"/>
              </w:rPr>
              <w:t xml:space="preserve"> $       88,006 </w:t>
            </w:r>
          </w:p>
        </w:tc>
        <w:tc>
          <w:tcPr>
            <w:tcW w:w="288" w:type="dxa"/>
            <w:noWrap/>
            <w:vAlign w:val="center"/>
          </w:tcPr>
          <w:p w14:paraId="48E939EB"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365FC05E" w14:textId="09B2AF4C" w:rsidR="000E4FAC" w:rsidRPr="00EF7D59" w:rsidRDefault="000E4FAC" w:rsidP="000E4FAC">
            <w:pPr>
              <w:keepNext/>
              <w:keepLines/>
              <w:jc w:val="center"/>
            </w:pPr>
            <w:r>
              <w:rPr>
                <w:rFonts w:ascii="Palatino" w:hAnsi="Palatino" w:cs="Calibri"/>
                <w:color w:val="000000"/>
              </w:rPr>
              <w:t xml:space="preserve"> $       93,673 </w:t>
            </w:r>
          </w:p>
        </w:tc>
        <w:tc>
          <w:tcPr>
            <w:tcW w:w="288" w:type="dxa"/>
            <w:noWrap/>
            <w:vAlign w:val="center"/>
          </w:tcPr>
          <w:p w14:paraId="1263A161"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332C7CE" w14:textId="26FBB507" w:rsidR="000E4FAC" w:rsidRPr="00EF7D59" w:rsidRDefault="000E4FAC" w:rsidP="000E4FAC">
            <w:pPr>
              <w:keepNext/>
              <w:keepLines/>
              <w:jc w:val="center"/>
            </w:pPr>
            <w:r>
              <w:rPr>
                <w:rFonts w:ascii="Palatino" w:hAnsi="Palatino" w:cs="Calibri"/>
                <w:color w:val="000000"/>
              </w:rPr>
              <w:t xml:space="preserve"> $       95,662 </w:t>
            </w:r>
          </w:p>
        </w:tc>
      </w:tr>
      <w:tr w:rsidR="000E4FAC" w:rsidRPr="009C7AA6" w14:paraId="1BF74731" w14:textId="77777777" w:rsidTr="007B0301">
        <w:trPr>
          <w:trHeight w:val="315"/>
        </w:trPr>
        <w:tc>
          <w:tcPr>
            <w:tcW w:w="1552" w:type="dxa"/>
            <w:noWrap/>
            <w:vAlign w:val="center"/>
            <w:hideMark/>
          </w:tcPr>
          <w:p w14:paraId="7A033C00" w14:textId="77777777" w:rsidR="000E4FAC" w:rsidRPr="00EF7D59" w:rsidRDefault="000E4FAC" w:rsidP="000E4FAC">
            <w:pPr>
              <w:keepNext/>
              <w:keepLines/>
              <w:jc w:val="center"/>
              <w:rPr>
                <w:b/>
                <w:bCs/>
              </w:rPr>
            </w:pPr>
            <w:r w:rsidRPr="00EF7D59">
              <w:rPr>
                <w:b/>
                <w:bCs/>
              </w:rPr>
              <w:t>8</w:t>
            </w:r>
          </w:p>
        </w:tc>
        <w:tc>
          <w:tcPr>
            <w:tcW w:w="272" w:type="dxa"/>
            <w:noWrap/>
            <w:vAlign w:val="center"/>
            <w:hideMark/>
          </w:tcPr>
          <w:p w14:paraId="6921BA4B" w14:textId="4D05ECF6" w:rsidR="000E4FAC" w:rsidRPr="00EF7D59" w:rsidRDefault="000E4FAC" w:rsidP="000E4FAC">
            <w:pPr>
              <w:keepNext/>
              <w:keepLines/>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DF4B779" w14:textId="215C8CC9" w:rsidR="000E4FAC" w:rsidRPr="00EF7D59" w:rsidRDefault="000E4FAC" w:rsidP="000E4FAC">
            <w:pPr>
              <w:keepNext/>
              <w:keepLines/>
              <w:jc w:val="center"/>
            </w:pPr>
            <w:r>
              <w:rPr>
                <w:rFonts w:ascii="Palatino" w:hAnsi="Palatino" w:cs="Calibri"/>
                <w:color w:val="000000"/>
              </w:rPr>
              <w:t xml:space="preserve"> $       82,547 </w:t>
            </w:r>
          </w:p>
        </w:tc>
        <w:tc>
          <w:tcPr>
            <w:tcW w:w="372" w:type="dxa"/>
            <w:noWrap/>
            <w:vAlign w:val="center"/>
          </w:tcPr>
          <w:p w14:paraId="402F69D5"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5FBF827" w14:textId="7691BA2E" w:rsidR="000E4FAC" w:rsidRPr="00EF7D59" w:rsidRDefault="000E4FAC" w:rsidP="000E4FAC">
            <w:pPr>
              <w:keepNext/>
              <w:keepLines/>
              <w:jc w:val="center"/>
            </w:pPr>
            <w:r>
              <w:rPr>
                <w:rFonts w:ascii="Palatino" w:hAnsi="Palatino" w:cs="Calibri"/>
                <w:color w:val="000000"/>
              </w:rPr>
              <w:t xml:space="preserve"> $       91,511 </w:t>
            </w:r>
          </w:p>
        </w:tc>
        <w:tc>
          <w:tcPr>
            <w:tcW w:w="288" w:type="dxa"/>
            <w:noWrap/>
            <w:vAlign w:val="center"/>
          </w:tcPr>
          <w:p w14:paraId="5E6BDFF6"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B7BBA81" w14:textId="4FA07BA2" w:rsidR="000E4FAC" w:rsidRPr="00EF7D59" w:rsidRDefault="000E4FAC" w:rsidP="000E4FAC">
            <w:pPr>
              <w:keepNext/>
              <w:keepLines/>
              <w:jc w:val="center"/>
            </w:pPr>
            <w:r>
              <w:rPr>
                <w:rFonts w:ascii="Palatino" w:hAnsi="Palatino" w:cs="Calibri"/>
                <w:color w:val="000000"/>
              </w:rPr>
              <w:t xml:space="preserve"> $       97,321 </w:t>
            </w:r>
          </w:p>
        </w:tc>
        <w:tc>
          <w:tcPr>
            <w:tcW w:w="288" w:type="dxa"/>
            <w:noWrap/>
            <w:vAlign w:val="center"/>
          </w:tcPr>
          <w:p w14:paraId="04AED46A"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42178933" w14:textId="5AB3D8AE" w:rsidR="000E4FAC" w:rsidRPr="00EF7D59" w:rsidRDefault="000E4FAC" w:rsidP="000E4FAC">
            <w:pPr>
              <w:keepNext/>
              <w:keepLines/>
              <w:jc w:val="center"/>
            </w:pPr>
            <w:r>
              <w:rPr>
                <w:rFonts w:ascii="Palatino" w:hAnsi="Palatino" w:cs="Calibri"/>
                <w:color w:val="000000"/>
              </w:rPr>
              <w:t xml:space="preserve"> $       99,361 </w:t>
            </w:r>
          </w:p>
        </w:tc>
      </w:tr>
      <w:tr w:rsidR="000E4FAC" w:rsidRPr="009C7AA6" w14:paraId="0B0AE1B5" w14:textId="77777777" w:rsidTr="007B0301">
        <w:trPr>
          <w:trHeight w:val="315"/>
        </w:trPr>
        <w:tc>
          <w:tcPr>
            <w:tcW w:w="1552" w:type="dxa"/>
            <w:noWrap/>
            <w:vAlign w:val="center"/>
            <w:hideMark/>
          </w:tcPr>
          <w:p w14:paraId="7872D839" w14:textId="77777777" w:rsidR="000E4FAC" w:rsidRPr="00EF7D59" w:rsidRDefault="000E4FAC" w:rsidP="000E4FAC">
            <w:pPr>
              <w:keepNext/>
              <w:keepLines/>
              <w:jc w:val="center"/>
              <w:rPr>
                <w:b/>
                <w:bCs/>
              </w:rPr>
            </w:pPr>
            <w:r w:rsidRPr="00EF7D59">
              <w:rPr>
                <w:b/>
                <w:bCs/>
              </w:rPr>
              <w:t>9</w:t>
            </w:r>
          </w:p>
        </w:tc>
        <w:tc>
          <w:tcPr>
            <w:tcW w:w="272" w:type="dxa"/>
            <w:noWrap/>
            <w:vAlign w:val="center"/>
            <w:hideMark/>
          </w:tcPr>
          <w:p w14:paraId="68DDF01A" w14:textId="0FDD033B" w:rsidR="000E4FAC" w:rsidRPr="00EF7D59" w:rsidRDefault="000E4FAC" w:rsidP="000E4FAC">
            <w:pPr>
              <w:keepNext/>
              <w:keepLines/>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550F6C7" w14:textId="408C7B74" w:rsidR="000E4FAC" w:rsidRPr="00EF7D59" w:rsidRDefault="000E4FAC" w:rsidP="000E4FAC">
            <w:pPr>
              <w:keepNext/>
              <w:keepLines/>
              <w:jc w:val="center"/>
            </w:pPr>
            <w:r>
              <w:rPr>
                <w:rFonts w:ascii="Palatino" w:hAnsi="Palatino" w:cs="Calibri"/>
                <w:color w:val="000000"/>
              </w:rPr>
              <w:t xml:space="preserve"> $       89,484 </w:t>
            </w:r>
          </w:p>
        </w:tc>
        <w:tc>
          <w:tcPr>
            <w:tcW w:w="372" w:type="dxa"/>
            <w:noWrap/>
            <w:vAlign w:val="center"/>
          </w:tcPr>
          <w:p w14:paraId="2E180843"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B01AF41" w14:textId="6868EEB9" w:rsidR="000E4FAC" w:rsidRPr="00EF7D59" w:rsidRDefault="000E4FAC" w:rsidP="000E4FAC">
            <w:pPr>
              <w:keepNext/>
              <w:keepLines/>
              <w:jc w:val="center"/>
            </w:pPr>
            <w:r>
              <w:rPr>
                <w:rFonts w:ascii="Palatino" w:hAnsi="Palatino" w:cs="Calibri"/>
                <w:color w:val="000000"/>
              </w:rPr>
              <w:t xml:space="preserve"> $       95,019 </w:t>
            </w:r>
          </w:p>
        </w:tc>
        <w:tc>
          <w:tcPr>
            <w:tcW w:w="288" w:type="dxa"/>
            <w:noWrap/>
            <w:vAlign w:val="center"/>
          </w:tcPr>
          <w:p w14:paraId="3AAD444E"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4222932" w14:textId="1C9B2A64" w:rsidR="000E4FAC" w:rsidRPr="00EF7D59" w:rsidRDefault="000E4FAC" w:rsidP="000E4FAC">
            <w:pPr>
              <w:keepNext/>
              <w:keepLines/>
              <w:jc w:val="center"/>
            </w:pPr>
            <w:r>
              <w:rPr>
                <w:rFonts w:ascii="Palatino" w:hAnsi="Palatino" w:cs="Calibri"/>
                <w:color w:val="000000"/>
              </w:rPr>
              <w:t xml:space="preserve"> $     100,969 </w:t>
            </w:r>
          </w:p>
        </w:tc>
        <w:tc>
          <w:tcPr>
            <w:tcW w:w="288" w:type="dxa"/>
            <w:noWrap/>
            <w:vAlign w:val="center"/>
          </w:tcPr>
          <w:p w14:paraId="4D933A3B" w14:textId="77777777" w:rsidR="000E4FAC" w:rsidRPr="00EF7D59" w:rsidRDefault="000E4FAC" w:rsidP="000E4FAC">
            <w:pPr>
              <w:keepNext/>
              <w:keepLines/>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242DC5D2" w14:textId="07B6097C" w:rsidR="000E4FAC" w:rsidRPr="00EF7D59" w:rsidRDefault="000E4FAC" w:rsidP="000E4FAC">
            <w:pPr>
              <w:keepNext/>
              <w:keepLines/>
              <w:jc w:val="center"/>
            </w:pPr>
            <w:r>
              <w:rPr>
                <w:rFonts w:ascii="Palatino" w:hAnsi="Palatino" w:cs="Calibri"/>
                <w:color w:val="000000"/>
              </w:rPr>
              <w:t xml:space="preserve"> $     103,060 </w:t>
            </w:r>
          </w:p>
        </w:tc>
      </w:tr>
      <w:tr w:rsidR="000E4FAC" w:rsidRPr="009C7AA6" w14:paraId="41DC3B9D" w14:textId="77777777" w:rsidTr="007B0301">
        <w:trPr>
          <w:trHeight w:val="315"/>
        </w:trPr>
        <w:tc>
          <w:tcPr>
            <w:tcW w:w="1552" w:type="dxa"/>
            <w:noWrap/>
            <w:vAlign w:val="center"/>
            <w:hideMark/>
          </w:tcPr>
          <w:p w14:paraId="3B819D1E" w14:textId="77777777" w:rsidR="000E4FAC" w:rsidRPr="00EF7D59" w:rsidRDefault="000E4FAC" w:rsidP="000E4FAC">
            <w:pPr>
              <w:jc w:val="center"/>
              <w:rPr>
                <w:b/>
                <w:bCs/>
              </w:rPr>
            </w:pPr>
            <w:r w:rsidRPr="00EF7D59">
              <w:rPr>
                <w:b/>
                <w:bCs/>
              </w:rPr>
              <w:t>10</w:t>
            </w:r>
          </w:p>
        </w:tc>
        <w:tc>
          <w:tcPr>
            <w:tcW w:w="272" w:type="dxa"/>
            <w:noWrap/>
            <w:vAlign w:val="center"/>
            <w:hideMark/>
          </w:tcPr>
          <w:p w14:paraId="767562DC" w14:textId="0C5C7B50" w:rsidR="000E4FAC" w:rsidRPr="00EF7D59" w:rsidRDefault="000E4FAC" w:rsidP="000E4FAC">
            <w:pPr>
              <w:jc w:val="center"/>
              <w:rPr>
                <w:b/>
                <w:bCs/>
              </w:rP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105E7F65" w14:textId="6D9694A3" w:rsidR="000E4FAC" w:rsidRPr="00EF7D59" w:rsidRDefault="000E4FAC" w:rsidP="000E4FAC">
            <w:pPr>
              <w:jc w:val="center"/>
            </w:pPr>
            <w:r>
              <w:rPr>
                <w:rFonts w:ascii="Palatino" w:hAnsi="Palatino" w:cs="Calibri"/>
                <w:color w:val="000000"/>
              </w:rPr>
              <w:t xml:space="preserve"> - </w:t>
            </w:r>
          </w:p>
        </w:tc>
        <w:tc>
          <w:tcPr>
            <w:tcW w:w="372" w:type="dxa"/>
            <w:noWrap/>
            <w:vAlign w:val="center"/>
          </w:tcPr>
          <w:p w14:paraId="144A07B5" w14:textId="77777777" w:rsidR="000E4FAC" w:rsidRPr="00EF7D59" w:rsidRDefault="000E4FAC" w:rsidP="000E4FAC">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77165F33" w14:textId="44D13311" w:rsidR="000E4FAC" w:rsidRPr="00EF7D59" w:rsidRDefault="000E4FAC" w:rsidP="000E4FAC">
            <w:pPr>
              <w:jc w:val="center"/>
            </w:pPr>
            <w:r>
              <w:rPr>
                <w:rFonts w:ascii="Palatino" w:hAnsi="Palatino" w:cs="Calibri"/>
                <w:color w:val="000000"/>
              </w:rPr>
              <w:t xml:space="preserve"> $     102,853 </w:t>
            </w:r>
          </w:p>
        </w:tc>
        <w:tc>
          <w:tcPr>
            <w:tcW w:w="288" w:type="dxa"/>
            <w:noWrap/>
            <w:vAlign w:val="center"/>
          </w:tcPr>
          <w:p w14:paraId="304F2D6D" w14:textId="77777777" w:rsidR="000E4FAC" w:rsidRPr="00EF7D59" w:rsidRDefault="000E4FAC" w:rsidP="000E4FAC">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688E78D9" w14:textId="28A0E4C6" w:rsidR="000E4FAC" w:rsidRPr="00EF7D59" w:rsidRDefault="000E4FAC" w:rsidP="000E4FAC">
            <w:pPr>
              <w:jc w:val="center"/>
            </w:pPr>
            <w:r>
              <w:rPr>
                <w:rFonts w:ascii="Palatino" w:hAnsi="Palatino" w:cs="Calibri"/>
                <w:color w:val="000000"/>
              </w:rPr>
              <w:t xml:space="preserve"> $     109,215 </w:t>
            </w:r>
          </w:p>
        </w:tc>
        <w:tc>
          <w:tcPr>
            <w:tcW w:w="288" w:type="dxa"/>
            <w:noWrap/>
            <w:vAlign w:val="center"/>
          </w:tcPr>
          <w:p w14:paraId="3CBF1D42" w14:textId="77777777" w:rsidR="000E4FAC" w:rsidRPr="00EF7D59" w:rsidRDefault="000E4FAC" w:rsidP="000E4FAC">
            <w:pPr>
              <w:jc w:val="center"/>
            </w:pPr>
          </w:p>
        </w:tc>
        <w:tc>
          <w:tcPr>
            <w:tcW w:w="1512" w:type="dxa"/>
            <w:tcBorders>
              <w:top w:val="nil"/>
              <w:left w:val="single" w:sz="4" w:space="0" w:color="auto"/>
              <w:bottom w:val="single" w:sz="4" w:space="0" w:color="auto"/>
              <w:right w:val="single" w:sz="4" w:space="0" w:color="auto"/>
            </w:tcBorders>
            <w:shd w:val="clear" w:color="auto" w:fill="auto"/>
            <w:noWrap/>
            <w:vAlign w:val="bottom"/>
          </w:tcPr>
          <w:p w14:paraId="0AD2538F" w14:textId="3F75525A" w:rsidR="000E4FAC" w:rsidRPr="00EF7D59" w:rsidRDefault="000E4FAC" w:rsidP="000E4FAC">
            <w:pPr>
              <w:jc w:val="center"/>
            </w:pPr>
            <w:r>
              <w:rPr>
                <w:rFonts w:ascii="Palatino" w:hAnsi="Palatino" w:cs="Calibri"/>
                <w:color w:val="000000"/>
              </w:rPr>
              <w:t xml:space="preserve"> $     111,450 </w:t>
            </w:r>
          </w:p>
        </w:tc>
      </w:tr>
    </w:tbl>
    <w:p w14:paraId="22F2B0E4" w14:textId="77777777" w:rsidR="00556A1A" w:rsidRPr="009C7AA6" w:rsidRDefault="00556A1A" w:rsidP="00556A1A">
      <w:pPr>
        <w:rPr>
          <w:lang w:val="en-GB"/>
        </w:rPr>
      </w:pPr>
    </w:p>
    <w:p w14:paraId="53F74C33" w14:textId="79FE865F" w:rsidR="003B6BE8" w:rsidRPr="009C7AA6" w:rsidRDefault="00556A1A" w:rsidP="00556A1A">
      <w:pPr>
        <w:rPr>
          <w:sz w:val="22"/>
          <w:szCs w:val="22"/>
          <w:lang w:val="en-GB"/>
        </w:rPr>
      </w:pPr>
      <w:r w:rsidRPr="002E5C99">
        <w:rPr>
          <w:sz w:val="22"/>
          <w:lang w:val="en-GB"/>
        </w:rPr>
        <w:t xml:space="preserve">NOTE: Effective </w:t>
      </w:r>
      <w:r w:rsidR="002E5C99" w:rsidRPr="002E5C99">
        <w:rPr>
          <w:sz w:val="22"/>
          <w:lang w:val="en-GB"/>
        </w:rPr>
        <w:t xml:space="preserve">July </w:t>
      </w:r>
      <w:r w:rsidRPr="002E5C99">
        <w:rPr>
          <w:sz w:val="22"/>
          <w:lang w:val="en-GB"/>
        </w:rPr>
        <w:t xml:space="preserve">1, </w:t>
      </w:r>
      <w:r w:rsidR="008D1568" w:rsidRPr="002E5C99">
        <w:rPr>
          <w:sz w:val="22"/>
          <w:lang w:val="en-GB"/>
        </w:rPr>
        <w:t>202</w:t>
      </w:r>
      <w:r w:rsidR="008D1568">
        <w:rPr>
          <w:sz w:val="22"/>
          <w:lang w:val="en-GB"/>
        </w:rPr>
        <w:t>4</w:t>
      </w:r>
      <w:r w:rsidRPr="002E5C99">
        <w:rPr>
          <w:sz w:val="22"/>
          <w:lang w:val="en-GB"/>
        </w:rPr>
        <w:t xml:space="preserve">, LOU No. 5 also provides an annual allowance of </w:t>
      </w:r>
      <w:r w:rsidRPr="00D93D3E">
        <w:rPr>
          <w:sz w:val="22"/>
          <w:lang w:val="en-GB"/>
        </w:rPr>
        <w:t>$</w:t>
      </w:r>
      <w:r w:rsidR="008D1568" w:rsidRPr="008D1568">
        <w:rPr>
          <w:sz w:val="22"/>
          <w:lang w:val="en-GB"/>
        </w:rPr>
        <w:t>3</w:t>
      </w:r>
      <w:r w:rsidR="008D1568">
        <w:rPr>
          <w:sz w:val="22"/>
          <w:lang w:val="en-GB"/>
        </w:rPr>
        <w:t>,035</w:t>
      </w:r>
      <w:r w:rsidRPr="002E5C99">
        <w:rPr>
          <w:sz w:val="22"/>
          <w:lang w:val="en-GB"/>
        </w:rPr>
        <w:t xml:space="preserve"> per FTE</w:t>
      </w:r>
      <w:r w:rsidRPr="002E5C99">
        <w:rPr>
          <w:sz w:val="22"/>
          <w:szCs w:val="22"/>
          <w:lang w:val="en-GB"/>
        </w:rPr>
        <w:t>.</w:t>
      </w:r>
    </w:p>
    <w:p w14:paraId="430A0C57" w14:textId="769E99EC" w:rsidR="001031AD" w:rsidRPr="009C7AA6" w:rsidRDefault="001031AD" w:rsidP="00BC67FD">
      <w:pPr>
        <w:pStyle w:val="Heading2"/>
      </w:pPr>
      <w:bookmarkStart w:id="89" w:name="_Toc164943307"/>
      <w:r w:rsidRPr="009C7AA6">
        <w:t>ARTICLE B.2</w:t>
      </w:r>
      <w:r w:rsidRPr="009C7AA6">
        <w:tab/>
      </w:r>
      <w:r w:rsidR="006266D6">
        <w:t>TTOC</w:t>
      </w:r>
      <w:r w:rsidRPr="009C7AA6">
        <w:t xml:space="preserve"> PAY AND BENEFITS</w:t>
      </w:r>
      <w:bookmarkEnd w:id="84"/>
      <w:bookmarkEnd w:id="85"/>
      <w:bookmarkEnd w:id="86"/>
      <w:bookmarkEnd w:id="87"/>
      <w:bookmarkEnd w:id="89"/>
      <w:r w:rsidR="002D786A" w:rsidRPr="009C7AA6">
        <w:fldChar w:fldCharType="begin"/>
      </w:r>
      <w:r w:rsidR="002D786A" w:rsidRPr="009C7AA6">
        <w:instrText xml:space="preserve"> XE "</w:instrText>
      </w:r>
      <w:r w:rsidR="007D597D">
        <w:instrText>TTOC</w:instrText>
      </w:r>
      <w:r w:rsidR="002D786A" w:rsidRPr="009C7AA6">
        <w:instrText xml:space="preserve"> PAY AND BENEFITS" </w:instrText>
      </w:r>
      <w:r w:rsidR="002D786A" w:rsidRPr="009C7AA6">
        <w:fldChar w:fldCharType="end"/>
      </w:r>
    </w:p>
    <w:p w14:paraId="17D6FC54" w14:textId="77777777" w:rsidR="004B751B" w:rsidRPr="004B751B" w:rsidRDefault="004B751B" w:rsidP="004B751B">
      <w:pPr>
        <w:tabs>
          <w:tab w:val="left" w:pos="-1440"/>
        </w:tabs>
        <w:ind w:left="720" w:hanging="720"/>
        <w:rPr>
          <w:lang w:val="en-GB"/>
        </w:rPr>
      </w:pPr>
      <w:r w:rsidRPr="004B751B">
        <w:rPr>
          <w:lang w:val="en-GB"/>
        </w:rPr>
        <w:t>1.</w:t>
      </w:r>
      <w:r w:rsidRPr="004B751B">
        <w:rPr>
          <w:lang w:val="en-GB"/>
        </w:rPr>
        <w:tab/>
        <w:t>The employer will ensure compliance with vacation provisions under the</w:t>
      </w:r>
      <w:r w:rsidRPr="004B751B">
        <w:rPr>
          <w:i/>
          <w:lang w:val="en-GB"/>
        </w:rPr>
        <w:t xml:space="preserve"> Employment Standards Act</w:t>
      </w:r>
      <w:r w:rsidRPr="004B751B">
        <w:rPr>
          <w:lang w:val="en-GB"/>
        </w:rPr>
        <w:t xml:space="preserve"> in respect of the payment of vacation pay.</w:t>
      </w:r>
    </w:p>
    <w:p w14:paraId="2D9AE2E1" w14:textId="77777777" w:rsidR="004B751B" w:rsidRPr="004B751B" w:rsidRDefault="004B751B" w:rsidP="004B751B">
      <w:pPr>
        <w:tabs>
          <w:tab w:val="left" w:pos="-1440"/>
        </w:tabs>
        <w:ind w:left="720" w:hanging="720"/>
        <w:rPr>
          <w:lang w:val="en-GB"/>
        </w:rPr>
      </w:pPr>
    </w:p>
    <w:p w14:paraId="29FEACB4" w14:textId="77777777" w:rsidR="004B751B" w:rsidRPr="004B751B" w:rsidRDefault="004B751B" w:rsidP="004B751B">
      <w:pPr>
        <w:tabs>
          <w:tab w:val="left" w:pos="-1440"/>
        </w:tabs>
        <w:ind w:left="720" w:hanging="720"/>
        <w:rPr>
          <w:lang w:val="en-GB"/>
        </w:rPr>
      </w:pPr>
      <w:r w:rsidRPr="004B751B">
        <w:rPr>
          <w:lang w:val="en-GB"/>
        </w:rPr>
        <w:t>2.</w:t>
      </w:r>
      <w:r w:rsidRPr="004B751B">
        <w:rPr>
          <w:lang w:val="en-GB"/>
        </w:rPr>
        <w:tab/>
        <w:t>For the purposes of Employment Insurance, the employer shall report for a Teacher Teaching on Call (TTOC), the same number of hours worked as would be reported for a day worked by a teacher on a continuing contract.</w:t>
      </w:r>
    </w:p>
    <w:p w14:paraId="2A343C80" w14:textId="77777777" w:rsidR="004B751B" w:rsidRPr="004B751B" w:rsidRDefault="004B751B" w:rsidP="004B751B">
      <w:pPr>
        <w:tabs>
          <w:tab w:val="left" w:pos="-1440"/>
        </w:tabs>
        <w:ind w:left="720" w:hanging="720"/>
        <w:rPr>
          <w:lang w:val="en-GB"/>
        </w:rPr>
      </w:pPr>
    </w:p>
    <w:p w14:paraId="3101BC70" w14:textId="77777777" w:rsidR="004B751B" w:rsidRPr="004B751B" w:rsidRDefault="004B751B" w:rsidP="004B751B">
      <w:pPr>
        <w:tabs>
          <w:tab w:val="left" w:pos="-1440"/>
        </w:tabs>
        <w:ind w:left="720" w:hanging="720"/>
        <w:rPr>
          <w:lang w:val="en-GB"/>
        </w:rPr>
      </w:pPr>
      <w:r w:rsidRPr="004B751B">
        <w:rPr>
          <w:lang w:val="en-GB"/>
        </w:rPr>
        <w:t>3.</w:t>
      </w:r>
      <w:r w:rsidRPr="004B751B">
        <w:rPr>
          <w:lang w:val="en-GB"/>
        </w:rPr>
        <w:tab/>
        <w:t xml:space="preserve">A </w:t>
      </w:r>
      <w:r w:rsidRPr="004B751B">
        <w:t xml:space="preserve">TTOC </w:t>
      </w:r>
      <w:r w:rsidRPr="004B751B">
        <w:rPr>
          <w:lang w:val="en-GB"/>
        </w:rPr>
        <w:t>shall be entitled to the mileage/kilometre allowance, rate or other payment for transportation costs, as defined by the Collective Agreement, for which the employee they are replacing is entitled to claim.</w:t>
      </w:r>
    </w:p>
    <w:p w14:paraId="2AA6E889" w14:textId="77777777" w:rsidR="004B751B" w:rsidRPr="004B751B" w:rsidRDefault="004B751B" w:rsidP="004B751B">
      <w:pPr>
        <w:tabs>
          <w:tab w:val="left" w:pos="-1440"/>
        </w:tabs>
        <w:ind w:left="720" w:hanging="720"/>
        <w:rPr>
          <w:lang w:val="en-GB"/>
        </w:rPr>
      </w:pPr>
    </w:p>
    <w:p w14:paraId="60338D0F" w14:textId="77777777" w:rsidR="004B751B" w:rsidRPr="004B751B" w:rsidRDefault="004B751B" w:rsidP="004B751B">
      <w:pPr>
        <w:tabs>
          <w:tab w:val="left" w:pos="-1440"/>
        </w:tabs>
        <w:ind w:left="720" w:hanging="720"/>
        <w:rPr>
          <w:lang w:val="en-GB"/>
        </w:rPr>
      </w:pPr>
      <w:r w:rsidRPr="004B751B">
        <w:rPr>
          <w:lang w:val="en-GB"/>
        </w:rPr>
        <w:t>4.</w:t>
      </w:r>
      <w:r w:rsidRPr="004B751B">
        <w:rPr>
          <w:lang w:val="en-GB"/>
        </w:rPr>
        <w:tab/>
      </w:r>
      <w:r w:rsidRPr="004B751B">
        <w:t xml:space="preserve">TTOCs </w:t>
      </w:r>
      <w:r w:rsidRPr="004B751B">
        <w:rPr>
          <w:lang w:val="en-GB"/>
        </w:rPr>
        <w:t>shall be eligible, subject to plan limitations, to participate in the benefit plans in the Collective Agreement, provided that they pay the full cost of benefit premiums.</w:t>
      </w:r>
    </w:p>
    <w:p w14:paraId="34B7689E" w14:textId="77777777" w:rsidR="004B751B" w:rsidRPr="004B751B" w:rsidRDefault="004B751B" w:rsidP="004B751B">
      <w:pPr>
        <w:tabs>
          <w:tab w:val="left" w:pos="-1440"/>
        </w:tabs>
        <w:ind w:left="720" w:hanging="720"/>
        <w:rPr>
          <w:lang w:val="en-GB"/>
        </w:rPr>
      </w:pPr>
    </w:p>
    <w:p w14:paraId="7B354C03" w14:textId="77777777" w:rsidR="004B751B" w:rsidRPr="004B751B" w:rsidRDefault="004B751B" w:rsidP="004B751B">
      <w:pPr>
        <w:tabs>
          <w:tab w:val="left" w:pos="-1440"/>
        </w:tabs>
        <w:ind w:left="720" w:hanging="720"/>
        <w:rPr>
          <w:lang w:val="en-GB"/>
        </w:rPr>
      </w:pPr>
      <w:r w:rsidRPr="004B751B">
        <w:rPr>
          <w:lang w:val="en-GB"/>
        </w:rPr>
        <w:t>5.</w:t>
      </w:r>
      <w:r w:rsidRPr="004B751B">
        <w:rPr>
          <w:lang w:val="en-GB"/>
        </w:rPr>
        <w:tab/>
      </w:r>
      <w:r w:rsidRPr="004B751B">
        <w:t xml:space="preserve">TTOCs </w:t>
      </w:r>
      <w:r w:rsidRPr="004B751B">
        <w:rPr>
          <w:lang w:val="en-GB"/>
        </w:rPr>
        <w:t>shall be paid an additional compensation of $11 over daily rate in lieu of benefits. This benefit will be prorated for part days worked but in no case will be less than $5.50. Any and all provisions in the Previous Collective Agreement that provided additional or superior provisions in respect of payment in lieu of benefits shall remain part of the Collective Agreement.</w:t>
      </w:r>
    </w:p>
    <w:p w14:paraId="46B20E65" w14:textId="77777777" w:rsidR="004B751B" w:rsidRPr="004B751B" w:rsidRDefault="004B751B" w:rsidP="004B751B">
      <w:pPr>
        <w:tabs>
          <w:tab w:val="left" w:pos="-1440"/>
        </w:tabs>
        <w:ind w:left="720" w:hanging="720"/>
        <w:rPr>
          <w:lang w:val="en-GB"/>
        </w:rPr>
      </w:pPr>
    </w:p>
    <w:p w14:paraId="37DF038C" w14:textId="6B9DC92B" w:rsidR="004B751B" w:rsidRPr="004B751B" w:rsidRDefault="004B751B" w:rsidP="004B751B">
      <w:pPr>
        <w:tabs>
          <w:tab w:val="left" w:pos="-1440"/>
        </w:tabs>
        <w:ind w:left="720" w:hanging="720"/>
        <w:rPr>
          <w:lang w:val="en-GB"/>
        </w:rPr>
      </w:pPr>
      <w:r w:rsidRPr="004B751B">
        <w:rPr>
          <w:lang w:val="en-GB"/>
        </w:rPr>
        <w:t>6.</w:t>
      </w:r>
      <w:r w:rsidRPr="004B751B">
        <w:rPr>
          <w:lang w:val="en-GB"/>
        </w:rPr>
        <w:tab/>
        <w:t>Rate of Pay:</w:t>
      </w:r>
    </w:p>
    <w:p w14:paraId="0197D6F3" w14:textId="226D0AF7" w:rsidR="004B751B" w:rsidRPr="004B751B" w:rsidRDefault="004B751B" w:rsidP="00EF7D59">
      <w:pPr>
        <w:tabs>
          <w:tab w:val="left" w:pos="-1440"/>
        </w:tabs>
        <w:ind w:left="720"/>
      </w:pPr>
      <w:r w:rsidRPr="004B751B">
        <w:rPr>
          <w:lang w:val="en-GB"/>
        </w:rPr>
        <w:t xml:space="preserve">An Employee who is employed as a </w:t>
      </w:r>
      <w:r w:rsidRPr="004B751B">
        <w:t xml:space="preserve">TTOC </w:t>
      </w:r>
      <w:r w:rsidRPr="004B751B">
        <w:rPr>
          <w:lang w:val="en-GB"/>
        </w:rPr>
        <w:t>shall be paid 1/189 of their category classification and experience, to a maximum of the rate at Category 5 Step 8,</w:t>
      </w:r>
      <w:r w:rsidRPr="004B751B">
        <w:rPr>
          <w:b/>
          <w:lang w:val="en-GB"/>
        </w:rPr>
        <w:t xml:space="preserve"> </w:t>
      </w:r>
      <w:r w:rsidRPr="004B751B">
        <w:rPr>
          <w:lang w:val="en-GB"/>
        </w:rPr>
        <w:t>for each full day worked.</w:t>
      </w:r>
    </w:p>
    <w:p w14:paraId="7C314B81" w14:textId="77777777" w:rsidR="003B6BE8" w:rsidRPr="009C7AA6" w:rsidRDefault="003B6BE8" w:rsidP="00E23873">
      <w:pPr>
        <w:tabs>
          <w:tab w:val="left" w:pos="-1440"/>
        </w:tabs>
        <w:ind w:left="720" w:hanging="720"/>
        <w:rPr>
          <w:lang w:val="en-GB"/>
        </w:rPr>
      </w:pPr>
    </w:p>
    <w:p w14:paraId="7522C118" w14:textId="616AEDFC" w:rsidR="002160F7" w:rsidRPr="009C7AA6" w:rsidRDefault="00A7438C" w:rsidP="00EF7D59">
      <w:pPr>
        <w:keepNext/>
        <w:tabs>
          <w:tab w:val="left" w:pos="-1440"/>
        </w:tabs>
        <w:spacing w:after="160"/>
        <w:rPr>
          <w:b/>
          <w:szCs w:val="22"/>
        </w:rPr>
      </w:pPr>
      <w:r w:rsidRPr="009C7AA6">
        <w:rPr>
          <w:b/>
          <w:szCs w:val="22"/>
          <w:lang w:val="en-GB"/>
        </w:rPr>
        <w:lastRenderedPageBreak/>
        <w:t>Local Provisions</w:t>
      </w:r>
      <w:r w:rsidR="00A91537" w:rsidRPr="009C7AA6">
        <w:rPr>
          <w:b/>
          <w:szCs w:val="22"/>
          <w:lang w:val="en-GB"/>
        </w:rPr>
        <w:fldChar w:fldCharType="begin"/>
      </w:r>
      <w:r w:rsidR="00A91537" w:rsidRPr="009C7AA6">
        <w:instrText xml:space="preserve"> XE "</w:instrText>
      </w:r>
      <w:r w:rsidR="00A91537" w:rsidRPr="009C7AA6">
        <w:rPr>
          <w:lang w:val="en-CA"/>
        </w:rPr>
        <w:instrText>Daily Rate of Pay:T</w:instrText>
      </w:r>
      <w:r w:rsidR="00BC67FD">
        <w:rPr>
          <w:lang w:val="en-CA"/>
        </w:rPr>
        <w:instrText>T</w:instrText>
      </w:r>
      <w:r w:rsidR="00A91537" w:rsidRPr="009C7AA6">
        <w:rPr>
          <w:lang w:val="en-CA"/>
        </w:rPr>
        <w:instrText>OC</w:instrText>
      </w:r>
      <w:r w:rsidR="00A91537" w:rsidRPr="009C7AA6">
        <w:instrText xml:space="preserve">" </w:instrText>
      </w:r>
      <w:r w:rsidR="00A91537" w:rsidRPr="009C7AA6">
        <w:rPr>
          <w:b/>
          <w:szCs w:val="22"/>
          <w:lang w:val="en-GB"/>
        </w:rPr>
        <w:fldChar w:fldCharType="end"/>
      </w:r>
    </w:p>
    <w:p w14:paraId="06F28BE2" w14:textId="709F6958" w:rsidR="002160F7" w:rsidRPr="009B7C7F" w:rsidRDefault="00F57F7F" w:rsidP="008C009C">
      <w:pPr>
        <w:spacing w:after="240"/>
        <w:ind w:left="720" w:hanging="720"/>
        <w:rPr>
          <w:rFonts w:cs="Arial"/>
          <w:color w:val="000000"/>
          <w:szCs w:val="22"/>
        </w:rPr>
      </w:pPr>
      <w:r w:rsidRPr="00E737E4">
        <w:rPr>
          <w:rFonts w:cs="Arial"/>
          <w:color w:val="000000"/>
          <w:szCs w:val="22"/>
        </w:rPr>
        <w:t>7</w:t>
      </w:r>
      <w:r w:rsidR="002160F7" w:rsidRPr="00E737E4">
        <w:rPr>
          <w:rFonts w:cs="Arial"/>
          <w:color w:val="000000"/>
          <w:szCs w:val="22"/>
        </w:rPr>
        <w:t>.</w:t>
      </w:r>
      <w:r w:rsidR="002160F7" w:rsidRPr="00E737E4">
        <w:rPr>
          <w:rFonts w:cs="Arial"/>
          <w:color w:val="000000"/>
          <w:szCs w:val="22"/>
        </w:rPr>
        <w:tab/>
        <w:t xml:space="preserve">Following twenty (20) days of continuous employment in the same assignment, </w:t>
      </w:r>
      <w:r w:rsidR="0065284E">
        <w:rPr>
          <w:rFonts w:cs="Arial"/>
          <w:color w:val="000000"/>
          <w:szCs w:val="22"/>
        </w:rPr>
        <w:t>N</w:t>
      </w:r>
      <w:r w:rsidR="002160F7" w:rsidRPr="00E737E4">
        <w:rPr>
          <w:rFonts w:cs="Arial"/>
          <w:color w:val="000000"/>
          <w:szCs w:val="22"/>
        </w:rPr>
        <w:t>on-</w:t>
      </w:r>
      <w:r w:rsidR="0065284E">
        <w:rPr>
          <w:rFonts w:cs="Arial"/>
          <w:color w:val="000000"/>
          <w:szCs w:val="22"/>
        </w:rPr>
        <w:t>I</w:t>
      </w:r>
      <w:r w:rsidR="002160F7" w:rsidRPr="00E737E4">
        <w:rPr>
          <w:rFonts w:cs="Arial"/>
          <w:color w:val="000000"/>
          <w:szCs w:val="22"/>
        </w:rPr>
        <w:t xml:space="preserve">nstructional </w:t>
      </w:r>
      <w:r w:rsidR="0065284E">
        <w:rPr>
          <w:rFonts w:cs="Arial"/>
          <w:color w:val="000000"/>
          <w:szCs w:val="22"/>
        </w:rPr>
        <w:t>D</w:t>
      </w:r>
      <w:r w:rsidR="002160F7" w:rsidRPr="00E737E4">
        <w:rPr>
          <w:rFonts w:cs="Arial"/>
          <w:color w:val="000000"/>
          <w:szCs w:val="22"/>
        </w:rPr>
        <w:t xml:space="preserve">ays occurring during the work assignment of a </w:t>
      </w:r>
      <w:r w:rsidR="002160F7" w:rsidRPr="00E737E4">
        <w:rPr>
          <w:color w:val="000000"/>
        </w:rPr>
        <w:t>Teacher</w:t>
      </w:r>
      <w:r w:rsidR="004F5E29" w:rsidRPr="00E737E4">
        <w:rPr>
          <w:color w:val="000000"/>
        </w:rPr>
        <w:t xml:space="preserve"> </w:t>
      </w:r>
      <w:r w:rsidR="00E737E4" w:rsidRPr="00E737E4">
        <w:rPr>
          <w:color w:val="000000"/>
        </w:rPr>
        <w:t>T</w:t>
      </w:r>
      <w:r w:rsidR="00CD4C7B" w:rsidRPr="00E737E4">
        <w:rPr>
          <w:color w:val="000000"/>
        </w:rPr>
        <w:t xml:space="preserve">eaching </w:t>
      </w:r>
      <w:r w:rsidR="002160F7" w:rsidRPr="00E737E4">
        <w:rPr>
          <w:color w:val="000000"/>
        </w:rPr>
        <w:t>on Call</w:t>
      </w:r>
      <w:r w:rsidR="002160F7" w:rsidRPr="00E737E4">
        <w:rPr>
          <w:rFonts w:cs="Arial"/>
          <w:color w:val="000000"/>
          <w:szCs w:val="22"/>
        </w:rPr>
        <w:t xml:space="preserve"> </w:t>
      </w:r>
      <w:r w:rsidR="00E737E4" w:rsidRPr="009B7C7F">
        <w:rPr>
          <w:rFonts w:cs="Arial"/>
          <w:color w:val="000000"/>
          <w:szCs w:val="22"/>
        </w:rPr>
        <w:t xml:space="preserve">(TTOC) </w:t>
      </w:r>
      <w:r w:rsidR="002160F7" w:rsidRPr="009B7C7F">
        <w:rPr>
          <w:rFonts w:cs="Arial"/>
          <w:color w:val="000000"/>
          <w:szCs w:val="22"/>
        </w:rPr>
        <w:t>shall be considered as an assigned day of work.</w:t>
      </w:r>
    </w:p>
    <w:p w14:paraId="21ED1959" w14:textId="2E994BBB" w:rsidR="002160F7" w:rsidRPr="009C7AA6" w:rsidRDefault="00F57F7F" w:rsidP="008C009C">
      <w:pPr>
        <w:spacing w:after="240"/>
        <w:ind w:left="720" w:hanging="720"/>
        <w:rPr>
          <w:rFonts w:cs="Arial"/>
          <w:color w:val="000000"/>
          <w:szCs w:val="22"/>
        </w:rPr>
      </w:pPr>
      <w:r w:rsidRPr="009B7C7F">
        <w:rPr>
          <w:rFonts w:cs="Arial"/>
          <w:color w:val="000000"/>
          <w:szCs w:val="22"/>
        </w:rPr>
        <w:t>8</w:t>
      </w:r>
      <w:r w:rsidR="002160F7" w:rsidRPr="009B7C7F">
        <w:rPr>
          <w:rFonts w:cs="Arial"/>
          <w:color w:val="000000"/>
          <w:szCs w:val="22"/>
        </w:rPr>
        <w:t>.</w:t>
      </w:r>
      <w:r w:rsidR="002160F7" w:rsidRPr="009B7C7F">
        <w:rPr>
          <w:rFonts w:cs="Arial"/>
          <w:color w:val="000000"/>
          <w:szCs w:val="22"/>
        </w:rPr>
        <w:tab/>
      </w:r>
      <w:r w:rsidR="00FA5C89" w:rsidRPr="009B7C7F">
        <w:rPr>
          <w:color w:val="000000"/>
        </w:rPr>
        <w:t>Teachers</w:t>
      </w:r>
      <w:r w:rsidR="004F5E29" w:rsidRPr="009B7C7F">
        <w:rPr>
          <w:color w:val="000000"/>
        </w:rPr>
        <w:t xml:space="preserve"> </w:t>
      </w:r>
      <w:r w:rsidR="00E737E4" w:rsidRPr="00E737E4">
        <w:rPr>
          <w:color w:val="000000"/>
        </w:rPr>
        <w:t>T</w:t>
      </w:r>
      <w:r w:rsidR="00CD4C7B" w:rsidRPr="00E737E4">
        <w:rPr>
          <w:color w:val="000000"/>
        </w:rPr>
        <w:t xml:space="preserve">eaching </w:t>
      </w:r>
      <w:r w:rsidR="00FA5C89" w:rsidRPr="00E737E4">
        <w:rPr>
          <w:color w:val="000000"/>
        </w:rPr>
        <w:t>on Call</w:t>
      </w:r>
      <w:r w:rsidR="00FA5C89" w:rsidRPr="00E737E4">
        <w:rPr>
          <w:rFonts w:cs="Arial"/>
          <w:color w:val="000000"/>
          <w:szCs w:val="22"/>
        </w:rPr>
        <w:t xml:space="preserve"> </w:t>
      </w:r>
      <w:r w:rsidR="00E737E4" w:rsidRPr="00E737E4">
        <w:rPr>
          <w:rFonts w:cs="Arial"/>
          <w:color w:val="000000"/>
          <w:szCs w:val="22"/>
        </w:rPr>
        <w:t xml:space="preserve">(TTOC) </w:t>
      </w:r>
      <w:r w:rsidR="00FA5C89" w:rsidRPr="00E737E4">
        <w:rPr>
          <w:rFonts w:cs="Arial"/>
          <w:color w:val="000000"/>
          <w:szCs w:val="22"/>
        </w:rPr>
        <w:t>shall be paid a minimum of 40% of the applicable daily rate pursuant to Article B.2.6 above for any callout and shall be paid</w:t>
      </w:r>
      <w:r w:rsidR="00FA5C89" w:rsidRPr="009C7AA6">
        <w:rPr>
          <w:rFonts w:cs="Arial"/>
          <w:color w:val="000000"/>
          <w:szCs w:val="22"/>
        </w:rPr>
        <w:t xml:space="preserve"> at the following </w:t>
      </w:r>
      <w:r w:rsidR="00E90754" w:rsidRPr="009C7AA6">
        <w:rPr>
          <w:rFonts w:cs="Arial"/>
          <w:color w:val="000000"/>
          <w:szCs w:val="22"/>
        </w:rPr>
        <w:t>minimum rates of pay in the following instances:</w:t>
      </w:r>
    </w:p>
    <w:p w14:paraId="1FF2204F" w14:textId="77777777" w:rsidR="00E90754" w:rsidRPr="009C7AA6" w:rsidRDefault="00E90754" w:rsidP="00E90754">
      <w:pPr>
        <w:spacing w:after="240"/>
        <w:ind w:left="1440" w:hanging="720"/>
        <w:rPr>
          <w:rFonts w:cs="Arial"/>
          <w:color w:val="000000"/>
          <w:szCs w:val="22"/>
        </w:rPr>
      </w:pPr>
      <w:r w:rsidRPr="009C7AA6">
        <w:rPr>
          <w:rFonts w:cs="Arial"/>
          <w:color w:val="000000"/>
          <w:szCs w:val="22"/>
        </w:rPr>
        <w:t>a.</w:t>
      </w:r>
      <w:r w:rsidRPr="009C7AA6">
        <w:rPr>
          <w:rFonts w:cs="Arial"/>
          <w:color w:val="000000"/>
          <w:szCs w:val="22"/>
        </w:rPr>
        <w:tab/>
        <w:t>50% of the applicable daily rate in assignments to half-day kindergarten programs or where the site or program school day is evenly divided between morning and afternoon.</w:t>
      </w:r>
    </w:p>
    <w:p w14:paraId="26CE3A49" w14:textId="77777777" w:rsidR="00E90754" w:rsidRPr="009C7AA6" w:rsidRDefault="00E90754" w:rsidP="00E90754">
      <w:pPr>
        <w:spacing w:after="240"/>
        <w:ind w:left="1440" w:hanging="720"/>
        <w:rPr>
          <w:rFonts w:cs="Arial"/>
          <w:color w:val="000000"/>
          <w:szCs w:val="22"/>
        </w:rPr>
      </w:pPr>
      <w:r w:rsidRPr="009C7AA6">
        <w:rPr>
          <w:rFonts w:cs="Arial"/>
          <w:color w:val="000000"/>
          <w:szCs w:val="22"/>
        </w:rPr>
        <w:t>b.</w:t>
      </w:r>
      <w:r w:rsidRPr="009C7AA6">
        <w:rPr>
          <w:rFonts w:cs="Arial"/>
          <w:color w:val="000000"/>
          <w:szCs w:val="22"/>
        </w:rPr>
        <w:tab/>
        <w:t>a minimum of 60% of the applicable daily rate in morning assignments where the school day is divided with a longer morning than afternoon.</w:t>
      </w:r>
    </w:p>
    <w:p w14:paraId="509ED637" w14:textId="49FB1B07" w:rsidR="002160F7" w:rsidRPr="009C7AA6" w:rsidRDefault="00F57F7F" w:rsidP="008C009C">
      <w:pPr>
        <w:spacing w:after="240"/>
        <w:ind w:left="720" w:hanging="720"/>
        <w:rPr>
          <w:rFonts w:cs="Arial"/>
          <w:color w:val="000000"/>
          <w:szCs w:val="22"/>
        </w:rPr>
      </w:pPr>
      <w:r w:rsidRPr="009C7AA6">
        <w:rPr>
          <w:rFonts w:cs="Arial"/>
          <w:color w:val="000000"/>
          <w:szCs w:val="22"/>
        </w:rPr>
        <w:t>9</w:t>
      </w:r>
      <w:r w:rsidR="002160F7" w:rsidRPr="009C7AA6">
        <w:rPr>
          <w:rFonts w:cs="Arial"/>
          <w:color w:val="000000"/>
          <w:szCs w:val="22"/>
        </w:rPr>
        <w:t>.</w:t>
      </w:r>
      <w:r w:rsidR="002160F7" w:rsidRPr="009C7AA6">
        <w:rPr>
          <w:rFonts w:cs="Arial"/>
          <w:color w:val="000000"/>
          <w:szCs w:val="22"/>
        </w:rPr>
        <w:tab/>
        <w:t>Provided a Teacher</w:t>
      </w:r>
      <w:r w:rsidR="004F5E29" w:rsidRPr="009C7AA6">
        <w:rPr>
          <w:rFonts w:cs="Arial"/>
          <w:color w:val="000000"/>
          <w:szCs w:val="22"/>
        </w:rPr>
        <w:t xml:space="preserve"> </w:t>
      </w:r>
      <w:r w:rsidR="00CD4C7B" w:rsidRPr="009C7AA6">
        <w:rPr>
          <w:rFonts w:cs="Arial"/>
          <w:color w:val="000000"/>
          <w:szCs w:val="22"/>
        </w:rPr>
        <w:t xml:space="preserve">Teaching </w:t>
      </w:r>
      <w:r w:rsidR="002160F7" w:rsidRPr="009C7AA6">
        <w:rPr>
          <w:rFonts w:cs="Arial"/>
          <w:color w:val="000000"/>
          <w:szCs w:val="22"/>
        </w:rPr>
        <w:t xml:space="preserve">on Call returns immediately to the same assignment </w:t>
      </w:r>
      <w:r w:rsidR="00ED6739">
        <w:rPr>
          <w:rFonts w:cs="Arial"/>
          <w:color w:val="000000"/>
          <w:szCs w:val="22"/>
        </w:rPr>
        <w:t>their</w:t>
      </w:r>
      <w:r w:rsidR="00ED6739" w:rsidRPr="009C7AA6">
        <w:rPr>
          <w:rFonts w:cs="Arial"/>
          <w:color w:val="000000"/>
          <w:szCs w:val="22"/>
        </w:rPr>
        <w:t xml:space="preserve"> </w:t>
      </w:r>
      <w:r w:rsidR="002160F7" w:rsidRPr="009C7AA6">
        <w:rPr>
          <w:rFonts w:cs="Arial"/>
          <w:color w:val="000000"/>
          <w:szCs w:val="22"/>
        </w:rPr>
        <w:t>placement on the salary scale will not be considered broken by:</w:t>
      </w:r>
    </w:p>
    <w:p w14:paraId="788CD1B2" w14:textId="77777777" w:rsidR="002160F7" w:rsidRPr="009C7AA6" w:rsidRDefault="002160F7" w:rsidP="00D93D3E">
      <w:pPr>
        <w:spacing w:after="240"/>
        <w:ind w:left="1440" w:hanging="720"/>
        <w:rPr>
          <w:rFonts w:cs="Arial"/>
          <w:color w:val="000000"/>
          <w:szCs w:val="22"/>
        </w:rPr>
      </w:pPr>
      <w:r w:rsidRPr="009C7AA6">
        <w:rPr>
          <w:rFonts w:cs="Arial"/>
          <w:color w:val="000000"/>
          <w:szCs w:val="22"/>
        </w:rPr>
        <w:t>a</w:t>
      </w:r>
      <w:r w:rsidR="000449F6" w:rsidRPr="009C7AA6">
        <w:rPr>
          <w:rFonts w:cs="Arial"/>
          <w:color w:val="000000"/>
          <w:szCs w:val="22"/>
        </w:rPr>
        <w:t>.</w:t>
      </w:r>
      <w:r w:rsidRPr="009C7AA6">
        <w:rPr>
          <w:rFonts w:cs="Arial"/>
          <w:color w:val="000000"/>
          <w:szCs w:val="22"/>
        </w:rPr>
        <w:tab/>
        <w:t>a non-instructional day,</w:t>
      </w:r>
    </w:p>
    <w:p w14:paraId="4D559213" w14:textId="77777777" w:rsidR="002160F7" w:rsidRPr="009C7AA6" w:rsidRDefault="000449F6" w:rsidP="00D93D3E">
      <w:pPr>
        <w:spacing w:after="240"/>
        <w:ind w:left="1440" w:hanging="720"/>
        <w:rPr>
          <w:rFonts w:cs="Arial"/>
          <w:color w:val="000000"/>
          <w:szCs w:val="22"/>
        </w:rPr>
      </w:pPr>
      <w:r w:rsidRPr="009C7AA6">
        <w:rPr>
          <w:rFonts w:cs="Arial"/>
          <w:color w:val="000000"/>
          <w:szCs w:val="22"/>
        </w:rPr>
        <w:t>b.</w:t>
      </w:r>
      <w:r w:rsidR="002160F7" w:rsidRPr="009C7AA6">
        <w:rPr>
          <w:rFonts w:cs="Arial"/>
          <w:color w:val="000000"/>
          <w:szCs w:val="22"/>
        </w:rPr>
        <w:tab/>
        <w:t>a Teacher</w:t>
      </w:r>
      <w:r w:rsidR="004F5E29" w:rsidRPr="009C7AA6">
        <w:rPr>
          <w:rFonts w:cs="Arial"/>
          <w:color w:val="000000"/>
          <w:szCs w:val="22"/>
        </w:rPr>
        <w:t xml:space="preserve"> </w:t>
      </w:r>
      <w:r w:rsidR="00CD4C7B" w:rsidRPr="009C7AA6">
        <w:rPr>
          <w:rFonts w:cs="Arial"/>
          <w:color w:val="000000"/>
          <w:szCs w:val="22"/>
        </w:rPr>
        <w:t xml:space="preserve">Teaching </w:t>
      </w:r>
      <w:r w:rsidR="002160F7" w:rsidRPr="009C7AA6">
        <w:rPr>
          <w:rFonts w:cs="Arial"/>
          <w:color w:val="000000"/>
          <w:szCs w:val="22"/>
        </w:rPr>
        <w:t>on Call's unpaid illness or accident of two days or less,</w:t>
      </w:r>
    </w:p>
    <w:p w14:paraId="66D1B8D8" w14:textId="77777777" w:rsidR="002160F7" w:rsidRPr="009C7AA6" w:rsidRDefault="000449F6" w:rsidP="00D93D3E">
      <w:pPr>
        <w:spacing w:after="240"/>
        <w:ind w:left="1440" w:hanging="720"/>
        <w:rPr>
          <w:rFonts w:cs="Arial"/>
          <w:color w:val="000000"/>
          <w:szCs w:val="22"/>
        </w:rPr>
      </w:pPr>
      <w:r w:rsidRPr="009C7AA6">
        <w:rPr>
          <w:rFonts w:cs="Arial"/>
          <w:color w:val="000000"/>
          <w:szCs w:val="22"/>
        </w:rPr>
        <w:t>c.</w:t>
      </w:r>
      <w:r w:rsidR="002160F7" w:rsidRPr="009C7AA6">
        <w:rPr>
          <w:rFonts w:cs="Arial"/>
          <w:color w:val="000000"/>
          <w:szCs w:val="22"/>
        </w:rPr>
        <w:tab/>
        <w:t>Workers' Compensation Board leave.</w:t>
      </w:r>
    </w:p>
    <w:p w14:paraId="78F75D15" w14:textId="0C1D7571" w:rsidR="003B6BE8" w:rsidRPr="009C7AA6" w:rsidRDefault="000449F6" w:rsidP="00D93D3E">
      <w:pPr>
        <w:spacing w:after="240"/>
        <w:ind w:left="1440" w:hanging="720"/>
        <w:rPr>
          <w:rFonts w:cs="Arial"/>
          <w:szCs w:val="22"/>
        </w:rPr>
      </w:pPr>
      <w:r w:rsidRPr="009C7AA6">
        <w:rPr>
          <w:rFonts w:cs="Arial"/>
          <w:color w:val="000000"/>
          <w:szCs w:val="22"/>
        </w:rPr>
        <w:t>d.</w:t>
      </w:r>
      <w:r w:rsidR="002160F7" w:rsidRPr="009C7AA6">
        <w:rPr>
          <w:rFonts w:cs="Arial"/>
          <w:color w:val="000000"/>
          <w:szCs w:val="22"/>
        </w:rPr>
        <w:tab/>
        <w:t>the return for one (1) day or less of a teacher who has been ill who subsequently is absent.</w:t>
      </w:r>
    </w:p>
    <w:p w14:paraId="629418A0" w14:textId="01980445" w:rsidR="001031AD" w:rsidRPr="009C7AA6" w:rsidRDefault="001031AD" w:rsidP="00EF7D59">
      <w:pPr>
        <w:pStyle w:val="Heading2"/>
        <w:ind w:left="2160" w:hanging="2160"/>
      </w:pPr>
      <w:bookmarkStart w:id="90" w:name="_Toc156793912"/>
      <w:bookmarkStart w:id="91" w:name="_Toc156797083"/>
      <w:bookmarkStart w:id="92" w:name="_Toc156799119"/>
      <w:bookmarkStart w:id="93" w:name="_Toc198633863"/>
      <w:bookmarkStart w:id="94" w:name="_Toc164943308"/>
      <w:r w:rsidRPr="009C7AA6">
        <w:t>ARTICLE B.3</w:t>
      </w:r>
      <w:r w:rsidRPr="009C7AA6">
        <w:tab/>
        <w:t>SALARY DETERMINATION FOR EMPLOYEES IN ADULT EDUCATION</w:t>
      </w:r>
      <w:bookmarkEnd w:id="90"/>
      <w:bookmarkEnd w:id="91"/>
      <w:bookmarkEnd w:id="92"/>
      <w:bookmarkEnd w:id="93"/>
      <w:bookmarkEnd w:id="94"/>
      <w:r w:rsidR="002D786A" w:rsidRPr="009C7AA6">
        <w:fldChar w:fldCharType="begin"/>
      </w:r>
      <w:r w:rsidR="002D786A" w:rsidRPr="009C7AA6">
        <w:instrText xml:space="preserve"> XE "SALARY DETERMINATION FOR EMPLOYEES IN ADULT EDUCATION" </w:instrText>
      </w:r>
      <w:r w:rsidR="002D786A" w:rsidRPr="009C7AA6">
        <w:fldChar w:fldCharType="end"/>
      </w:r>
    </w:p>
    <w:p w14:paraId="06DFC2C2" w14:textId="5E1299AB" w:rsidR="003B6BE8" w:rsidRDefault="002C76F7" w:rsidP="00BE623D">
      <w:r w:rsidRPr="009C7AA6">
        <w:t>PCA Article B.3 does not apply in School District No. 20 (Kootenay-Columbia)</w:t>
      </w:r>
    </w:p>
    <w:p w14:paraId="1627DA3C" w14:textId="3FE881EA" w:rsidR="001031AD" w:rsidRPr="009C7AA6" w:rsidRDefault="001031AD" w:rsidP="002750B3">
      <w:pPr>
        <w:pStyle w:val="Heading2"/>
      </w:pPr>
      <w:bookmarkStart w:id="95" w:name="_Toc156793913"/>
      <w:bookmarkStart w:id="96" w:name="_Toc156797084"/>
      <w:bookmarkStart w:id="97" w:name="_Toc156799120"/>
      <w:bookmarkStart w:id="98" w:name="_Toc198633864"/>
      <w:bookmarkStart w:id="99" w:name="_Toc164943309"/>
      <w:r w:rsidRPr="009C7AA6">
        <w:t>ARTICLE B.4</w:t>
      </w:r>
      <w:r w:rsidRPr="009C7AA6">
        <w:tab/>
        <w:t>EI REBATE</w:t>
      </w:r>
      <w:bookmarkEnd w:id="95"/>
      <w:bookmarkEnd w:id="96"/>
      <w:bookmarkEnd w:id="97"/>
      <w:bookmarkEnd w:id="98"/>
      <w:bookmarkEnd w:id="99"/>
      <w:r w:rsidR="002D786A" w:rsidRPr="009C7AA6">
        <w:fldChar w:fldCharType="begin"/>
      </w:r>
      <w:r w:rsidR="002D786A" w:rsidRPr="009C7AA6">
        <w:instrText xml:space="preserve"> XE "EI REBATE" </w:instrText>
      </w:r>
      <w:r w:rsidR="002D786A" w:rsidRPr="009C7AA6">
        <w:fldChar w:fldCharType="end"/>
      </w:r>
    </w:p>
    <w:p w14:paraId="0EF8C628" w14:textId="45958B18" w:rsidR="004B751B" w:rsidRPr="004B751B" w:rsidRDefault="004B751B" w:rsidP="004B751B">
      <w:pPr>
        <w:tabs>
          <w:tab w:val="left" w:pos="-1440"/>
        </w:tabs>
        <w:ind w:left="720" w:hanging="720"/>
      </w:pPr>
      <w:r w:rsidRPr="004B751B">
        <w:t>1.</w:t>
      </w:r>
      <w:r w:rsidRPr="004B751B">
        <w:tab/>
        <w:t>The employer shall remit monthly to the BCTF Salary Indemnity Fund the proportionate share of the employment insurance premium reduction set out in the Previous Local Agreement. Where the proportionate share is not expressed in the Previous Local Agreement, the employer shall remit monthly to the BCTF Salary Indemnity Fund an amount consistent with the past practice of the local parties. The amount remitted on behalf of any employee shall not be less than 5/12 of said reduction.</w:t>
      </w:r>
    </w:p>
    <w:p w14:paraId="78D6B189" w14:textId="77777777" w:rsidR="004B751B" w:rsidRPr="004B751B" w:rsidRDefault="004B751B" w:rsidP="004B751B">
      <w:pPr>
        <w:tabs>
          <w:tab w:val="left" w:pos="-1440"/>
        </w:tabs>
        <w:ind w:left="720" w:hanging="720"/>
      </w:pPr>
    </w:p>
    <w:p w14:paraId="5F65E022" w14:textId="77777777" w:rsidR="004B751B" w:rsidRPr="004B751B" w:rsidRDefault="004B751B" w:rsidP="00EF7D59">
      <w:pPr>
        <w:numPr>
          <w:ilvl w:val="0"/>
          <w:numId w:val="146"/>
        </w:numPr>
        <w:tabs>
          <w:tab w:val="left" w:pos="-1440"/>
        </w:tabs>
        <w:spacing w:after="480"/>
        <w:ind w:hanging="720"/>
      </w:pPr>
      <w:r w:rsidRPr="004B751B">
        <w:t>The employer shall calculate each employee’s share of the savings which have been remitted pursuant to Article B.4.1 above and include that amount as part of the employee’s taxable income on the yearly T4 slip.</w:t>
      </w:r>
    </w:p>
    <w:p w14:paraId="3A695257" w14:textId="5391DC69" w:rsidR="00713CB1" w:rsidRDefault="001031AD" w:rsidP="00EF7D59">
      <w:pPr>
        <w:pStyle w:val="Heading2"/>
      </w:pPr>
      <w:bookmarkStart w:id="100" w:name="_Toc156793914"/>
      <w:bookmarkStart w:id="101" w:name="_Toc156797085"/>
      <w:bookmarkStart w:id="102" w:name="_Toc156799121"/>
      <w:bookmarkStart w:id="103" w:name="_Toc198633865"/>
      <w:bookmarkStart w:id="104" w:name="_Toc164943310"/>
      <w:r w:rsidRPr="009C7AA6">
        <w:lastRenderedPageBreak/>
        <w:t>ARTICLE B.5</w:t>
      </w:r>
      <w:r w:rsidRPr="009C7AA6">
        <w:tab/>
        <w:t>REGISTERED RETIREMENT SAVINGS PLAN</w:t>
      </w:r>
      <w:bookmarkEnd w:id="100"/>
      <w:bookmarkEnd w:id="101"/>
      <w:bookmarkEnd w:id="102"/>
      <w:bookmarkEnd w:id="103"/>
      <w:bookmarkEnd w:id="104"/>
      <w:r w:rsidR="002D786A" w:rsidRPr="009C7AA6">
        <w:fldChar w:fldCharType="begin"/>
      </w:r>
      <w:r w:rsidR="002D786A" w:rsidRPr="009C7AA6">
        <w:instrText xml:space="preserve"> XE "REGISTERED RETIREMENT SAVINGS PLAN" </w:instrText>
      </w:r>
      <w:r w:rsidR="002D786A" w:rsidRPr="009C7AA6">
        <w:fldChar w:fldCharType="end"/>
      </w:r>
    </w:p>
    <w:p w14:paraId="63BEBFB0" w14:textId="34FF1F87" w:rsidR="004B751B" w:rsidRPr="004B751B" w:rsidRDefault="004B751B" w:rsidP="00EF7D59">
      <w:pPr>
        <w:numPr>
          <w:ilvl w:val="0"/>
          <w:numId w:val="18"/>
        </w:numPr>
        <w:ind w:hanging="720"/>
      </w:pPr>
      <w:r w:rsidRPr="004B751B">
        <w:t>In this Article:</w:t>
      </w:r>
    </w:p>
    <w:p w14:paraId="27CCA77E" w14:textId="77777777" w:rsidR="004B751B" w:rsidRPr="004B751B" w:rsidRDefault="004B751B" w:rsidP="004B751B"/>
    <w:p w14:paraId="71425D78" w14:textId="77777777" w:rsidR="004B751B" w:rsidRPr="004B751B" w:rsidRDefault="004B751B" w:rsidP="00EF7D59">
      <w:pPr>
        <w:ind w:left="1440" w:hanging="720"/>
      </w:pPr>
      <w:r w:rsidRPr="004B751B">
        <w:t>a.</w:t>
      </w:r>
      <w:r w:rsidRPr="004B751B">
        <w:tab/>
        <w:t>“the BCTF Plan” means the Group RRSP entered into by the Federation and Royal Trust or a successor to that plan;</w:t>
      </w:r>
    </w:p>
    <w:p w14:paraId="1A08B67D" w14:textId="77777777" w:rsidR="004B751B" w:rsidRPr="004B751B" w:rsidRDefault="004B751B" w:rsidP="00EF7D59">
      <w:pPr>
        <w:ind w:left="1440" w:hanging="720"/>
      </w:pPr>
    </w:p>
    <w:p w14:paraId="5B4D907B" w14:textId="77777777" w:rsidR="004B751B" w:rsidRPr="004B751B" w:rsidRDefault="004B751B" w:rsidP="00EF7D59">
      <w:pPr>
        <w:ind w:left="1440" w:hanging="720"/>
      </w:pPr>
      <w:r w:rsidRPr="004B751B">
        <w:t>b.</w:t>
      </w:r>
      <w:r w:rsidRPr="004B751B">
        <w:tab/>
        <w:t>“alternative plan” means a group RRSP, including the BCTF Plan, which was entered into prior to the coming into force of this Article, and which is still in effect as of that date.</w:t>
      </w:r>
    </w:p>
    <w:p w14:paraId="49ACABEE" w14:textId="77777777" w:rsidR="004B751B" w:rsidRPr="004B751B" w:rsidRDefault="004B751B" w:rsidP="00EF7D59">
      <w:pPr>
        <w:ind w:left="1440" w:hanging="720"/>
      </w:pPr>
    </w:p>
    <w:p w14:paraId="004C9CDC" w14:textId="77777777" w:rsidR="004B751B" w:rsidRPr="004B751B" w:rsidRDefault="004B751B" w:rsidP="00EF7D59">
      <w:pPr>
        <w:numPr>
          <w:ilvl w:val="0"/>
          <w:numId w:val="18"/>
        </w:numPr>
        <w:ind w:hanging="720"/>
      </w:pPr>
      <w:r w:rsidRPr="004B751B">
        <w:t>Where an alternative plan exists in a district pursuant to Article B.5.1.b that plan shall remain in effect.</w:t>
      </w:r>
    </w:p>
    <w:p w14:paraId="162A5DC5" w14:textId="77777777" w:rsidR="004B751B" w:rsidRPr="004B751B" w:rsidRDefault="004B751B" w:rsidP="00EF7D59">
      <w:pPr>
        <w:ind w:hanging="720"/>
      </w:pPr>
    </w:p>
    <w:p w14:paraId="725C0ABC" w14:textId="4C4A7AEC" w:rsidR="004B751B" w:rsidRPr="004B751B" w:rsidRDefault="004B751B" w:rsidP="00EF7D59">
      <w:pPr>
        <w:numPr>
          <w:ilvl w:val="0"/>
          <w:numId w:val="18"/>
        </w:numPr>
        <w:ind w:hanging="720"/>
      </w:pPr>
      <w:r w:rsidRPr="004B751B">
        <w:t>The BCTF Plan shall be made available in all districts not included in Article B.5.2.</w:t>
      </w:r>
    </w:p>
    <w:p w14:paraId="5014B108" w14:textId="77777777" w:rsidR="004B751B" w:rsidRPr="004B751B" w:rsidRDefault="004B751B" w:rsidP="00EF7D59">
      <w:pPr>
        <w:ind w:hanging="720"/>
      </w:pPr>
    </w:p>
    <w:p w14:paraId="44D8711F" w14:textId="77777777" w:rsidR="004B751B" w:rsidRPr="004B751B" w:rsidRDefault="004B751B" w:rsidP="00EF7D59">
      <w:pPr>
        <w:numPr>
          <w:ilvl w:val="0"/>
          <w:numId w:val="18"/>
        </w:numPr>
        <w:ind w:hanging="720"/>
      </w:pPr>
      <w:r w:rsidRPr="004B751B">
        <w:t>The employer shall deduct from the monthly salary of employees, as at the end of the month following enrollment, contributions in a fixed dollar amount specified by the employee on behalf of any employee who elects to participate in the BCTF Plan. The employer shall remit these amounts to the designated trustee no later than the 15th of the month following the month in which the deduction is made.</w:t>
      </w:r>
    </w:p>
    <w:p w14:paraId="3E789DB6" w14:textId="77777777" w:rsidR="004B751B" w:rsidRPr="004B751B" w:rsidRDefault="004B751B" w:rsidP="00EF7D59">
      <w:pPr>
        <w:ind w:hanging="720"/>
      </w:pPr>
    </w:p>
    <w:p w14:paraId="344714BA" w14:textId="77777777" w:rsidR="004B751B" w:rsidRPr="004B751B" w:rsidRDefault="004B751B" w:rsidP="00EF7D59">
      <w:pPr>
        <w:numPr>
          <w:ilvl w:val="0"/>
          <w:numId w:val="18"/>
        </w:numPr>
        <w:ind w:hanging="720"/>
      </w:pPr>
      <w:r w:rsidRPr="004B751B">
        <w:t>The employer shall make available, to present employees on request and to new employees at the time of hire, enrollment forms and other forms required for participation in the BCTF Plan. Completed forms shall be processed and forwarded to the designated trustee by the employer.</w:t>
      </w:r>
    </w:p>
    <w:p w14:paraId="25F2F398" w14:textId="77777777" w:rsidR="004B751B" w:rsidRPr="004B751B" w:rsidRDefault="004B751B" w:rsidP="004B751B"/>
    <w:p w14:paraId="7477E7C1" w14:textId="3D2C0BF1" w:rsidR="004B751B" w:rsidRPr="004B751B" w:rsidRDefault="004B751B" w:rsidP="00EF7D59">
      <w:pPr>
        <w:numPr>
          <w:ilvl w:val="0"/>
          <w:numId w:val="18"/>
        </w:numPr>
        <w:ind w:hanging="720"/>
      </w:pPr>
      <w:bookmarkStart w:id="105" w:name="_Toc156793922"/>
      <w:r w:rsidRPr="004B751B">
        <w:t>If in any month, an employee is not in receipt of sufficient net pay to cover the monthly payroll deduction amount for any reason, the contribution to the BCTF Plan for that employee shall not be made for that month. If the employee wishes to make up any missed contribution(s), the employee shall make arrangements for same directly with the designated trustee.</w:t>
      </w:r>
      <w:bookmarkEnd w:id="105"/>
    </w:p>
    <w:p w14:paraId="3702D9A4" w14:textId="77777777" w:rsidR="004B751B" w:rsidRPr="004B751B" w:rsidRDefault="004B751B" w:rsidP="00EF7D59">
      <w:pPr>
        <w:ind w:hanging="720"/>
      </w:pPr>
    </w:p>
    <w:p w14:paraId="03642C3E" w14:textId="77777777" w:rsidR="004B751B" w:rsidRPr="004B751B" w:rsidRDefault="004B751B" w:rsidP="00EF7D59">
      <w:pPr>
        <w:numPr>
          <w:ilvl w:val="0"/>
          <w:numId w:val="18"/>
        </w:numPr>
        <w:ind w:hanging="720"/>
      </w:pPr>
      <w:r w:rsidRPr="004B751B">
        <w:t>Employees shall have the opportunity to enroll or re-enroll in the BCTF Plan as follows:</w:t>
      </w:r>
    </w:p>
    <w:p w14:paraId="3501FAD3" w14:textId="77777777" w:rsidR="004B751B" w:rsidRPr="004B751B" w:rsidRDefault="004B751B" w:rsidP="00EF7D59">
      <w:pPr>
        <w:ind w:hanging="720"/>
      </w:pPr>
    </w:p>
    <w:p w14:paraId="28004240" w14:textId="77777777" w:rsidR="004B751B" w:rsidRPr="004B751B" w:rsidRDefault="004B751B" w:rsidP="00EF7D59">
      <w:pPr>
        <w:ind w:left="1440" w:hanging="720"/>
      </w:pPr>
      <w:r w:rsidRPr="004B751B">
        <w:t>a.</w:t>
      </w:r>
      <w:r w:rsidRPr="004B751B">
        <w:tab/>
        <w:t>between September 1 and September 30 or December 15 and January 15 in any school year;</w:t>
      </w:r>
    </w:p>
    <w:p w14:paraId="2CFA63AC" w14:textId="77777777" w:rsidR="004B751B" w:rsidRPr="004B751B" w:rsidRDefault="004B751B" w:rsidP="00EF7D59">
      <w:pPr>
        <w:ind w:left="1440" w:hanging="720"/>
      </w:pPr>
    </w:p>
    <w:p w14:paraId="1CCE8FD5" w14:textId="77777777" w:rsidR="004B751B" w:rsidRPr="004B751B" w:rsidRDefault="004B751B" w:rsidP="00EF7D59">
      <w:pPr>
        <w:ind w:left="1440" w:hanging="720"/>
      </w:pPr>
      <w:r w:rsidRPr="004B751B">
        <w:t>b.</w:t>
      </w:r>
      <w:r w:rsidRPr="004B751B">
        <w:tab/>
        <w:t>no later than sixty (60) days following the commencement of employment.</w:t>
      </w:r>
    </w:p>
    <w:p w14:paraId="3B70A9C2" w14:textId="77777777" w:rsidR="004B751B" w:rsidRPr="004B751B" w:rsidRDefault="004B751B" w:rsidP="004B751B"/>
    <w:p w14:paraId="6C2D46F9" w14:textId="77777777" w:rsidR="004B751B" w:rsidRPr="004B751B" w:rsidRDefault="004B751B" w:rsidP="00EF7D59">
      <w:pPr>
        <w:numPr>
          <w:ilvl w:val="0"/>
          <w:numId w:val="18"/>
        </w:numPr>
        <w:ind w:hanging="720"/>
      </w:pPr>
      <w:r w:rsidRPr="004B751B">
        <w:t>An employee may withdraw from participation in the BCTF Plan where they have provided thirty (30) days’ written notice to the employer.</w:t>
      </w:r>
    </w:p>
    <w:p w14:paraId="2008B3F2" w14:textId="77777777" w:rsidR="004B751B" w:rsidRPr="004B751B" w:rsidRDefault="004B751B" w:rsidP="00EF7D59">
      <w:pPr>
        <w:ind w:hanging="720"/>
      </w:pPr>
    </w:p>
    <w:p w14:paraId="08EC1D90" w14:textId="7F171C38" w:rsidR="004B751B" w:rsidRDefault="004B751B" w:rsidP="003B6BE8">
      <w:pPr>
        <w:numPr>
          <w:ilvl w:val="0"/>
          <w:numId w:val="18"/>
        </w:numPr>
        <w:ind w:hanging="720"/>
      </w:pPr>
      <w:r w:rsidRPr="004B751B">
        <w:t>There shall be no minimum monthly or yearly contribution required of any employee who participates in the BCTF Plan.</w:t>
      </w:r>
    </w:p>
    <w:p w14:paraId="34A28250" w14:textId="77777777" w:rsidR="003B6BE8" w:rsidRPr="004B751B" w:rsidRDefault="003B6BE8" w:rsidP="00EF7D59">
      <w:pPr>
        <w:ind w:left="720"/>
      </w:pPr>
    </w:p>
    <w:p w14:paraId="6536DE33" w14:textId="77777777" w:rsidR="004B751B" w:rsidRPr="004B751B" w:rsidRDefault="004B751B" w:rsidP="00EF7D59">
      <w:pPr>
        <w:numPr>
          <w:ilvl w:val="0"/>
          <w:numId w:val="18"/>
        </w:numPr>
        <w:ind w:hanging="720"/>
      </w:pPr>
      <w:r w:rsidRPr="004B751B">
        <w:lastRenderedPageBreak/>
        <w:t>Participating employees may vary the amount of their individual contributions to the BCTF Plan on either or both of October 31 and January 31 in any school year, provided that written notice of such change has been provided to the employer no later than September 30 for changes to be effective October 31, and December 31 for changes to be effective January 31.</w:t>
      </w:r>
    </w:p>
    <w:p w14:paraId="04F72FE9" w14:textId="77777777" w:rsidR="004B751B" w:rsidRPr="004B751B" w:rsidRDefault="004B751B" w:rsidP="004B751B"/>
    <w:p w14:paraId="19F5A7E8" w14:textId="77777777" w:rsidR="004B751B" w:rsidRPr="004B751B" w:rsidRDefault="004B751B" w:rsidP="00EF7D59">
      <w:pPr>
        <w:numPr>
          <w:ilvl w:val="0"/>
          <w:numId w:val="18"/>
        </w:numPr>
        <w:ind w:hanging="720"/>
      </w:pPr>
      <w:r w:rsidRPr="004B751B">
        <w:t>The BCTF Plan established in a district pursuant to Article B.5.3 shall be made available to employees on a continuing contract of employment and employees on term or temporary contracts of employment as defined in the Previous Local Agreement.</w:t>
      </w:r>
    </w:p>
    <w:p w14:paraId="0BA4A70A" w14:textId="64379F93" w:rsidR="001031AD" w:rsidRPr="009C7AA6" w:rsidRDefault="001031AD" w:rsidP="00713CB1">
      <w:pPr>
        <w:pStyle w:val="Heading2"/>
      </w:pPr>
      <w:bookmarkStart w:id="106" w:name="_Toc156793930"/>
      <w:bookmarkStart w:id="107" w:name="_Toc156797086"/>
      <w:bookmarkStart w:id="108" w:name="_Toc156799122"/>
      <w:bookmarkStart w:id="109" w:name="_Toc198633866"/>
      <w:bookmarkStart w:id="110" w:name="_Toc164943311"/>
      <w:r w:rsidRPr="009C7AA6">
        <w:t>ARTICLE B.6</w:t>
      </w:r>
      <w:r w:rsidRPr="009C7AA6">
        <w:tab/>
        <w:t>SALARY INDEMNITY PLAN ALLOWANCE</w:t>
      </w:r>
      <w:bookmarkEnd w:id="106"/>
      <w:bookmarkEnd w:id="107"/>
      <w:bookmarkEnd w:id="108"/>
      <w:bookmarkEnd w:id="109"/>
      <w:bookmarkEnd w:id="110"/>
      <w:r w:rsidR="00807C89" w:rsidRPr="009C7AA6">
        <w:fldChar w:fldCharType="begin"/>
      </w:r>
      <w:r w:rsidR="00807C89" w:rsidRPr="009C7AA6">
        <w:instrText xml:space="preserve"> XE "</w:instrText>
      </w:r>
      <w:r w:rsidR="00807C89" w:rsidRPr="009C7AA6">
        <w:rPr>
          <w:lang w:val="en-CA"/>
        </w:rPr>
        <w:instrText>SIP Allowance</w:instrText>
      </w:r>
      <w:r w:rsidR="00807C89" w:rsidRPr="009C7AA6">
        <w:instrText xml:space="preserve">" </w:instrText>
      </w:r>
      <w:r w:rsidR="00807C89" w:rsidRPr="009C7AA6">
        <w:fldChar w:fldCharType="end"/>
      </w:r>
      <w:r w:rsidR="002D786A" w:rsidRPr="009C7AA6">
        <w:fldChar w:fldCharType="begin"/>
      </w:r>
      <w:r w:rsidR="002D786A" w:rsidRPr="009C7AA6">
        <w:instrText xml:space="preserve"> XE "SALARY INDEMNITY PLAN ALLOWANCE" </w:instrText>
      </w:r>
      <w:r w:rsidR="002D786A" w:rsidRPr="009C7AA6">
        <w:fldChar w:fldCharType="end"/>
      </w:r>
      <w:r w:rsidR="002D786A" w:rsidRPr="009C7AA6">
        <w:fldChar w:fldCharType="begin"/>
      </w:r>
      <w:r w:rsidR="002D786A" w:rsidRPr="009C7AA6">
        <w:instrText xml:space="preserve"> XE "</w:instrText>
      </w:r>
      <w:r w:rsidR="002D786A" w:rsidRPr="009C7AA6">
        <w:rPr>
          <w:lang w:val="en-CA"/>
        </w:rPr>
        <w:instrText>Allowances:Salary Indemnity Plan</w:instrText>
      </w:r>
      <w:r w:rsidR="002D786A" w:rsidRPr="009C7AA6">
        <w:instrText xml:space="preserve">" </w:instrText>
      </w:r>
      <w:r w:rsidR="002D786A" w:rsidRPr="009C7AA6">
        <w:fldChar w:fldCharType="end"/>
      </w:r>
    </w:p>
    <w:p w14:paraId="441DB8EE" w14:textId="605A9DBA" w:rsidR="004B751B" w:rsidRDefault="004B751B" w:rsidP="004B751B">
      <w:pPr>
        <w:numPr>
          <w:ilvl w:val="0"/>
          <w:numId w:val="5"/>
        </w:numPr>
        <w:tabs>
          <w:tab w:val="clear" w:pos="360"/>
        </w:tabs>
        <w:ind w:left="720" w:hanging="720"/>
        <w:rPr>
          <w:rFonts w:cs="Arial"/>
          <w:szCs w:val="22"/>
        </w:rPr>
      </w:pPr>
      <w:bookmarkStart w:id="111" w:name="_Toc156793931"/>
      <w:bookmarkStart w:id="112" w:name="_Toc156797087"/>
      <w:bookmarkStart w:id="113" w:name="_Toc156799123"/>
      <w:bookmarkStart w:id="114" w:name="_Toc198633867"/>
      <w:r w:rsidRPr="004B751B">
        <w:rPr>
          <w:rFonts w:cs="Arial"/>
          <w:szCs w:val="22"/>
        </w:rPr>
        <w:t>The employer shall pay monthly to each employee eligible to participate in the BCTF Salary Indemnity Plan an allowance equal to 2.0% of salary earned in that month to assist in offsetting a portion of the costs of the BCTF Salary Indemnity Plan.</w:t>
      </w:r>
    </w:p>
    <w:p w14:paraId="110EB65E" w14:textId="77777777" w:rsidR="003B6BE8" w:rsidRPr="004B751B" w:rsidRDefault="003B6BE8" w:rsidP="00EF7D59">
      <w:pPr>
        <w:ind w:left="720"/>
        <w:rPr>
          <w:rFonts w:cs="Arial"/>
          <w:szCs w:val="22"/>
        </w:rPr>
      </w:pPr>
    </w:p>
    <w:p w14:paraId="59A7C311" w14:textId="77777777" w:rsidR="003B6BE8" w:rsidRDefault="004B751B" w:rsidP="003B6BE8">
      <w:pPr>
        <w:numPr>
          <w:ilvl w:val="0"/>
          <w:numId w:val="5"/>
        </w:numPr>
        <w:tabs>
          <w:tab w:val="clear" w:pos="360"/>
        </w:tabs>
        <w:ind w:left="720" w:hanging="720"/>
        <w:rPr>
          <w:rFonts w:cs="Arial"/>
          <w:szCs w:val="22"/>
        </w:rPr>
      </w:pPr>
      <w:r w:rsidRPr="003B6BE8">
        <w:rPr>
          <w:rFonts w:cs="Arial"/>
          <w:szCs w:val="22"/>
        </w:rPr>
        <w:t>In paying this allowance, it is understood that the employer takes no responsibility or liability with respect to the BCTF Salary Indemnity Plan.</w:t>
      </w:r>
    </w:p>
    <w:p w14:paraId="656671A8" w14:textId="5B68AC53" w:rsidR="004B751B" w:rsidRPr="003B6BE8" w:rsidRDefault="004B751B" w:rsidP="00EF7D59">
      <w:pPr>
        <w:ind w:left="720"/>
        <w:rPr>
          <w:rFonts w:cs="Arial"/>
          <w:szCs w:val="22"/>
        </w:rPr>
      </w:pPr>
      <w:r w:rsidRPr="003B6BE8">
        <w:rPr>
          <w:rFonts w:cs="Arial"/>
          <w:szCs w:val="22"/>
        </w:rPr>
        <w:t xml:space="preserve"> </w:t>
      </w:r>
    </w:p>
    <w:p w14:paraId="2EEB7393" w14:textId="0F61DB4A" w:rsidR="004B751B" w:rsidRDefault="004B751B" w:rsidP="003B6BE8">
      <w:pPr>
        <w:numPr>
          <w:ilvl w:val="0"/>
          <w:numId w:val="5"/>
        </w:numPr>
        <w:tabs>
          <w:tab w:val="clear" w:pos="360"/>
        </w:tabs>
        <w:ind w:left="720" w:hanging="720"/>
        <w:rPr>
          <w:rFonts w:cs="Arial"/>
          <w:szCs w:val="22"/>
        </w:rPr>
      </w:pPr>
      <w:r w:rsidRPr="003B6BE8">
        <w:rPr>
          <w:rFonts w:cs="Arial"/>
          <w:szCs w:val="22"/>
        </w:rPr>
        <w:t>The BCTF agrees not to alter eligibility criteria under the Plan to include groups of employees not included as of July 1, 2006.</w:t>
      </w:r>
    </w:p>
    <w:p w14:paraId="0AA95609" w14:textId="1F8A9284" w:rsidR="00E9590D" w:rsidRPr="009C7AA6" w:rsidDel="00C64A58" w:rsidRDefault="00C64A58" w:rsidP="002750B3">
      <w:pPr>
        <w:pStyle w:val="Heading2"/>
      </w:pPr>
      <w:bookmarkStart w:id="115" w:name="_Toc164943312"/>
      <w:r w:rsidRPr="009C7AA6">
        <w:t>ARTICLE B.7</w:t>
      </w:r>
      <w:r w:rsidRPr="009C7AA6">
        <w:tab/>
        <w:t>REIMBURSEMENT FOR PERSONAL PROPERTY LOSS</w:t>
      </w:r>
      <w:bookmarkEnd w:id="115"/>
      <w:r w:rsidR="00713CB1" w:rsidRPr="00C37F0B">
        <w:rPr>
          <w:b w:val="0"/>
        </w:rPr>
        <w:fldChar w:fldCharType="begin"/>
      </w:r>
      <w:r w:rsidR="00713CB1" w:rsidRPr="00C37F0B">
        <w:rPr>
          <w:b w:val="0"/>
        </w:rPr>
        <w:instrText xml:space="preserve"> XE "PERSONAL PROPERTY LOSS" </w:instrText>
      </w:r>
      <w:r w:rsidR="00713CB1" w:rsidRPr="00C37F0B">
        <w:rPr>
          <w:b w:val="0"/>
        </w:rPr>
        <w:fldChar w:fldCharType="end"/>
      </w:r>
      <w:r w:rsidR="00713CB1" w:rsidRPr="00C37F0B">
        <w:rPr>
          <w:b w:val="0"/>
        </w:rPr>
        <w:fldChar w:fldCharType="begin"/>
      </w:r>
      <w:r w:rsidR="00713CB1" w:rsidRPr="00C37F0B">
        <w:rPr>
          <w:b w:val="0"/>
        </w:rPr>
        <w:instrText xml:space="preserve"> XE "REIMBURSEMENT FOR PERSONAL PROPERTY LOSS" </w:instrText>
      </w:r>
      <w:r w:rsidR="00713CB1" w:rsidRPr="00C37F0B">
        <w:rPr>
          <w:b w:val="0"/>
        </w:rPr>
        <w:fldChar w:fldCharType="end"/>
      </w:r>
    </w:p>
    <w:bookmarkEnd w:id="111"/>
    <w:bookmarkEnd w:id="112"/>
    <w:bookmarkEnd w:id="113"/>
    <w:bookmarkEnd w:id="114"/>
    <w:p w14:paraId="14A537B7" w14:textId="77777777" w:rsidR="004B751B" w:rsidRPr="00106E1B" w:rsidRDefault="004B751B" w:rsidP="00EF7D59">
      <w:pPr>
        <w:ind w:left="720" w:hanging="720"/>
      </w:pPr>
      <w:r w:rsidRPr="00EF7D59">
        <w:rPr>
          <w:b/>
          <w:bCs/>
        </w:rPr>
        <w:t>1.</w:t>
      </w:r>
      <w:r w:rsidRPr="00EF7D59">
        <w:rPr>
          <w:b/>
          <w:bCs/>
        </w:rPr>
        <w:tab/>
        <w:t>Private Vehicle Damage</w:t>
      </w:r>
      <w:r w:rsidRPr="00106E1B">
        <w:fldChar w:fldCharType="begin"/>
      </w:r>
      <w:r w:rsidRPr="00106E1B">
        <w:instrText xml:space="preserve"> XE "Vehicle Damage" </w:instrText>
      </w:r>
      <w:r w:rsidRPr="00106E1B">
        <w:fldChar w:fldCharType="end"/>
      </w:r>
      <w:r w:rsidRPr="00106E1B">
        <w:fldChar w:fldCharType="begin"/>
      </w:r>
      <w:r w:rsidRPr="00106E1B">
        <w:instrText xml:space="preserve"> XE "Private Vehicle Damage" </w:instrText>
      </w:r>
      <w:r w:rsidRPr="00106E1B">
        <w:fldChar w:fldCharType="end"/>
      </w:r>
    </w:p>
    <w:p w14:paraId="21571E41" w14:textId="77777777" w:rsidR="004B751B" w:rsidRPr="004B751B" w:rsidRDefault="004B751B" w:rsidP="004B751B"/>
    <w:p w14:paraId="263074FD" w14:textId="77777777" w:rsidR="004B751B" w:rsidRPr="004B751B" w:rsidRDefault="004B751B" w:rsidP="00EF7D59">
      <w:pPr>
        <w:ind w:left="720"/>
      </w:pPr>
      <w:r w:rsidRPr="004B751B">
        <w:t>Where an employee’s vehicle is damaged by a student at a worksite or an approved school function, or as a direct result of the employee being employed by the employer, the employer shall reimburse the employee the lesser of actual vehicle damage repair costs, or the cost of any deductible portion of insurance coverage on that vehicle up to a maximum of $600.</w:t>
      </w:r>
    </w:p>
    <w:p w14:paraId="2C04CB6E" w14:textId="77777777" w:rsidR="004B751B" w:rsidRPr="004B751B" w:rsidRDefault="004B751B" w:rsidP="004B751B"/>
    <w:p w14:paraId="59C38ED5" w14:textId="75D06E49" w:rsidR="004F5E29" w:rsidRPr="009C7AA6" w:rsidRDefault="004F5E29" w:rsidP="004F5E29">
      <w:pPr>
        <w:ind w:left="720" w:hanging="720"/>
      </w:pPr>
      <w:r w:rsidRPr="009C7AA6">
        <w:t>2.</w:t>
      </w:r>
      <w:r w:rsidRPr="009C7AA6">
        <w:tab/>
      </w:r>
      <w:r w:rsidRPr="009C7AA6">
        <w:rPr>
          <w:b/>
        </w:rPr>
        <w:t>Personally Owned Professional Material</w:t>
      </w:r>
      <w:r w:rsidRPr="009C7AA6">
        <w:fldChar w:fldCharType="begin"/>
      </w:r>
      <w:r w:rsidRPr="009C7AA6">
        <w:instrText xml:space="preserve"> XE "Professional Material" </w:instrText>
      </w:r>
      <w:r w:rsidRPr="009C7AA6">
        <w:fldChar w:fldCharType="end"/>
      </w:r>
      <w:r w:rsidRPr="009C7AA6">
        <w:fldChar w:fldCharType="begin"/>
      </w:r>
      <w:r w:rsidRPr="009C7AA6">
        <w:instrText xml:space="preserve"> XE "Personally Owned Professional Material" </w:instrText>
      </w:r>
      <w:r w:rsidRPr="009C7AA6">
        <w:fldChar w:fldCharType="end"/>
      </w:r>
    </w:p>
    <w:p w14:paraId="3E4B6170" w14:textId="7A233B34" w:rsidR="001031AD" w:rsidRPr="009C7AA6" w:rsidRDefault="00807C89" w:rsidP="001031AD">
      <w:pPr>
        <w:ind w:left="720" w:hanging="720"/>
      </w:pPr>
      <w:r w:rsidRPr="009C7AA6">
        <w:fldChar w:fldCharType="begin"/>
      </w:r>
      <w:r w:rsidRPr="009C7AA6">
        <w:instrText xml:space="preserve"> XE "</w:instrText>
      </w:r>
      <w:r w:rsidRPr="009C7AA6">
        <w:rPr>
          <w:lang w:val="en-CA"/>
        </w:rPr>
        <w:instrText>Personal Property Damage</w:instrText>
      </w:r>
      <w:r w:rsidRPr="009C7AA6">
        <w:instrText xml:space="preserve">" </w:instrText>
      </w:r>
      <w:r w:rsidRPr="009C7AA6">
        <w:fldChar w:fldCharType="end"/>
      </w:r>
    </w:p>
    <w:p w14:paraId="6CE5DA47" w14:textId="4E5551B5" w:rsidR="001031AD" w:rsidRPr="009C7AA6" w:rsidRDefault="00C94695" w:rsidP="00D93D3E">
      <w:pPr>
        <w:ind w:left="720"/>
      </w:pPr>
      <w:r w:rsidRPr="009C7AA6">
        <w:t>PCA B.7.2 is not applicable in S.D. No. 20 (Kootenay-Columbia)</w:t>
      </w:r>
    </w:p>
    <w:p w14:paraId="48F3D8C4" w14:textId="13592100" w:rsidR="001031AD" w:rsidRPr="009C7AA6" w:rsidRDefault="001031AD" w:rsidP="001031AD">
      <w:pPr>
        <w:rPr>
          <w:rFonts w:cs="Arial"/>
          <w:i/>
          <w:szCs w:val="22"/>
          <w:lang w:val="en-GB"/>
        </w:rPr>
      </w:pPr>
    </w:p>
    <w:p w14:paraId="4DCFC486" w14:textId="72DA2EA9" w:rsidR="008C009C" w:rsidRPr="009C7AA6" w:rsidRDefault="008C009C" w:rsidP="008C009C">
      <w:pPr>
        <w:rPr>
          <w:rFonts w:cs="Arial"/>
          <w:i/>
          <w:szCs w:val="22"/>
          <w:lang w:val="en-GB"/>
        </w:rPr>
      </w:pPr>
      <w:r w:rsidRPr="009C7AA6">
        <w:rPr>
          <w:rFonts w:cs="Arial"/>
          <w:i/>
          <w:szCs w:val="22"/>
          <w:lang w:val="en-GB"/>
        </w:rPr>
        <w:t>Note: Any and all superior or additional provisions contained in the Previous Collective Agreement shall remain part of the Collective Agreement</w:t>
      </w:r>
    </w:p>
    <w:p w14:paraId="36B3230B" w14:textId="373CFE0F" w:rsidR="008C009C" w:rsidRPr="009C7AA6" w:rsidRDefault="008C009C" w:rsidP="001031AD">
      <w:pPr>
        <w:rPr>
          <w:rFonts w:cs="Arial"/>
          <w:b/>
          <w:szCs w:val="22"/>
          <w:lang w:val="en-GB"/>
        </w:rPr>
      </w:pPr>
    </w:p>
    <w:p w14:paraId="11543916" w14:textId="77777777" w:rsidR="000F086D" w:rsidRPr="009C7AA6" w:rsidRDefault="00C94695" w:rsidP="001031AD">
      <w:pPr>
        <w:rPr>
          <w:rFonts w:cs="Arial"/>
          <w:b/>
          <w:szCs w:val="22"/>
          <w:lang w:val="en-GB"/>
        </w:rPr>
      </w:pPr>
      <w:r w:rsidRPr="009C7AA6">
        <w:rPr>
          <w:rFonts w:cs="Arial"/>
          <w:b/>
          <w:szCs w:val="22"/>
          <w:lang w:val="en-GB"/>
        </w:rPr>
        <w:t>Local Provisions</w:t>
      </w:r>
    </w:p>
    <w:p w14:paraId="671EBD88" w14:textId="77777777" w:rsidR="00C94695" w:rsidRPr="009C7AA6" w:rsidRDefault="00C94695" w:rsidP="001031AD">
      <w:pPr>
        <w:rPr>
          <w:rFonts w:cs="Arial"/>
          <w:i/>
          <w:szCs w:val="22"/>
          <w:lang w:val="en-GB"/>
        </w:rPr>
      </w:pPr>
    </w:p>
    <w:p w14:paraId="215A019F" w14:textId="29B5C9FD" w:rsidR="00C5264E" w:rsidRPr="009C7AA6" w:rsidRDefault="00C5264E" w:rsidP="00C5264E">
      <w:pPr>
        <w:spacing w:after="240"/>
        <w:ind w:left="720" w:hanging="720"/>
        <w:rPr>
          <w:rFonts w:cs="Arial"/>
          <w:b/>
          <w:color w:val="000000"/>
          <w:szCs w:val="22"/>
        </w:rPr>
      </w:pPr>
      <w:r w:rsidRPr="009C7AA6">
        <w:rPr>
          <w:rFonts w:cs="Arial"/>
          <w:color w:val="000000"/>
          <w:szCs w:val="22"/>
        </w:rPr>
        <w:t>3.</w:t>
      </w:r>
      <w:r w:rsidRPr="009C7AA6">
        <w:rPr>
          <w:rFonts w:cs="Arial"/>
          <w:b/>
          <w:color w:val="000000"/>
          <w:szCs w:val="22"/>
        </w:rPr>
        <w:tab/>
        <w:t>Equipment, Teaching Aids, or other Personal Material</w:t>
      </w:r>
      <w:r w:rsidR="002D786A" w:rsidRPr="009C7AA6">
        <w:rPr>
          <w:rFonts w:cs="Arial"/>
          <w:b/>
          <w:color w:val="000000"/>
          <w:szCs w:val="22"/>
        </w:rPr>
        <w:fldChar w:fldCharType="begin"/>
      </w:r>
      <w:r w:rsidR="002D786A" w:rsidRPr="009C7AA6">
        <w:instrText xml:space="preserve"> XE "</w:instrText>
      </w:r>
      <w:r w:rsidR="002D786A" w:rsidRPr="009C7AA6">
        <w:rPr>
          <w:rFonts w:cs="Arial"/>
          <w:b/>
          <w:color w:val="000000"/>
          <w:szCs w:val="22"/>
        </w:rPr>
        <w:instrText>Equipment, Teaching Aids, or other Personal Material</w:instrText>
      </w:r>
      <w:r w:rsidR="002D786A" w:rsidRPr="009C7AA6">
        <w:instrText xml:space="preserve">" </w:instrText>
      </w:r>
      <w:r w:rsidR="002D786A" w:rsidRPr="009C7AA6">
        <w:rPr>
          <w:rFonts w:cs="Arial"/>
          <w:b/>
          <w:color w:val="000000"/>
          <w:szCs w:val="22"/>
        </w:rPr>
        <w:fldChar w:fldCharType="end"/>
      </w:r>
      <w:r w:rsidR="00A91537" w:rsidRPr="009C7AA6">
        <w:rPr>
          <w:rFonts w:cs="Arial"/>
          <w:b/>
          <w:color w:val="000000"/>
          <w:szCs w:val="22"/>
        </w:rPr>
        <w:fldChar w:fldCharType="begin"/>
      </w:r>
      <w:r w:rsidR="00A91537" w:rsidRPr="009C7AA6">
        <w:instrText xml:space="preserve"> XE "</w:instrText>
      </w:r>
      <w:r w:rsidR="00A91537" w:rsidRPr="009C7AA6">
        <w:rPr>
          <w:lang w:val="en-CA"/>
        </w:rPr>
        <w:instrText>Damage:Property</w:instrText>
      </w:r>
      <w:r w:rsidR="00A91537" w:rsidRPr="009C7AA6">
        <w:instrText xml:space="preserve">" </w:instrText>
      </w:r>
      <w:r w:rsidR="00A91537" w:rsidRPr="009C7AA6">
        <w:rPr>
          <w:rFonts w:cs="Arial"/>
          <w:b/>
          <w:color w:val="000000"/>
          <w:szCs w:val="22"/>
        </w:rPr>
        <w:fldChar w:fldCharType="end"/>
      </w:r>
    </w:p>
    <w:p w14:paraId="14FCE3DE" w14:textId="3E12B831" w:rsidR="00C5264E" w:rsidRPr="009C7AA6" w:rsidRDefault="00C5264E" w:rsidP="00EF7D59">
      <w:pPr>
        <w:spacing w:after="240"/>
        <w:ind w:left="720"/>
        <w:rPr>
          <w:rFonts w:cs="Arial"/>
          <w:color w:val="000000"/>
          <w:szCs w:val="22"/>
        </w:rPr>
      </w:pPr>
      <w:r w:rsidRPr="009C7AA6">
        <w:rPr>
          <w:rFonts w:cs="Arial"/>
          <w:color w:val="000000"/>
          <w:szCs w:val="22"/>
        </w:rPr>
        <w:t>The Board shall reimburse an employee for the cost of replacement or repair for equipment, teaching aids, or other personal material, to a maximum of $250.00, provided:</w:t>
      </w:r>
    </w:p>
    <w:p w14:paraId="44BE6A7B" w14:textId="6F30FC00" w:rsidR="00C5264E" w:rsidRPr="009C7AA6" w:rsidRDefault="00C5264E" w:rsidP="00C5264E">
      <w:pPr>
        <w:spacing w:after="240"/>
        <w:ind w:left="1440" w:hanging="720"/>
        <w:rPr>
          <w:rFonts w:cs="Arial"/>
          <w:color w:val="000000"/>
          <w:szCs w:val="22"/>
        </w:rPr>
      </w:pPr>
      <w:r w:rsidRPr="009C7AA6">
        <w:rPr>
          <w:rFonts w:cs="Arial"/>
          <w:color w:val="000000"/>
          <w:szCs w:val="22"/>
        </w:rPr>
        <w:lastRenderedPageBreak/>
        <w:t>a.</w:t>
      </w:r>
      <w:r w:rsidRPr="009C7AA6">
        <w:rPr>
          <w:rFonts w:cs="Arial"/>
          <w:color w:val="000000"/>
          <w:szCs w:val="22"/>
        </w:rPr>
        <w:tab/>
        <w:t xml:space="preserve">the equipment, teaching aids, and/or material has been brought to the school or place of work by the employee to be used in the performance of </w:t>
      </w:r>
      <w:r w:rsidR="003A347A">
        <w:rPr>
          <w:rFonts w:cs="Arial"/>
          <w:color w:val="000000"/>
          <w:szCs w:val="22"/>
        </w:rPr>
        <w:t>their</w:t>
      </w:r>
      <w:r w:rsidR="003A347A" w:rsidRPr="009C7AA6">
        <w:rPr>
          <w:rFonts w:cs="Arial"/>
          <w:color w:val="000000"/>
          <w:szCs w:val="22"/>
        </w:rPr>
        <w:t xml:space="preserve"> </w:t>
      </w:r>
      <w:r w:rsidRPr="009C7AA6">
        <w:rPr>
          <w:rFonts w:cs="Arial"/>
          <w:color w:val="000000"/>
          <w:szCs w:val="22"/>
        </w:rPr>
        <w:t xml:space="preserve">work, with the prior approval of the </w:t>
      </w:r>
      <w:r w:rsidR="00C94E38" w:rsidRPr="009C7AA6">
        <w:rPr>
          <w:rFonts w:cs="Arial"/>
          <w:color w:val="000000"/>
          <w:szCs w:val="22"/>
        </w:rPr>
        <w:t>Principal / Vice Principal</w:t>
      </w:r>
      <w:r w:rsidRPr="009C7AA6">
        <w:rPr>
          <w:rFonts w:cs="Arial"/>
          <w:color w:val="000000"/>
          <w:szCs w:val="22"/>
        </w:rPr>
        <w:t>, and has been registered in advance; and</w:t>
      </w:r>
    </w:p>
    <w:p w14:paraId="109B21BD" w14:textId="56BFEA8A" w:rsidR="003B6BE8" w:rsidRPr="00EF7D59" w:rsidRDefault="00C5264E" w:rsidP="008C009C">
      <w:pPr>
        <w:ind w:firstLine="720"/>
        <w:rPr>
          <w:rFonts w:cs="Arial"/>
          <w:szCs w:val="22"/>
          <w:lang w:val="en-GB"/>
        </w:rPr>
      </w:pPr>
      <w:r w:rsidRPr="009C7AA6">
        <w:rPr>
          <w:rFonts w:cs="Arial"/>
          <w:color w:val="000000"/>
          <w:szCs w:val="22"/>
        </w:rPr>
        <w:t>b.</w:t>
      </w:r>
      <w:r w:rsidRPr="009C7AA6">
        <w:rPr>
          <w:rFonts w:cs="Arial"/>
          <w:color w:val="000000"/>
          <w:szCs w:val="22"/>
        </w:rPr>
        <w:tab/>
        <w:t xml:space="preserve">the equipment, teaching aids or material has been lost or </w:t>
      </w:r>
      <w:r w:rsidRPr="00713CB1">
        <w:rPr>
          <w:rFonts w:cs="Arial"/>
          <w:color w:val="000000"/>
          <w:szCs w:val="22"/>
        </w:rPr>
        <w:t>damaged.</w:t>
      </w:r>
    </w:p>
    <w:p w14:paraId="3B36C7C7" w14:textId="1B9586E7" w:rsidR="001031AD" w:rsidRPr="009C7AA6" w:rsidRDefault="001031AD" w:rsidP="002750B3">
      <w:pPr>
        <w:pStyle w:val="Heading2"/>
      </w:pPr>
      <w:bookmarkStart w:id="116" w:name="_Toc156793932"/>
      <w:bookmarkStart w:id="117" w:name="_Toc156797088"/>
      <w:bookmarkStart w:id="118" w:name="_Toc156799124"/>
      <w:bookmarkStart w:id="119" w:name="_Toc198633868"/>
      <w:bookmarkStart w:id="120" w:name="_Toc164943313"/>
      <w:r w:rsidRPr="009C7AA6">
        <w:t>ARTICLE B.8</w:t>
      </w:r>
      <w:r w:rsidRPr="009C7AA6">
        <w:tab/>
        <w:t>OPTIONAL TWELVE-MONTH PAY PLAN</w:t>
      </w:r>
      <w:bookmarkEnd w:id="116"/>
      <w:bookmarkEnd w:id="117"/>
      <w:bookmarkEnd w:id="118"/>
      <w:bookmarkEnd w:id="119"/>
      <w:bookmarkEnd w:id="120"/>
      <w:r w:rsidR="002D786A" w:rsidRPr="009C7AA6">
        <w:fldChar w:fldCharType="begin"/>
      </w:r>
      <w:r w:rsidR="002D786A" w:rsidRPr="009C7AA6">
        <w:instrText xml:space="preserve"> XE "TWELVE-MONTH PAY PLAN" </w:instrText>
      </w:r>
      <w:r w:rsidR="002D786A" w:rsidRPr="009C7AA6">
        <w:fldChar w:fldCharType="end"/>
      </w:r>
      <w:r w:rsidR="002D786A" w:rsidRPr="009C7AA6">
        <w:fldChar w:fldCharType="begin"/>
      </w:r>
      <w:r w:rsidR="002D786A" w:rsidRPr="009C7AA6">
        <w:instrText xml:space="preserve"> XE "OPTIONAL TWELVE-MONTH PAY PLAN" </w:instrText>
      </w:r>
      <w:r w:rsidR="002D786A" w:rsidRPr="009C7AA6">
        <w:fldChar w:fldCharType="end"/>
      </w:r>
    </w:p>
    <w:p w14:paraId="62824620" w14:textId="20679FFB" w:rsidR="003B6BE8" w:rsidRPr="009C7AA6" w:rsidRDefault="00766B4D" w:rsidP="00EF7D59">
      <w:pPr>
        <w:rPr>
          <w:rFonts w:cs="Arial"/>
          <w:szCs w:val="22"/>
        </w:rPr>
      </w:pPr>
      <w:r w:rsidRPr="009C7AA6">
        <w:rPr>
          <w:rFonts w:cs="Arial"/>
          <w:szCs w:val="22"/>
        </w:rPr>
        <w:t>PCA Article B.8.1 through B.8.10 are not applicable in S.D. No. 20 (Kootenay-Columbia) See Article B.9.4</w:t>
      </w:r>
    </w:p>
    <w:p w14:paraId="378EBEF2" w14:textId="428EFBB7" w:rsidR="001031AD" w:rsidRPr="009C7AA6" w:rsidRDefault="001031AD" w:rsidP="002750B3">
      <w:pPr>
        <w:pStyle w:val="Heading2"/>
      </w:pPr>
      <w:bookmarkStart w:id="121" w:name="_Toc156793933"/>
      <w:bookmarkStart w:id="122" w:name="_Toc156797089"/>
      <w:bookmarkStart w:id="123" w:name="_Toc156799125"/>
      <w:bookmarkStart w:id="124" w:name="_Toc198633869"/>
      <w:bookmarkStart w:id="125" w:name="_Toc164943314"/>
      <w:r w:rsidRPr="009C7AA6">
        <w:t>ARTICLE B.9</w:t>
      </w:r>
      <w:r w:rsidRPr="009C7AA6">
        <w:tab/>
        <w:t>PAY PERIODS</w:t>
      </w:r>
      <w:bookmarkEnd w:id="121"/>
      <w:bookmarkEnd w:id="122"/>
      <w:bookmarkEnd w:id="123"/>
      <w:bookmarkEnd w:id="124"/>
      <w:bookmarkEnd w:id="125"/>
      <w:r w:rsidR="002D786A" w:rsidRPr="009C7AA6">
        <w:fldChar w:fldCharType="begin"/>
      </w:r>
      <w:r w:rsidR="002D786A" w:rsidRPr="009C7AA6">
        <w:instrText xml:space="preserve"> XE "PAY PERIODS" </w:instrText>
      </w:r>
      <w:r w:rsidR="002D786A" w:rsidRPr="009C7AA6">
        <w:fldChar w:fldCharType="end"/>
      </w:r>
    </w:p>
    <w:p w14:paraId="7A40216D" w14:textId="07E4B128" w:rsidR="001031AD" w:rsidRPr="009C7AA6" w:rsidRDefault="00766B4D" w:rsidP="001031AD">
      <w:pPr>
        <w:ind w:left="720" w:hanging="720"/>
        <w:rPr>
          <w:rFonts w:cs="Arial"/>
          <w:szCs w:val="22"/>
          <w:lang w:val="en-GB"/>
        </w:rPr>
      </w:pPr>
      <w:r w:rsidRPr="009C7AA6">
        <w:t xml:space="preserve">PCA Article B.9.1 through B.9.3 are not applicable in S.D. </w:t>
      </w:r>
      <w:r w:rsidRPr="009C7AA6">
        <w:rPr>
          <w:rFonts w:cs="Arial"/>
          <w:szCs w:val="22"/>
        </w:rPr>
        <w:t>No. 20 (Kootenay-Columbia)</w:t>
      </w:r>
    </w:p>
    <w:p w14:paraId="094F58CC" w14:textId="77777777" w:rsidR="001031AD" w:rsidRPr="009C7AA6" w:rsidRDefault="001031AD" w:rsidP="001031AD"/>
    <w:p w14:paraId="440E49E0" w14:textId="77777777" w:rsidR="001031AD" w:rsidRPr="009C7AA6" w:rsidRDefault="00766B4D" w:rsidP="001031AD">
      <w:pPr>
        <w:rPr>
          <w:b/>
        </w:rPr>
      </w:pPr>
      <w:r w:rsidRPr="009C7AA6">
        <w:rPr>
          <w:b/>
        </w:rPr>
        <w:t>Local Provisions</w:t>
      </w:r>
    </w:p>
    <w:p w14:paraId="7334DFF4" w14:textId="77777777" w:rsidR="00766B4D" w:rsidRPr="009C7AA6" w:rsidRDefault="00766B4D" w:rsidP="001031AD">
      <w:pPr>
        <w:rPr>
          <w:b/>
        </w:rPr>
      </w:pPr>
    </w:p>
    <w:p w14:paraId="4E807BB7" w14:textId="44ED9D42" w:rsidR="00766B4D" w:rsidRPr="009C7AA6" w:rsidRDefault="00766B4D" w:rsidP="00766B4D">
      <w:pPr>
        <w:ind w:left="720" w:hanging="720"/>
        <w:rPr>
          <w:rFonts w:cs="Arial"/>
          <w:color w:val="000000"/>
          <w:szCs w:val="22"/>
        </w:rPr>
      </w:pPr>
      <w:r w:rsidRPr="009C7AA6">
        <w:rPr>
          <w:rFonts w:cs="Arial"/>
          <w:color w:val="000000"/>
          <w:szCs w:val="22"/>
        </w:rPr>
        <w:t>4.</w:t>
      </w:r>
      <w:r w:rsidRPr="009C7AA6">
        <w:rPr>
          <w:rFonts w:cs="Arial"/>
          <w:color w:val="000000"/>
          <w:szCs w:val="22"/>
        </w:rPr>
        <w:tab/>
        <w:t>Except as specified in</w:t>
      </w:r>
      <w:r w:rsidR="008C009C" w:rsidRPr="009C7AA6">
        <w:rPr>
          <w:rFonts w:cs="Arial"/>
          <w:color w:val="000000"/>
          <w:szCs w:val="22"/>
        </w:rPr>
        <w:t xml:space="preserve"> Article B.9.5,</w:t>
      </w:r>
      <w:r w:rsidRPr="009C7AA6">
        <w:rPr>
          <w:rFonts w:cs="Arial"/>
          <w:color w:val="000000"/>
          <w:szCs w:val="22"/>
        </w:rPr>
        <w:t xml:space="preserve"> a teacher shall be paid </w:t>
      </w:r>
      <w:r w:rsidR="008471FD">
        <w:rPr>
          <w:rFonts w:cs="Arial"/>
          <w:lang w:val="en-GB"/>
        </w:rPr>
        <w:t>their</w:t>
      </w:r>
      <w:r w:rsidR="008471FD" w:rsidRPr="007B0301">
        <w:rPr>
          <w:lang w:val="en-GB"/>
        </w:rPr>
        <w:t xml:space="preserve"> </w:t>
      </w:r>
      <w:r w:rsidRPr="009C7AA6">
        <w:rPr>
          <w:rFonts w:cs="Arial"/>
          <w:color w:val="000000"/>
          <w:szCs w:val="22"/>
        </w:rPr>
        <w:t xml:space="preserve">annual salary in twenty (20) equal bi-monthly instalments excepting the months of July and August or 24 equal bi-monthly instalments.  The mid-month instalment shall be paid on the 15th of the month or the prior teaching day. The </w:t>
      </w:r>
      <w:r w:rsidRPr="00AE1D0D">
        <w:rPr>
          <w:color w:val="000000"/>
        </w:rPr>
        <w:t>month</w:t>
      </w:r>
      <w:r w:rsidR="00AE1D0D">
        <w:rPr>
          <w:color w:val="000000"/>
        </w:rPr>
        <w:t>-</w:t>
      </w:r>
      <w:r w:rsidRPr="00AE1D0D">
        <w:rPr>
          <w:color w:val="000000"/>
        </w:rPr>
        <w:t>end</w:t>
      </w:r>
      <w:r w:rsidRPr="009C7AA6">
        <w:rPr>
          <w:rFonts w:cs="Arial"/>
          <w:color w:val="000000"/>
          <w:szCs w:val="22"/>
        </w:rPr>
        <w:t xml:space="preserve"> payment shall be paid on the last teaching day in the month.</w:t>
      </w:r>
    </w:p>
    <w:p w14:paraId="321700DC" w14:textId="77777777" w:rsidR="00766B4D" w:rsidRPr="009C7AA6" w:rsidRDefault="00766B4D" w:rsidP="00766B4D">
      <w:pPr>
        <w:ind w:left="720" w:hanging="720"/>
        <w:rPr>
          <w:rFonts w:cs="Arial"/>
          <w:color w:val="000000"/>
          <w:szCs w:val="22"/>
        </w:rPr>
      </w:pPr>
    </w:p>
    <w:p w14:paraId="3788C88C" w14:textId="77777777" w:rsidR="00766B4D" w:rsidRPr="009C7AA6" w:rsidRDefault="00766B4D" w:rsidP="00766B4D">
      <w:pPr>
        <w:ind w:left="720" w:hanging="720"/>
        <w:rPr>
          <w:rFonts w:cs="Arial"/>
          <w:color w:val="000000"/>
          <w:szCs w:val="22"/>
        </w:rPr>
      </w:pPr>
      <w:r w:rsidRPr="009C7AA6">
        <w:rPr>
          <w:rFonts w:cs="Arial"/>
          <w:color w:val="000000"/>
          <w:szCs w:val="22"/>
        </w:rPr>
        <w:t>5.</w:t>
      </w:r>
      <w:r w:rsidRPr="009C7AA6">
        <w:rPr>
          <w:rFonts w:cs="Arial"/>
          <w:color w:val="000000"/>
          <w:szCs w:val="22"/>
        </w:rPr>
        <w:tab/>
        <w:t>The Board shall pay Teachers</w:t>
      </w:r>
      <w:r w:rsidR="00832E20" w:rsidRPr="009C7AA6">
        <w:rPr>
          <w:rFonts w:cs="Arial"/>
          <w:color w:val="000000"/>
          <w:szCs w:val="22"/>
        </w:rPr>
        <w:t xml:space="preserve"> </w:t>
      </w:r>
      <w:r w:rsidR="004E3589" w:rsidRPr="009C7AA6">
        <w:rPr>
          <w:rFonts w:cs="Arial"/>
          <w:color w:val="000000"/>
          <w:szCs w:val="22"/>
        </w:rPr>
        <w:t xml:space="preserve">Teaching </w:t>
      </w:r>
      <w:r w:rsidRPr="009C7AA6">
        <w:rPr>
          <w:rFonts w:cs="Arial"/>
          <w:color w:val="000000"/>
          <w:szCs w:val="22"/>
        </w:rPr>
        <w:t>on Call for all days worked in a month within five (5) days of the end of the month.</w:t>
      </w:r>
    </w:p>
    <w:p w14:paraId="1582676C" w14:textId="77777777" w:rsidR="00766B4D" w:rsidRPr="009C7AA6" w:rsidRDefault="00766B4D" w:rsidP="00766B4D">
      <w:pPr>
        <w:ind w:left="720" w:hanging="720"/>
        <w:rPr>
          <w:rFonts w:cs="Arial"/>
          <w:color w:val="000000"/>
          <w:szCs w:val="22"/>
        </w:rPr>
      </w:pPr>
    </w:p>
    <w:p w14:paraId="46C6556D" w14:textId="02C7BCA7" w:rsidR="00766B4D" w:rsidRPr="009C7AA6" w:rsidRDefault="00766B4D" w:rsidP="00766B4D">
      <w:pPr>
        <w:ind w:left="720" w:hanging="720"/>
        <w:rPr>
          <w:rFonts w:cs="Arial"/>
          <w:color w:val="000000"/>
          <w:szCs w:val="22"/>
        </w:rPr>
      </w:pPr>
      <w:r w:rsidRPr="009C7AA6">
        <w:rPr>
          <w:rFonts w:cs="Arial"/>
          <w:color w:val="000000"/>
          <w:szCs w:val="22"/>
        </w:rPr>
        <w:t>6.</w:t>
      </w:r>
      <w:r w:rsidRPr="009C7AA6">
        <w:rPr>
          <w:rFonts w:cs="Arial"/>
          <w:color w:val="000000"/>
          <w:szCs w:val="22"/>
        </w:rPr>
        <w:tab/>
        <w:t>Except for Teachers</w:t>
      </w:r>
      <w:r w:rsidR="00832E20" w:rsidRPr="009C7AA6">
        <w:rPr>
          <w:rFonts w:cs="Arial"/>
          <w:color w:val="000000"/>
          <w:szCs w:val="22"/>
        </w:rPr>
        <w:t xml:space="preserve"> </w:t>
      </w:r>
      <w:r w:rsidR="004E3589" w:rsidRPr="009C7AA6">
        <w:rPr>
          <w:rFonts w:cs="Arial"/>
          <w:color w:val="000000"/>
          <w:szCs w:val="22"/>
        </w:rPr>
        <w:t xml:space="preserve">Teaching </w:t>
      </w:r>
      <w:r w:rsidRPr="009C7AA6">
        <w:rPr>
          <w:rFonts w:cs="Arial"/>
          <w:color w:val="000000"/>
          <w:szCs w:val="22"/>
        </w:rPr>
        <w:t xml:space="preserve">on Call, the Board shall deposit each teacher's salary at the bank or </w:t>
      </w:r>
      <w:r w:rsidR="00AE1D0D">
        <w:rPr>
          <w:color w:val="000000"/>
        </w:rPr>
        <w:t>C</w:t>
      </w:r>
      <w:r w:rsidRPr="00AE1D0D">
        <w:rPr>
          <w:color w:val="000000"/>
        </w:rPr>
        <w:t>redit</w:t>
      </w:r>
      <w:r w:rsidRPr="009C7AA6">
        <w:rPr>
          <w:rFonts w:cs="Arial"/>
          <w:color w:val="000000"/>
          <w:szCs w:val="22"/>
        </w:rPr>
        <w:t xml:space="preserve"> Union of </w:t>
      </w:r>
      <w:r w:rsidR="008471FD">
        <w:rPr>
          <w:rFonts w:cs="Arial"/>
          <w:lang w:val="en-GB"/>
        </w:rPr>
        <w:t>their</w:t>
      </w:r>
      <w:r w:rsidR="008471FD" w:rsidRPr="007B0301">
        <w:rPr>
          <w:lang w:val="en-GB"/>
        </w:rPr>
        <w:t xml:space="preserve"> </w:t>
      </w:r>
      <w:r w:rsidRPr="009C7AA6">
        <w:rPr>
          <w:rFonts w:cs="Arial"/>
          <w:color w:val="000000"/>
          <w:szCs w:val="22"/>
        </w:rPr>
        <w:t>choice without charge by the Board to the teacher.</w:t>
      </w:r>
    </w:p>
    <w:p w14:paraId="41C82378" w14:textId="6B6D05C0" w:rsidR="001031AD" w:rsidRPr="009C7AA6" w:rsidRDefault="001031AD" w:rsidP="002750B3">
      <w:pPr>
        <w:pStyle w:val="Heading2"/>
      </w:pPr>
      <w:bookmarkStart w:id="126" w:name="_Toc156793934"/>
      <w:bookmarkStart w:id="127" w:name="_Toc156797090"/>
      <w:bookmarkStart w:id="128" w:name="_Toc156799126"/>
      <w:bookmarkStart w:id="129" w:name="_Toc198633870"/>
      <w:bookmarkStart w:id="130" w:name="_Toc164943315"/>
      <w:r w:rsidRPr="009C7AA6">
        <w:t>ARTICLE B.10</w:t>
      </w:r>
      <w:r w:rsidR="00974281" w:rsidRPr="009C7AA6">
        <w:tab/>
        <w:t>RE</w:t>
      </w:r>
      <w:r w:rsidRPr="009C7AA6">
        <w:t>IMBURSEMENT FOR MILEAGE</w:t>
      </w:r>
      <w:r w:rsidR="002D786A" w:rsidRPr="009C7AA6">
        <w:fldChar w:fldCharType="begin"/>
      </w:r>
      <w:r w:rsidR="002D786A" w:rsidRPr="009C7AA6">
        <w:instrText xml:space="preserve"> XE "MILEAGE" </w:instrText>
      </w:r>
      <w:r w:rsidR="002D786A" w:rsidRPr="009C7AA6">
        <w:fldChar w:fldCharType="end"/>
      </w:r>
      <w:r w:rsidRPr="009C7AA6">
        <w:t xml:space="preserve"> AND INSURANCE</w:t>
      </w:r>
      <w:bookmarkEnd w:id="126"/>
      <w:bookmarkEnd w:id="127"/>
      <w:bookmarkEnd w:id="128"/>
      <w:bookmarkEnd w:id="129"/>
      <w:bookmarkEnd w:id="130"/>
      <w:r w:rsidR="002D786A" w:rsidRPr="009C7AA6">
        <w:fldChar w:fldCharType="begin"/>
      </w:r>
      <w:r w:rsidR="002D786A" w:rsidRPr="009C7AA6">
        <w:instrText xml:space="preserve"> XE "INSURANCE" </w:instrText>
      </w:r>
      <w:r w:rsidR="002D786A" w:rsidRPr="009C7AA6">
        <w:fldChar w:fldCharType="end"/>
      </w:r>
      <w:r w:rsidR="002D786A" w:rsidRPr="009C7AA6">
        <w:fldChar w:fldCharType="begin"/>
      </w:r>
      <w:r w:rsidR="002D786A" w:rsidRPr="009C7AA6">
        <w:instrText xml:space="preserve"> XE "REIMBURSEMENT FOR MILEAGE AND INSURANCE" </w:instrText>
      </w:r>
      <w:r w:rsidR="002D786A" w:rsidRPr="009C7AA6">
        <w:fldChar w:fldCharType="end"/>
      </w:r>
    </w:p>
    <w:p w14:paraId="6F8C0A20" w14:textId="77777777" w:rsidR="003D1F62" w:rsidRPr="003D1F62" w:rsidRDefault="003D1F62" w:rsidP="003D1F62">
      <w:pPr>
        <w:ind w:left="720" w:hanging="720"/>
      </w:pPr>
      <w:r w:rsidRPr="003D1F62">
        <w:t>1.</w:t>
      </w:r>
      <w:r w:rsidRPr="003D1F62">
        <w:tab/>
        <w:t>An employee who is required by their employer to use their private vehicle for school district related purposes shall receive reimbursement of:</w:t>
      </w:r>
    </w:p>
    <w:p w14:paraId="6A6D71A5" w14:textId="4C436011" w:rsidR="003D1F62" w:rsidRPr="003D1F62" w:rsidRDefault="003D1F62" w:rsidP="003D1F62">
      <w:pPr>
        <w:ind w:left="720" w:hanging="720"/>
      </w:pPr>
    </w:p>
    <w:tbl>
      <w:tblPr>
        <w:tblW w:w="0" w:type="auto"/>
        <w:tblInd w:w="1350" w:type="dxa"/>
        <w:tblLayout w:type="fixed"/>
        <w:tblLook w:val="0000" w:firstRow="0" w:lastRow="0" w:firstColumn="0" w:lastColumn="0" w:noHBand="0" w:noVBand="0"/>
      </w:tblPr>
      <w:tblGrid>
        <w:gridCol w:w="3283"/>
        <w:gridCol w:w="2034"/>
      </w:tblGrid>
      <w:tr w:rsidR="003D1F62" w:rsidRPr="003D1F62" w14:paraId="629ACEDD" w14:textId="77777777" w:rsidTr="00EF7D59">
        <w:trPr>
          <w:trHeight w:val="299"/>
        </w:trPr>
        <w:tc>
          <w:tcPr>
            <w:tcW w:w="3283" w:type="dxa"/>
            <w:shd w:val="clear" w:color="auto" w:fill="auto"/>
          </w:tcPr>
          <w:p w14:paraId="03ADC93F" w14:textId="77777777" w:rsidR="003D1F62" w:rsidRPr="003D1F62" w:rsidRDefault="003D1F62" w:rsidP="003D1F62">
            <w:pPr>
              <w:ind w:left="720" w:hanging="720"/>
              <w:rPr>
                <w:b/>
                <w:bCs/>
              </w:rPr>
            </w:pPr>
            <w:r w:rsidRPr="003D1F62">
              <w:rPr>
                <w:b/>
                <w:bCs/>
              </w:rPr>
              <w:t>Effective July 1, 2022</w:t>
            </w:r>
          </w:p>
        </w:tc>
        <w:tc>
          <w:tcPr>
            <w:tcW w:w="2034" w:type="dxa"/>
            <w:shd w:val="clear" w:color="auto" w:fill="auto"/>
          </w:tcPr>
          <w:p w14:paraId="3D0E247E" w14:textId="77777777" w:rsidR="003D1F62" w:rsidRPr="003D1F62" w:rsidRDefault="003D1F62" w:rsidP="003D1F62">
            <w:pPr>
              <w:ind w:left="720" w:hanging="720"/>
              <w:rPr>
                <w:lang w:val="en-CA"/>
              </w:rPr>
            </w:pPr>
            <w:r w:rsidRPr="003D1F62">
              <w:t xml:space="preserve"> $0.60/</w:t>
            </w:r>
            <w:r w:rsidRPr="003D1F62">
              <w:rPr>
                <w:lang w:val="en-CA"/>
              </w:rPr>
              <w:t>kilometre</w:t>
            </w:r>
          </w:p>
        </w:tc>
      </w:tr>
      <w:tr w:rsidR="003D1F62" w:rsidRPr="003D1F62" w14:paraId="0ED1CFA4" w14:textId="77777777" w:rsidTr="00EF7D59">
        <w:trPr>
          <w:trHeight w:val="299"/>
        </w:trPr>
        <w:tc>
          <w:tcPr>
            <w:tcW w:w="3283" w:type="dxa"/>
            <w:shd w:val="clear" w:color="auto" w:fill="auto"/>
          </w:tcPr>
          <w:p w14:paraId="67FECD00" w14:textId="77777777" w:rsidR="003D1F62" w:rsidRPr="003D1F62" w:rsidRDefault="003D1F62" w:rsidP="003D1F62">
            <w:pPr>
              <w:ind w:left="720" w:hanging="720"/>
              <w:rPr>
                <w:b/>
                <w:bCs/>
              </w:rPr>
            </w:pPr>
            <w:r w:rsidRPr="003D1F62">
              <w:rPr>
                <w:b/>
                <w:bCs/>
              </w:rPr>
              <w:t>Effective July 1, 2023</w:t>
            </w:r>
          </w:p>
        </w:tc>
        <w:tc>
          <w:tcPr>
            <w:tcW w:w="2034" w:type="dxa"/>
            <w:shd w:val="clear" w:color="auto" w:fill="auto"/>
          </w:tcPr>
          <w:p w14:paraId="350B553D" w14:textId="55D89656" w:rsidR="003D1F62" w:rsidRPr="003D1F62" w:rsidRDefault="003D1F62" w:rsidP="003D1F62">
            <w:pPr>
              <w:ind w:left="720" w:hanging="720"/>
            </w:pPr>
            <w:r w:rsidRPr="003D1F62">
              <w:t xml:space="preserve"> $0.</w:t>
            </w:r>
            <w:r w:rsidR="00EF5B16" w:rsidRPr="003D1F62">
              <w:t>6</w:t>
            </w:r>
            <w:r w:rsidR="00EF5B16">
              <w:t>4</w:t>
            </w:r>
            <w:r w:rsidRPr="003D1F62">
              <w:t>/kilometre</w:t>
            </w:r>
          </w:p>
        </w:tc>
      </w:tr>
      <w:tr w:rsidR="003D1F62" w:rsidRPr="003D1F62" w14:paraId="3B97E721" w14:textId="77777777" w:rsidTr="00EF7D59">
        <w:trPr>
          <w:trHeight w:val="299"/>
        </w:trPr>
        <w:tc>
          <w:tcPr>
            <w:tcW w:w="3283" w:type="dxa"/>
            <w:shd w:val="clear" w:color="auto" w:fill="auto"/>
          </w:tcPr>
          <w:p w14:paraId="22178F30" w14:textId="77777777" w:rsidR="003D1F62" w:rsidRPr="003D1F62" w:rsidRDefault="003D1F62" w:rsidP="003D1F62">
            <w:pPr>
              <w:ind w:left="720" w:hanging="720"/>
              <w:rPr>
                <w:b/>
                <w:bCs/>
              </w:rPr>
            </w:pPr>
            <w:r w:rsidRPr="003D1F62">
              <w:rPr>
                <w:b/>
                <w:bCs/>
              </w:rPr>
              <w:t>Effective July 1, 2024</w:t>
            </w:r>
          </w:p>
        </w:tc>
        <w:tc>
          <w:tcPr>
            <w:tcW w:w="2034" w:type="dxa"/>
            <w:shd w:val="clear" w:color="auto" w:fill="auto"/>
          </w:tcPr>
          <w:p w14:paraId="3F625D09" w14:textId="2B46E806" w:rsidR="003D1F62" w:rsidRPr="003D1F62" w:rsidRDefault="003D1F62" w:rsidP="000C47DD">
            <w:pPr>
              <w:ind w:left="720" w:hanging="720"/>
            </w:pPr>
            <w:r w:rsidRPr="003D1F62">
              <w:t xml:space="preserve"> $0.</w:t>
            </w:r>
            <w:r w:rsidR="00EF5B16" w:rsidRPr="003D1F62">
              <w:t>6</w:t>
            </w:r>
            <w:r w:rsidR="00EF5B16">
              <w:t>6</w:t>
            </w:r>
            <w:r w:rsidRPr="003D1F62">
              <w:t>/kilometre</w:t>
            </w:r>
          </w:p>
        </w:tc>
      </w:tr>
    </w:tbl>
    <w:p w14:paraId="4D8AB40E" w14:textId="64DF80BB" w:rsidR="003D1F62" w:rsidRPr="00B826A7" w:rsidRDefault="003D1F62" w:rsidP="00EF7D59">
      <w:pPr>
        <w:ind w:left="720"/>
        <w:rPr>
          <w:iCs/>
        </w:rPr>
      </w:pPr>
    </w:p>
    <w:p w14:paraId="3CB74F5F" w14:textId="77777777" w:rsidR="003D1F62" w:rsidRPr="003D1F62" w:rsidRDefault="003D1F62" w:rsidP="003D1F62">
      <w:pPr>
        <w:ind w:left="720" w:hanging="720"/>
      </w:pPr>
      <w:r w:rsidRPr="003D1F62">
        <w:t>2.</w:t>
      </w:r>
      <w:r w:rsidRPr="003D1F62">
        <w:tab/>
        <w:t>The mileage reimbursement rate established in Article B.10.1 shall be increased by $0.05</w:t>
      </w:r>
      <w:r w:rsidRPr="003D1F62">
        <w:rPr>
          <w:lang w:val="en-CA"/>
        </w:rPr>
        <w:t>/</w:t>
      </w:r>
      <w:r w:rsidRPr="003D1F62">
        <w:t>kilometre for travel that is approved and required on unpaved roads.</w:t>
      </w:r>
    </w:p>
    <w:p w14:paraId="5F6CD63D" w14:textId="77777777" w:rsidR="003D1F62" w:rsidRPr="003D1F62" w:rsidRDefault="003D1F62" w:rsidP="003D1F62">
      <w:pPr>
        <w:ind w:left="720" w:hanging="720"/>
      </w:pPr>
    </w:p>
    <w:p w14:paraId="6D63BD1F" w14:textId="77777777" w:rsidR="003D1F62" w:rsidRPr="003D1F62" w:rsidRDefault="003D1F62" w:rsidP="00D93D3E">
      <w:pPr>
        <w:keepLines/>
        <w:ind w:left="720" w:hanging="720"/>
      </w:pPr>
      <w:r w:rsidRPr="003D1F62">
        <w:lastRenderedPageBreak/>
        <w:t>3.</w:t>
      </w:r>
      <w:r w:rsidRPr="003D1F62">
        <w:tab/>
        <w:t>The employer shall reimburse an employee who is required to use their personal vehicle for school district purposes, the difference in premium costs between ICBC rate Class 002 (Pleasure to/from Work) and ICBC rate Class 007 (Business Class) where the employee is required to purchase additional insurance in order to comply with ICBC regulations respecting the use of one’s personal vehicle for business purposes.</w:t>
      </w:r>
    </w:p>
    <w:p w14:paraId="0E812A4A" w14:textId="77777777" w:rsidR="001031AD" w:rsidRPr="009C7AA6" w:rsidRDefault="001031AD" w:rsidP="001031AD">
      <w:pPr>
        <w:ind w:left="540" w:hanging="540"/>
      </w:pPr>
    </w:p>
    <w:p w14:paraId="0C4012F5" w14:textId="4F40B0A4" w:rsidR="001031AD" w:rsidRPr="009C7AA6" w:rsidRDefault="00E46198" w:rsidP="00E46198">
      <w:pPr>
        <w:rPr>
          <w:rFonts w:cs="Arial"/>
          <w:szCs w:val="22"/>
          <w:lang w:val="en-GB"/>
        </w:rPr>
      </w:pPr>
      <w:r w:rsidRPr="009C7AA6">
        <w:rPr>
          <w:rFonts w:cs="Arial"/>
          <w:szCs w:val="22"/>
          <w:lang w:val="en-GB"/>
        </w:rPr>
        <w:t xml:space="preserve">PCA Article B.10.4 </w:t>
      </w:r>
      <w:r w:rsidR="003C1F90" w:rsidRPr="009C7AA6">
        <w:rPr>
          <w:rFonts w:cs="Arial"/>
          <w:szCs w:val="22"/>
          <w:lang w:val="en-GB"/>
        </w:rPr>
        <w:t>is</w:t>
      </w:r>
      <w:r w:rsidRPr="009C7AA6">
        <w:rPr>
          <w:rFonts w:cs="Arial"/>
          <w:szCs w:val="22"/>
          <w:lang w:val="en-GB"/>
        </w:rPr>
        <w:t xml:space="preserve"> not applicable in S.D. No. 20 (Kootenay-Columbia).</w:t>
      </w:r>
    </w:p>
    <w:p w14:paraId="1123EBB7" w14:textId="77777777" w:rsidR="004D295B" w:rsidRPr="009C7AA6" w:rsidRDefault="004D295B" w:rsidP="001031AD">
      <w:pPr>
        <w:ind w:left="360"/>
        <w:rPr>
          <w:rFonts w:cs="Arial"/>
          <w:i/>
          <w:szCs w:val="22"/>
          <w:lang w:val="en-GB"/>
        </w:rPr>
      </w:pPr>
    </w:p>
    <w:p w14:paraId="221144C3" w14:textId="552823AD" w:rsidR="00760488" w:rsidRPr="00EF7D59" w:rsidRDefault="001031AD" w:rsidP="00EF7D59">
      <w:pPr>
        <w:rPr>
          <w:rFonts w:cs="Arial"/>
          <w:iCs/>
          <w:szCs w:val="22"/>
          <w:lang w:val="en-GB"/>
        </w:rPr>
      </w:pPr>
      <w:r w:rsidRPr="009C7AA6">
        <w:rPr>
          <w:rFonts w:cs="Arial"/>
          <w:i/>
          <w:szCs w:val="22"/>
          <w:lang w:val="en-GB"/>
        </w:rPr>
        <w:t>Note: Any and all superior or additional provisions contained in the Previous Collective Agreement shall remain part of the Collective Agreement</w:t>
      </w:r>
      <w:r w:rsidR="0055081C" w:rsidRPr="009C7AA6">
        <w:rPr>
          <w:rFonts w:cs="Arial"/>
          <w:i/>
          <w:szCs w:val="22"/>
          <w:lang w:val="en-GB"/>
        </w:rPr>
        <w:t>.</w:t>
      </w:r>
    </w:p>
    <w:p w14:paraId="3F24EB3E" w14:textId="6954D469" w:rsidR="00734C0E" w:rsidRPr="009C7AA6" w:rsidRDefault="00734C0E" w:rsidP="00106E1B">
      <w:pPr>
        <w:pStyle w:val="Heading2"/>
      </w:pPr>
      <w:bookmarkStart w:id="131" w:name="_Toc198633871"/>
      <w:bookmarkStart w:id="132" w:name="_Toc164943316"/>
      <w:r w:rsidRPr="009C7AA6">
        <w:t>ARTICLE B.11</w:t>
      </w:r>
      <w:r w:rsidRPr="009C7AA6">
        <w:tab/>
        <w:t>BENEFITS</w:t>
      </w:r>
      <w:bookmarkEnd w:id="131"/>
      <w:bookmarkEnd w:id="132"/>
      <w:r w:rsidR="002D786A" w:rsidRPr="009C7AA6">
        <w:fldChar w:fldCharType="begin"/>
      </w:r>
      <w:r w:rsidR="002D786A" w:rsidRPr="009C7AA6">
        <w:instrText xml:space="preserve"> XE "</w:instrText>
      </w:r>
      <w:r w:rsidR="002D786A" w:rsidRPr="009C7AA6">
        <w:rPr>
          <w:lang w:val="en-CA"/>
        </w:rPr>
        <w:instrText>Benefits:General</w:instrText>
      </w:r>
      <w:r w:rsidR="002D786A" w:rsidRPr="009C7AA6">
        <w:instrText xml:space="preserve">" </w:instrText>
      </w:r>
      <w:r w:rsidR="002D786A" w:rsidRPr="009C7AA6">
        <w:fldChar w:fldCharType="end"/>
      </w:r>
    </w:p>
    <w:p w14:paraId="77BA97B6" w14:textId="19D95728" w:rsidR="003D1F62" w:rsidRPr="00106E1B" w:rsidRDefault="003D1F62" w:rsidP="00760488">
      <w:pPr>
        <w:numPr>
          <w:ilvl w:val="0"/>
          <w:numId w:val="81"/>
        </w:numPr>
        <w:ind w:hanging="720"/>
      </w:pPr>
      <w:r w:rsidRPr="003D1F62">
        <w:t>The employer will provide the Provincial Extended Health Benefit Plan as set out in Appendix A to Letter of Understanding No. 9.</w:t>
      </w:r>
    </w:p>
    <w:p w14:paraId="41F14B82" w14:textId="77777777" w:rsidR="00760488" w:rsidRPr="00106E1B" w:rsidRDefault="00760488" w:rsidP="00EF7D59">
      <w:pPr>
        <w:ind w:left="720"/>
      </w:pPr>
    </w:p>
    <w:p w14:paraId="5F36D73E" w14:textId="187B1247" w:rsidR="003D1F62" w:rsidRDefault="003D1F62" w:rsidP="00760488">
      <w:pPr>
        <w:numPr>
          <w:ilvl w:val="0"/>
          <w:numId w:val="81"/>
        </w:numPr>
        <w:ind w:hanging="720"/>
      </w:pPr>
      <w:r w:rsidRPr="003D1F62">
        <w:t>The employer shall provide the local with a copy of the group benefits contract in effect for the Provincial Extended Health Benefit Plan and shall provide the local with a copy of the financial/actuarial statements made available to the employer from the benefit provider.</w:t>
      </w:r>
    </w:p>
    <w:p w14:paraId="4478E6D0" w14:textId="77777777" w:rsidR="00760488" w:rsidRPr="003D1F62" w:rsidRDefault="00760488" w:rsidP="00EF7D59">
      <w:pPr>
        <w:ind w:left="720"/>
      </w:pPr>
    </w:p>
    <w:p w14:paraId="63D47E1E" w14:textId="1B664003" w:rsidR="003D1F62" w:rsidRDefault="003D1F62" w:rsidP="00760488">
      <w:pPr>
        <w:numPr>
          <w:ilvl w:val="0"/>
          <w:numId w:val="81"/>
        </w:numPr>
        <w:ind w:hanging="720"/>
      </w:pPr>
      <w:r w:rsidRPr="003D1F62">
        <w:t>Teachers Teaching on Call (TTOCs) shall have access to the Provincial Extended Health Benefit Plan. TTOCs accessing the Plan shall pay 100 percent (100%) of the premium costs.</w:t>
      </w:r>
    </w:p>
    <w:p w14:paraId="3CB26B23" w14:textId="77777777" w:rsidR="00760488" w:rsidRPr="003D1F62" w:rsidRDefault="00760488" w:rsidP="00EF7D59">
      <w:pPr>
        <w:ind w:left="720"/>
      </w:pPr>
    </w:p>
    <w:p w14:paraId="4C8D7A5A" w14:textId="15A03D64" w:rsidR="003D1F62" w:rsidRDefault="003D1F62" w:rsidP="00760488">
      <w:pPr>
        <w:numPr>
          <w:ilvl w:val="0"/>
          <w:numId w:val="81"/>
        </w:numPr>
        <w:ind w:hanging="720"/>
      </w:pPr>
      <w:r w:rsidRPr="003D1F62">
        <w:t>The Provincial Extended Health Benefit Plan shall allow for dual coverage and the co-ordination of benefits.</w:t>
      </w:r>
    </w:p>
    <w:p w14:paraId="3F5FE16C" w14:textId="77777777" w:rsidR="00760488" w:rsidRPr="003D1F62" w:rsidRDefault="00760488" w:rsidP="00EF7D59">
      <w:pPr>
        <w:ind w:left="720"/>
      </w:pPr>
    </w:p>
    <w:p w14:paraId="7163B884" w14:textId="5B5528C8" w:rsidR="003D1F62" w:rsidRDefault="003D1F62">
      <w:pPr>
        <w:rPr>
          <w:i/>
        </w:rPr>
      </w:pPr>
      <w:r w:rsidRPr="00760488">
        <w:rPr>
          <w:i/>
        </w:rPr>
        <w:t>Note: this language applies only where the local union has voted to adopt the Provincial Extended Health Benefit Plan.</w:t>
      </w:r>
    </w:p>
    <w:p w14:paraId="6D0A6A4D" w14:textId="77777777" w:rsidR="000D0F28" w:rsidRPr="00EF7D59" w:rsidRDefault="000D0F28" w:rsidP="00EF7D59">
      <w:pPr>
        <w:rPr>
          <w:iCs/>
        </w:rPr>
      </w:pPr>
    </w:p>
    <w:p w14:paraId="1AD02D95" w14:textId="77777777" w:rsidR="0017740B" w:rsidRPr="009C7AA6" w:rsidRDefault="0017740B" w:rsidP="0017740B">
      <w:pPr>
        <w:ind w:left="720" w:hanging="720"/>
        <w:rPr>
          <w:b/>
        </w:rPr>
      </w:pPr>
      <w:r w:rsidRPr="009C7AA6">
        <w:rPr>
          <w:b/>
        </w:rPr>
        <w:t>Local Provisions</w:t>
      </w:r>
    </w:p>
    <w:p w14:paraId="3F717A75" w14:textId="77777777" w:rsidR="0017740B" w:rsidRPr="009C7AA6" w:rsidRDefault="0017740B" w:rsidP="0017740B">
      <w:pPr>
        <w:ind w:left="720" w:hanging="720"/>
      </w:pPr>
    </w:p>
    <w:p w14:paraId="7F739F5C" w14:textId="4AD17396" w:rsidR="0017740B" w:rsidRPr="009C7AA6" w:rsidRDefault="0017740B" w:rsidP="0017740B">
      <w:pPr>
        <w:pStyle w:val="Paragraph1"/>
        <w:rPr>
          <w:b/>
        </w:rPr>
      </w:pPr>
      <w:r w:rsidRPr="009C7AA6">
        <w:t>5.</w:t>
      </w:r>
      <w:r w:rsidRPr="009C7AA6">
        <w:rPr>
          <w:b/>
        </w:rPr>
        <w:tab/>
        <w:t>General Benefits</w:t>
      </w:r>
    </w:p>
    <w:p w14:paraId="11B589DB" w14:textId="607CB7AC" w:rsidR="0040735C" w:rsidRPr="009C7AA6" w:rsidRDefault="0017740B" w:rsidP="00BE623D">
      <w:pPr>
        <w:ind w:left="1440" w:hanging="731"/>
        <w:rPr>
          <w:rFonts w:cs="Arial"/>
          <w:color w:val="000000"/>
          <w:szCs w:val="22"/>
        </w:rPr>
      </w:pPr>
      <w:r w:rsidRPr="009C7AA6">
        <w:rPr>
          <w:rFonts w:cs="Arial"/>
          <w:color w:val="000000"/>
          <w:szCs w:val="22"/>
        </w:rPr>
        <w:t>a.</w:t>
      </w:r>
      <w:r w:rsidR="00A633C7" w:rsidRPr="009C7AA6">
        <w:rPr>
          <w:rFonts w:cs="Arial"/>
          <w:color w:val="000000"/>
          <w:szCs w:val="22"/>
        </w:rPr>
        <w:tab/>
      </w:r>
      <w:r w:rsidRPr="009C7AA6">
        <w:rPr>
          <w:rFonts w:cs="Arial"/>
          <w:color w:val="000000"/>
          <w:szCs w:val="22"/>
        </w:rPr>
        <w:t xml:space="preserve">The parties agree that except where specifically provided for elsewhere in this agreement, all </w:t>
      </w:r>
      <w:r w:rsidR="00CF4B82">
        <w:rPr>
          <w:color w:val="000000"/>
        </w:rPr>
        <w:t>continuing</w:t>
      </w:r>
      <w:r w:rsidR="00CF4B82" w:rsidRPr="009C7AA6">
        <w:rPr>
          <w:rFonts w:cs="Arial"/>
          <w:color w:val="000000"/>
          <w:szCs w:val="22"/>
        </w:rPr>
        <w:t xml:space="preserve"> </w:t>
      </w:r>
      <w:r w:rsidRPr="009C7AA6">
        <w:rPr>
          <w:rFonts w:cs="Arial"/>
          <w:color w:val="000000"/>
          <w:szCs w:val="22"/>
        </w:rPr>
        <w:t>teachers, and all temporary teachers appointed for one (1) month or more, are entitled to participate in medical, group life, dental care, and employee and family assistance program benefits and the Board and the teacher shall share the cost of premiums as detailed.</w:t>
      </w:r>
    </w:p>
    <w:p w14:paraId="7C764C94" w14:textId="77777777" w:rsidR="0040735C" w:rsidRPr="009C7AA6" w:rsidRDefault="0040735C" w:rsidP="00FB2F91">
      <w:pPr>
        <w:ind w:left="360"/>
        <w:rPr>
          <w:rFonts w:cs="Arial"/>
          <w:b/>
          <w:color w:val="000000"/>
          <w:szCs w:val="22"/>
        </w:rPr>
      </w:pPr>
    </w:p>
    <w:p w14:paraId="6164C88B" w14:textId="2B9F35B3" w:rsidR="00F47443" w:rsidRPr="009C7AA6" w:rsidRDefault="00760488" w:rsidP="00EF7D59">
      <w:pPr>
        <w:ind w:left="1440" w:hanging="720"/>
        <w:rPr>
          <w:rFonts w:cs="Arial"/>
          <w:color w:val="000000"/>
          <w:szCs w:val="22"/>
        </w:rPr>
      </w:pPr>
      <w:r>
        <w:rPr>
          <w:rFonts w:cs="Arial"/>
          <w:color w:val="000000"/>
          <w:szCs w:val="22"/>
        </w:rPr>
        <w:t>b.</w:t>
      </w:r>
      <w:r>
        <w:rPr>
          <w:rFonts w:cs="Arial"/>
          <w:color w:val="000000"/>
          <w:szCs w:val="22"/>
        </w:rPr>
        <w:tab/>
      </w:r>
      <w:r w:rsidR="0017740B" w:rsidRPr="009C7AA6">
        <w:rPr>
          <w:rFonts w:cs="Arial"/>
          <w:color w:val="000000"/>
          <w:szCs w:val="22"/>
        </w:rPr>
        <w:t>The coverage under these plans shall not be reduced without prior consultation and agreement from the Teachers' Union, and the carriers will not be changed without consultation.</w:t>
      </w:r>
    </w:p>
    <w:p w14:paraId="726E6338" w14:textId="77777777" w:rsidR="00F47443" w:rsidRPr="009C7AA6" w:rsidRDefault="00F47443" w:rsidP="00BE623D">
      <w:pPr>
        <w:rPr>
          <w:b/>
          <w:color w:val="000000"/>
        </w:rPr>
      </w:pPr>
    </w:p>
    <w:p w14:paraId="0FE15CAC" w14:textId="32089409" w:rsidR="0017740B" w:rsidRPr="009C7AA6" w:rsidRDefault="0017740B" w:rsidP="00EF7D59">
      <w:pPr>
        <w:spacing w:after="240"/>
        <w:ind w:left="1411"/>
        <w:rPr>
          <w:rFonts w:cs="Arial"/>
          <w:b/>
          <w:color w:val="000000"/>
          <w:szCs w:val="22"/>
        </w:rPr>
      </w:pPr>
      <w:r w:rsidRPr="009C7AA6">
        <w:rPr>
          <w:rFonts w:cs="Arial"/>
          <w:b/>
          <w:color w:val="000000"/>
          <w:szCs w:val="22"/>
        </w:rPr>
        <w:t xml:space="preserve">[Not applicable for the Provincial Extended Health Benefit Plan.  See Article B.11.2 and LOU No. </w:t>
      </w:r>
      <w:r w:rsidR="00605149" w:rsidRPr="009C7AA6">
        <w:rPr>
          <w:rFonts w:cs="Arial"/>
          <w:b/>
          <w:color w:val="000000"/>
          <w:szCs w:val="22"/>
        </w:rPr>
        <w:t>9</w:t>
      </w:r>
      <w:r w:rsidRPr="009C7AA6">
        <w:rPr>
          <w:rFonts w:cs="Arial"/>
          <w:b/>
          <w:color w:val="000000"/>
          <w:szCs w:val="22"/>
        </w:rPr>
        <w:t>.]</w:t>
      </w:r>
      <w:r w:rsidRPr="009C7AA6">
        <w:rPr>
          <w:rFonts w:cs="Arial"/>
          <w:b/>
          <w:color w:val="000000"/>
          <w:szCs w:val="22"/>
        </w:rPr>
        <w:fldChar w:fldCharType="begin"/>
      </w:r>
      <w:r w:rsidRPr="009C7AA6">
        <w:rPr>
          <w:rFonts w:cs="Arial"/>
          <w:b/>
          <w:color w:val="000000"/>
          <w:szCs w:val="22"/>
        </w:rPr>
        <w:instrText xml:space="preserve"> XE "Benefits:Plan Information and Changes" </w:instrText>
      </w:r>
      <w:r w:rsidRPr="009C7AA6">
        <w:rPr>
          <w:rFonts w:cs="Arial"/>
          <w:b/>
          <w:color w:val="000000"/>
          <w:szCs w:val="22"/>
        </w:rPr>
        <w:fldChar w:fldCharType="end"/>
      </w:r>
    </w:p>
    <w:p w14:paraId="6AF61860" w14:textId="15DBE34E" w:rsidR="0017740B" w:rsidRPr="009C7AA6" w:rsidRDefault="0017740B" w:rsidP="00BE623D">
      <w:pPr>
        <w:ind w:left="1440" w:hanging="731"/>
        <w:rPr>
          <w:rFonts w:cs="Arial"/>
          <w:color w:val="000000"/>
          <w:szCs w:val="22"/>
        </w:rPr>
      </w:pPr>
      <w:r w:rsidRPr="009C7AA6">
        <w:rPr>
          <w:rFonts w:cs="Arial"/>
          <w:color w:val="000000"/>
          <w:szCs w:val="22"/>
        </w:rPr>
        <w:lastRenderedPageBreak/>
        <w:t>c.</w:t>
      </w:r>
      <w:r w:rsidR="00A633C7" w:rsidRPr="009C7AA6">
        <w:rPr>
          <w:rFonts w:cs="Arial"/>
          <w:b/>
          <w:color w:val="000000"/>
          <w:szCs w:val="22"/>
        </w:rPr>
        <w:tab/>
      </w:r>
      <w:r w:rsidRPr="009C7AA6">
        <w:rPr>
          <w:rFonts w:cs="Arial"/>
          <w:color w:val="000000"/>
          <w:szCs w:val="22"/>
        </w:rPr>
        <w:t>The Board will provide to any teacher upon request and to each teacher new to the District staff application forms for participation in all benefit plans. In the event a teacher does not wish to participate in any particular benefit plan where opting out is an option, the application or enrolment form must be so noted by the teacher and kept on file by the Board.</w:t>
      </w:r>
    </w:p>
    <w:p w14:paraId="7E11FE87" w14:textId="77777777" w:rsidR="0017740B" w:rsidRPr="009C7AA6" w:rsidRDefault="0017740B" w:rsidP="00A633C7">
      <w:pPr>
        <w:ind w:left="1440" w:hanging="900"/>
        <w:rPr>
          <w:rFonts w:cs="Arial"/>
          <w:color w:val="000000"/>
          <w:szCs w:val="22"/>
        </w:rPr>
      </w:pPr>
    </w:p>
    <w:p w14:paraId="135E7137" w14:textId="2FABE18E" w:rsidR="0017740B" w:rsidRPr="009C7AA6" w:rsidRDefault="0017740B" w:rsidP="00BE623D">
      <w:pPr>
        <w:ind w:left="1440" w:hanging="731"/>
        <w:rPr>
          <w:rFonts w:cs="Arial"/>
          <w:color w:val="000000"/>
          <w:szCs w:val="22"/>
        </w:rPr>
      </w:pPr>
      <w:r w:rsidRPr="009C7AA6">
        <w:rPr>
          <w:rFonts w:cs="Arial"/>
          <w:color w:val="000000"/>
          <w:szCs w:val="22"/>
        </w:rPr>
        <w:t>d.</w:t>
      </w:r>
      <w:r w:rsidR="00A633C7" w:rsidRPr="009C7AA6">
        <w:rPr>
          <w:rFonts w:cs="Arial"/>
          <w:b/>
          <w:color w:val="000000"/>
          <w:szCs w:val="22"/>
        </w:rPr>
        <w:tab/>
      </w:r>
      <w:r w:rsidRPr="009C7AA6">
        <w:rPr>
          <w:rFonts w:cs="Arial"/>
          <w:color w:val="000000"/>
          <w:szCs w:val="22"/>
        </w:rPr>
        <w:t xml:space="preserve">The Board shall advise all teachers, including certificated Teachers </w:t>
      </w:r>
      <w:r w:rsidR="008E543F" w:rsidRPr="009C7AA6">
        <w:rPr>
          <w:rFonts w:cs="Arial"/>
          <w:color w:val="000000"/>
          <w:szCs w:val="22"/>
        </w:rPr>
        <w:t xml:space="preserve">Teaching </w:t>
      </w:r>
      <w:r w:rsidRPr="009C7AA6">
        <w:rPr>
          <w:rFonts w:cs="Arial"/>
          <w:color w:val="000000"/>
          <w:szCs w:val="22"/>
        </w:rPr>
        <w:t>on Call and teachers who are engaged in a less than half time capacity, that they may elect to contribute to the Teachers' Pension Plan through submission of a request to the Board, with a copy to the Commissioner of Teachers' Pensions. Where a teacher chooses to contribute to the Teachers' Pension Plan, the Board will make the appropriate deductions from the teacher's pay.</w:t>
      </w:r>
    </w:p>
    <w:p w14:paraId="2929FB50" w14:textId="77777777" w:rsidR="0017740B" w:rsidRPr="009C7AA6" w:rsidRDefault="0017740B" w:rsidP="00A633C7">
      <w:pPr>
        <w:ind w:left="1440" w:hanging="900"/>
        <w:rPr>
          <w:rFonts w:cs="Arial"/>
          <w:color w:val="000000"/>
          <w:szCs w:val="22"/>
        </w:rPr>
      </w:pPr>
    </w:p>
    <w:p w14:paraId="4A9AE59B" w14:textId="6FF8E398" w:rsidR="0017740B" w:rsidRPr="009C7AA6" w:rsidRDefault="0017740B" w:rsidP="00BE623D">
      <w:pPr>
        <w:ind w:left="1440" w:hanging="731"/>
        <w:rPr>
          <w:rFonts w:cs="Arial"/>
          <w:color w:val="000000"/>
          <w:szCs w:val="22"/>
        </w:rPr>
      </w:pPr>
      <w:r w:rsidRPr="009C7AA6">
        <w:rPr>
          <w:rFonts w:cs="Arial"/>
          <w:color w:val="000000"/>
          <w:szCs w:val="22"/>
        </w:rPr>
        <w:t>e.</w:t>
      </w:r>
      <w:r w:rsidR="00A633C7" w:rsidRPr="009C7AA6">
        <w:rPr>
          <w:rFonts w:cs="Arial"/>
          <w:b/>
          <w:color w:val="000000"/>
          <w:szCs w:val="22"/>
        </w:rPr>
        <w:tab/>
      </w:r>
      <w:r w:rsidRPr="009C7AA6">
        <w:rPr>
          <w:rFonts w:cs="Arial"/>
          <w:color w:val="000000"/>
          <w:szCs w:val="22"/>
        </w:rPr>
        <w:t xml:space="preserve">The Board shall on a monthly basis advise each teacher in writing of </w:t>
      </w:r>
      <w:r w:rsidR="003A347A">
        <w:rPr>
          <w:rFonts w:cs="Arial"/>
          <w:color w:val="000000"/>
          <w:szCs w:val="22"/>
        </w:rPr>
        <w:t>their</w:t>
      </w:r>
      <w:r w:rsidR="003A347A" w:rsidRPr="009C7AA6">
        <w:rPr>
          <w:rFonts w:cs="Arial"/>
          <w:color w:val="000000"/>
          <w:szCs w:val="22"/>
        </w:rPr>
        <w:t xml:space="preserve"> </w:t>
      </w:r>
      <w:r w:rsidRPr="009C7AA6">
        <w:rPr>
          <w:rFonts w:cs="Arial"/>
          <w:color w:val="000000"/>
          <w:szCs w:val="22"/>
        </w:rPr>
        <w:t xml:space="preserve">accumulated </w:t>
      </w:r>
      <w:r w:rsidR="00B2626F">
        <w:rPr>
          <w:rFonts w:cs="Arial"/>
          <w:color w:val="000000"/>
          <w:szCs w:val="22"/>
        </w:rPr>
        <w:t>S</w:t>
      </w:r>
      <w:r w:rsidRPr="009C7AA6">
        <w:rPr>
          <w:rFonts w:cs="Arial"/>
          <w:color w:val="000000"/>
          <w:szCs w:val="22"/>
        </w:rPr>
        <w:t xml:space="preserve">ick </w:t>
      </w:r>
      <w:r w:rsidR="00B2626F">
        <w:rPr>
          <w:rFonts w:cs="Arial"/>
          <w:color w:val="000000"/>
          <w:szCs w:val="22"/>
        </w:rPr>
        <w:t>L</w:t>
      </w:r>
      <w:r w:rsidRPr="009C7AA6">
        <w:rPr>
          <w:rFonts w:cs="Arial"/>
          <w:color w:val="000000"/>
          <w:szCs w:val="22"/>
        </w:rPr>
        <w:t>eave.</w:t>
      </w:r>
    </w:p>
    <w:p w14:paraId="33675855" w14:textId="77777777" w:rsidR="0017740B" w:rsidRPr="009C7AA6" w:rsidRDefault="0017740B" w:rsidP="00A633C7">
      <w:pPr>
        <w:ind w:left="1440" w:hanging="900"/>
        <w:rPr>
          <w:rFonts w:cs="Arial"/>
          <w:color w:val="000000"/>
          <w:szCs w:val="22"/>
        </w:rPr>
      </w:pPr>
    </w:p>
    <w:p w14:paraId="1EB4735F" w14:textId="3A402459" w:rsidR="0017740B" w:rsidRPr="009C7AA6" w:rsidRDefault="0017740B" w:rsidP="00BE623D">
      <w:pPr>
        <w:ind w:left="1440" w:hanging="731"/>
        <w:rPr>
          <w:rFonts w:cs="Arial"/>
          <w:color w:val="000000"/>
          <w:szCs w:val="22"/>
        </w:rPr>
      </w:pPr>
      <w:r w:rsidRPr="009C7AA6">
        <w:rPr>
          <w:rFonts w:cs="Arial"/>
          <w:color w:val="000000"/>
          <w:szCs w:val="22"/>
        </w:rPr>
        <w:t>f.</w:t>
      </w:r>
      <w:r w:rsidR="00A633C7" w:rsidRPr="009C7AA6">
        <w:rPr>
          <w:rFonts w:cs="Arial"/>
          <w:b/>
          <w:color w:val="000000"/>
          <w:szCs w:val="22"/>
        </w:rPr>
        <w:tab/>
      </w:r>
      <w:r w:rsidRPr="009C7AA6">
        <w:rPr>
          <w:rFonts w:cs="Arial"/>
          <w:color w:val="000000"/>
          <w:szCs w:val="22"/>
        </w:rPr>
        <w:t>The Board shall advise each teacher at the end of September, of those plans in which the teacher is enrolled.</w:t>
      </w:r>
      <w:r w:rsidRPr="009C7AA6">
        <w:rPr>
          <w:rFonts w:cs="Arial"/>
          <w:color w:val="000000"/>
          <w:szCs w:val="22"/>
        </w:rPr>
        <w:fldChar w:fldCharType="begin"/>
      </w:r>
      <w:r w:rsidRPr="009C7AA6">
        <w:instrText xml:space="preserve"> XE "Benefits:During Sick Leave" </w:instrText>
      </w:r>
      <w:r w:rsidRPr="009C7AA6">
        <w:rPr>
          <w:rFonts w:cs="Arial"/>
          <w:color w:val="000000"/>
          <w:szCs w:val="22"/>
        </w:rPr>
        <w:fldChar w:fldCharType="end"/>
      </w:r>
    </w:p>
    <w:p w14:paraId="0BBAC9B9" w14:textId="77777777" w:rsidR="0017740B" w:rsidRPr="009C7AA6" w:rsidRDefault="0017740B" w:rsidP="0017740B">
      <w:pPr>
        <w:ind w:left="1440" w:hanging="1080"/>
        <w:rPr>
          <w:rFonts w:cs="Arial"/>
          <w:color w:val="000000"/>
          <w:szCs w:val="22"/>
        </w:rPr>
      </w:pPr>
    </w:p>
    <w:p w14:paraId="17D97941" w14:textId="047B7570" w:rsidR="0017740B" w:rsidRPr="009C7AA6" w:rsidRDefault="0017740B">
      <w:pPr>
        <w:tabs>
          <w:tab w:val="left" w:pos="720"/>
        </w:tabs>
        <w:ind w:left="1440" w:hanging="1440"/>
        <w:rPr>
          <w:rFonts w:cs="Arial"/>
          <w:color w:val="000000"/>
          <w:szCs w:val="22"/>
        </w:rPr>
      </w:pPr>
      <w:r w:rsidRPr="009C7AA6">
        <w:rPr>
          <w:rFonts w:cs="Arial"/>
          <w:color w:val="000000"/>
          <w:szCs w:val="22"/>
        </w:rPr>
        <w:t>6.</w:t>
      </w:r>
      <w:r w:rsidRPr="009C7AA6">
        <w:rPr>
          <w:rFonts w:cs="Arial"/>
          <w:color w:val="000000"/>
          <w:szCs w:val="22"/>
        </w:rPr>
        <w:tab/>
        <w:t>a.</w:t>
      </w:r>
      <w:r w:rsidRPr="009C7AA6">
        <w:rPr>
          <w:rFonts w:cs="Arial"/>
          <w:color w:val="000000"/>
          <w:szCs w:val="22"/>
        </w:rPr>
        <w:tab/>
        <w:t xml:space="preserve">Where a teacher is on </w:t>
      </w:r>
      <w:r w:rsidR="00B2626F">
        <w:rPr>
          <w:rFonts w:cs="Arial"/>
          <w:color w:val="000000"/>
          <w:szCs w:val="22"/>
        </w:rPr>
        <w:t>S</w:t>
      </w:r>
      <w:r w:rsidRPr="009C7AA6">
        <w:rPr>
          <w:rFonts w:cs="Arial"/>
          <w:color w:val="000000"/>
          <w:szCs w:val="22"/>
        </w:rPr>
        <w:t xml:space="preserve">ick </w:t>
      </w:r>
      <w:r w:rsidR="00B2626F">
        <w:rPr>
          <w:rFonts w:cs="Arial"/>
          <w:color w:val="000000"/>
          <w:szCs w:val="22"/>
        </w:rPr>
        <w:t>L</w:t>
      </w:r>
      <w:r w:rsidRPr="009C7AA6">
        <w:rPr>
          <w:rFonts w:cs="Arial"/>
          <w:color w:val="000000"/>
          <w:szCs w:val="22"/>
        </w:rPr>
        <w:t xml:space="preserve">eave of absence, following the termination of </w:t>
      </w:r>
      <w:r w:rsidR="00B2626F">
        <w:rPr>
          <w:rFonts w:cs="Arial"/>
          <w:color w:val="000000"/>
          <w:szCs w:val="22"/>
        </w:rPr>
        <w:t>S</w:t>
      </w:r>
      <w:r w:rsidRPr="009C7AA6">
        <w:rPr>
          <w:rFonts w:cs="Arial"/>
          <w:color w:val="000000"/>
          <w:szCs w:val="22"/>
        </w:rPr>
        <w:t xml:space="preserve">ick </w:t>
      </w:r>
      <w:r w:rsidR="00B2626F">
        <w:rPr>
          <w:rFonts w:cs="Arial"/>
          <w:color w:val="000000"/>
          <w:szCs w:val="22"/>
        </w:rPr>
        <w:t>L</w:t>
      </w:r>
      <w:r w:rsidRPr="009C7AA6">
        <w:rPr>
          <w:rFonts w:cs="Arial"/>
          <w:color w:val="000000"/>
          <w:szCs w:val="22"/>
        </w:rPr>
        <w:t>eave, the Board will continue to pay its regular share of the premiums during the period a teacher is in receipt of BCTF Salary Indemnity Fund benefits and, where necessary, a further period of one calendar year where the teacher is in receipt of benefits from the BCTF Salary Indemnity - Long Term Plan for each of the following plans in which the teacher was a participant at the time the absence began:</w:t>
      </w:r>
    </w:p>
    <w:p w14:paraId="0D0D6B30" w14:textId="77777777" w:rsidR="0017740B" w:rsidRPr="009C7AA6" w:rsidRDefault="0017740B">
      <w:pPr>
        <w:tabs>
          <w:tab w:val="left" w:pos="720"/>
        </w:tabs>
        <w:ind w:left="1440" w:hanging="1440"/>
        <w:rPr>
          <w:rFonts w:cs="Arial"/>
          <w:color w:val="000000"/>
          <w:szCs w:val="22"/>
        </w:rPr>
      </w:pPr>
    </w:p>
    <w:p w14:paraId="56D5C93B" w14:textId="49BF33FC" w:rsidR="0017740B" w:rsidRPr="009C7AA6" w:rsidRDefault="0017740B" w:rsidP="00D93D3E">
      <w:pPr>
        <w:numPr>
          <w:ilvl w:val="0"/>
          <w:numId w:val="37"/>
        </w:numPr>
        <w:spacing w:after="240"/>
        <w:ind w:hanging="720"/>
        <w:rPr>
          <w:rFonts w:cs="Arial"/>
          <w:color w:val="000000"/>
          <w:szCs w:val="22"/>
        </w:rPr>
      </w:pPr>
      <w:r w:rsidRPr="009C7AA6">
        <w:rPr>
          <w:rFonts w:cs="Arial"/>
          <w:color w:val="000000"/>
          <w:szCs w:val="22"/>
        </w:rPr>
        <w:t>Medical Services Plan of B.C.</w:t>
      </w:r>
    </w:p>
    <w:p w14:paraId="6295D07F" w14:textId="77777777" w:rsidR="0017740B" w:rsidRPr="009C7AA6" w:rsidRDefault="0017740B" w:rsidP="00D93D3E">
      <w:pPr>
        <w:numPr>
          <w:ilvl w:val="0"/>
          <w:numId w:val="37"/>
        </w:numPr>
        <w:spacing w:after="240"/>
        <w:ind w:hanging="720"/>
        <w:rPr>
          <w:rFonts w:cs="Arial"/>
          <w:color w:val="000000"/>
          <w:szCs w:val="22"/>
        </w:rPr>
      </w:pPr>
      <w:r w:rsidRPr="009C7AA6">
        <w:rPr>
          <w:rFonts w:cs="Arial"/>
          <w:color w:val="000000"/>
          <w:szCs w:val="22"/>
        </w:rPr>
        <w:t>Extended Health Benefits</w:t>
      </w:r>
    </w:p>
    <w:p w14:paraId="286C7FD7" w14:textId="77777777" w:rsidR="0017740B" w:rsidRPr="009C7AA6" w:rsidRDefault="0017740B" w:rsidP="00D93D3E">
      <w:pPr>
        <w:numPr>
          <w:ilvl w:val="0"/>
          <w:numId w:val="37"/>
        </w:numPr>
        <w:spacing w:after="240"/>
        <w:ind w:hanging="720"/>
        <w:rPr>
          <w:rFonts w:cs="Arial"/>
          <w:color w:val="000000"/>
          <w:szCs w:val="22"/>
        </w:rPr>
      </w:pPr>
      <w:r w:rsidRPr="009C7AA6">
        <w:rPr>
          <w:rFonts w:cs="Arial"/>
          <w:color w:val="000000"/>
          <w:szCs w:val="22"/>
        </w:rPr>
        <w:t>Group Life Insurance Plan</w:t>
      </w:r>
    </w:p>
    <w:p w14:paraId="65711D91" w14:textId="77777777" w:rsidR="0017740B" w:rsidRPr="009C7AA6" w:rsidRDefault="0017740B" w:rsidP="00D93D3E">
      <w:pPr>
        <w:numPr>
          <w:ilvl w:val="0"/>
          <w:numId w:val="37"/>
        </w:numPr>
        <w:spacing w:after="240"/>
        <w:ind w:hanging="720"/>
        <w:rPr>
          <w:rFonts w:cs="Arial"/>
          <w:color w:val="000000"/>
          <w:szCs w:val="22"/>
        </w:rPr>
      </w:pPr>
      <w:r w:rsidRPr="009C7AA6">
        <w:rPr>
          <w:rFonts w:cs="Arial"/>
          <w:color w:val="000000"/>
          <w:szCs w:val="22"/>
        </w:rPr>
        <w:t>Dental Plan.</w:t>
      </w:r>
    </w:p>
    <w:p w14:paraId="3F8821F0" w14:textId="77777777" w:rsidR="0017740B" w:rsidRPr="009C7AA6" w:rsidRDefault="0017740B" w:rsidP="00D93D3E">
      <w:pPr>
        <w:numPr>
          <w:ilvl w:val="0"/>
          <w:numId w:val="37"/>
        </w:numPr>
        <w:spacing w:after="240"/>
        <w:ind w:hanging="720"/>
        <w:rPr>
          <w:rFonts w:cs="Arial"/>
          <w:color w:val="000000"/>
          <w:szCs w:val="22"/>
        </w:rPr>
      </w:pPr>
      <w:r w:rsidRPr="009C7AA6">
        <w:rPr>
          <w:rFonts w:cs="Arial"/>
          <w:color w:val="000000"/>
          <w:szCs w:val="22"/>
        </w:rPr>
        <w:t>Employee and Family Assistance Program.</w:t>
      </w:r>
    </w:p>
    <w:p w14:paraId="648ABAFE" w14:textId="0F54EFE7" w:rsidR="0017740B" w:rsidRPr="009C7AA6" w:rsidRDefault="0017740B" w:rsidP="0017740B">
      <w:pPr>
        <w:ind w:left="1440" w:hanging="720"/>
        <w:rPr>
          <w:rFonts w:cs="Arial"/>
          <w:color w:val="000000"/>
          <w:szCs w:val="22"/>
        </w:rPr>
      </w:pPr>
      <w:r w:rsidRPr="009C7AA6">
        <w:rPr>
          <w:rFonts w:cs="Arial"/>
          <w:color w:val="000000"/>
          <w:szCs w:val="22"/>
        </w:rPr>
        <w:t>b.</w:t>
      </w:r>
      <w:r w:rsidRPr="009C7AA6">
        <w:rPr>
          <w:rFonts w:cs="Arial"/>
          <w:color w:val="000000"/>
          <w:szCs w:val="22"/>
        </w:rPr>
        <w:tab/>
        <w:t xml:space="preserve">Except where specifically provided for elsewhere in this collective agreement, an employee on any extended leave of absence shall be entitled to continue benefit coverage by making payments to the Board for </w:t>
      </w:r>
      <w:r w:rsidR="003A347A">
        <w:rPr>
          <w:rFonts w:cs="Arial"/>
          <w:color w:val="000000"/>
          <w:szCs w:val="22"/>
        </w:rPr>
        <w:t>their</w:t>
      </w:r>
      <w:r w:rsidR="003A347A" w:rsidRPr="009C7AA6">
        <w:rPr>
          <w:rFonts w:cs="Arial"/>
          <w:color w:val="000000"/>
          <w:szCs w:val="22"/>
        </w:rPr>
        <w:t xml:space="preserve"> </w:t>
      </w:r>
      <w:r w:rsidRPr="009C7AA6">
        <w:rPr>
          <w:rFonts w:cs="Arial"/>
          <w:color w:val="000000"/>
          <w:szCs w:val="22"/>
        </w:rPr>
        <w:t>share and the Board's share of the premiums of the benefit plans listed above. Such payments shall be made to the Board in advance of the dates when the premiums are normally paid.</w:t>
      </w:r>
    </w:p>
    <w:p w14:paraId="39349510" w14:textId="77777777" w:rsidR="0017740B" w:rsidRPr="009C7AA6" w:rsidRDefault="0017740B" w:rsidP="0017740B">
      <w:pPr>
        <w:ind w:left="1440" w:hanging="1080"/>
        <w:rPr>
          <w:rFonts w:cs="Arial"/>
          <w:color w:val="000000"/>
          <w:szCs w:val="22"/>
        </w:rPr>
      </w:pPr>
    </w:p>
    <w:p w14:paraId="31476B25" w14:textId="473A3997" w:rsidR="0017740B" w:rsidRPr="009C7AA6" w:rsidRDefault="0017740B" w:rsidP="00BE623D">
      <w:pPr>
        <w:ind w:left="720" w:hanging="720"/>
        <w:rPr>
          <w:rFonts w:cs="Arial"/>
          <w:szCs w:val="22"/>
        </w:rPr>
      </w:pPr>
      <w:r w:rsidRPr="009C7AA6">
        <w:rPr>
          <w:rFonts w:cs="Arial"/>
          <w:szCs w:val="22"/>
        </w:rPr>
        <w:t>7.</w:t>
      </w:r>
      <w:r w:rsidRPr="009C7AA6">
        <w:rPr>
          <w:rFonts w:cs="Arial"/>
          <w:szCs w:val="22"/>
        </w:rPr>
        <w:tab/>
        <w:t>All benefit plan coverages, terms, conditions, and specific eligibility requirements shall be governed by the actual terms and conditions of the benefit plans as amended from time to time. Any descriptions in this agreement are provided for the purpose of general information.</w:t>
      </w:r>
    </w:p>
    <w:p w14:paraId="1BE6263D" w14:textId="77777777" w:rsidR="0017740B" w:rsidRPr="009C7AA6" w:rsidRDefault="0017740B" w:rsidP="0017740B">
      <w:pPr>
        <w:ind w:left="720"/>
        <w:rPr>
          <w:rFonts w:cs="Arial"/>
          <w:szCs w:val="22"/>
        </w:rPr>
      </w:pPr>
    </w:p>
    <w:p w14:paraId="6755A3B0" w14:textId="1FC0370A" w:rsidR="0017740B" w:rsidRPr="009C7AA6" w:rsidRDefault="0017740B" w:rsidP="00966D46">
      <w:pPr>
        <w:keepNext/>
        <w:keepLines/>
        <w:spacing w:after="240"/>
        <w:rPr>
          <w:rFonts w:cs="Arial"/>
          <w:b/>
          <w:color w:val="000000"/>
          <w:szCs w:val="22"/>
        </w:rPr>
      </w:pPr>
      <w:r w:rsidRPr="009C7AA6">
        <w:rPr>
          <w:rFonts w:cs="Arial"/>
          <w:color w:val="000000"/>
          <w:szCs w:val="22"/>
        </w:rPr>
        <w:lastRenderedPageBreak/>
        <w:t>8.</w:t>
      </w:r>
      <w:r w:rsidR="00A633C7" w:rsidRPr="009C7AA6">
        <w:rPr>
          <w:rFonts w:cs="Arial"/>
          <w:b/>
          <w:color w:val="000000"/>
          <w:szCs w:val="22"/>
        </w:rPr>
        <w:tab/>
      </w:r>
      <w:r w:rsidRPr="009C7AA6">
        <w:rPr>
          <w:rFonts w:cs="Arial"/>
          <w:b/>
          <w:color w:val="000000"/>
          <w:szCs w:val="22"/>
        </w:rPr>
        <w:t>Medical Insurance</w:t>
      </w:r>
      <w:r w:rsidRPr="009C7AA6">
        <w:rPr>
          <w:rFonts w:cs="Arial"/>
          <w:b/>
          <w:color w:val="000000"/>
          <w:szCs w:val="22"/>
        </w:rPr>
        <w:fldChar w:fldCharType="begin"/>
      </w:r>
      <w:r w:rsidRPr="009C7AA6">
        <w:instrText xml:space="preserve"> XE "</w:instrText>
      </w:r>
      <w:r w:rsidRPr="009C7AA6">
        <w:rPr>
          <w:rFonts w:cs="Arial"/>
          <w:b/>
          <w:color w:val="000000"/>
          <w:szCs w:val="22"/>
        </w:rPr>
        <w:instrText>Medical Insurance</w:instrText>
      </w:r>
      <w:r w:rsidRPr="009C7AA6">
        <w:instrText xml:space="preserve">" </w:instrText>
      </w:r>
      <w:r w:rsidRPr="009C7AA6">
        <w:rPr>
          <w:rFonts w:cs="Arial"/>
          <w:b/>
          <w:color w:val="000000"/>
          <w:szCs w:val="22"/>
        </w:rPr>
        <w:fldChar w:fldCharType="end"/>
      </w:r>
      <w:r w:rsidRPr="009C7AA6">
        <w:rPr>
          <w:rFonts w:cs="Arial"/>
          <w:b/>
          <w:color w:val="000000"/>
          <w:szCs w:val="22"/>
        </w:rPr>
        <w:fldChar w:fldCharType="begin"/>
      </w:r>
      <w:r w:rsidRPr="009C7AA6">
        <w:instrText xml:space="preserve"> XE "Benefits:Medical Insurance" </w:instrText>
      </w:r>
      <w:r w:rsidRPr="009C7AA6">
        <w:rPr>
          <w:rFonts w:cs="Arial"/>
          <w:b/>
          <w:color w:val="000000"/>
          <w:szCs w:val="22"/>
        </w:rPr>
        <w:fldChar w:fldCharType="end"/>
      </w:r>
    </w:p>
    <w:p w14:paraId="5B75733F" w14:textId="77777777" w:rsidR="0017740B" w:rsidRPr="009C7AA6" w:rsidRDefault="0017740B">
      <w:pPr>
        <w:keepNext/>
        <w:keepLines/>
        <w:numPr>
          <w:ilvl w:val="0"/>
          <w:numId w:val="60"/>
        </w:numPr>
        <w:ind w:left="1440" w:hanging="720"/>
        <w:rPr>
          <w:rFonts w:cs="Arial"/>
          <w:szCs w:val="22"/>
        </w:rPr>
      </w:pPr>
      <w:r w:rsidRPr="009C7AA6">
        <w:rPr>
          <w:rFonts w:cs="Arial"/>
          <w:szCs w:val="22"/>
        </w:rPr>
        <w:t>The Board shall contribute as its share of premium costs for the Medical Services Plan of B.C. one hundred percent (100%).</w:t>
      </w:r>
    </w:p>
    <w:p w14:paraId="43D32FB2" w14:textId="77777777" w:rsidR="0017740B" w:rsidRPr="009C7AA6" w:rsidRDefault="0017740B" w:rsidP="0017740B">
      <w:pPr>
        <w:ind w:left="1440"/>
        <w:rPr>
          <w:rFonts w:cs="Arial"/>
          <w:szCs w:val="22"/>
        </w:rPr>
      </w:pPr>
    </w:p>
    <w:p w14:paraId="17D9AA84" w14:textId="09D1F791" w:rsidR="0017740B" w:rsidRPr="009C7AA6" w:rsidRDefault="0017740B" w:rsidP="0017740B">
      <w:pPr>
        <w:spacing w:after="240"/>
        <w:rPr>
          <w:rFonts w:cs="Arial"/>
          <w:b/>
          <w:color w:val="000000"/>
          <w:szCs w:val="22"/>
        </w:rPr>
      </w:pPr>
      <w:r w:rsidRPr="009C7AA6">
        <w:rPr>
          <w:rFonts w:cs="Arial"/>
          <w:color w:val="000000"/>
          <w:szCs w:val="22"/>
        </w:rPr>
        <w:t>9.</w:t>
      </w:r>
      <w:r w:rsidRPr="009C7AA6">
        <w:rPr>
          <w:rFonts w:cs="Arial"/>
          <w:b/>
          <w:color w:val="000000"/>
          <w:szCs w:val="22"/>
        </w:rPr>
        <w:tab/>
        <w:t>Extended Health Care Plan</w:t>
      </w:r>
      <w:r w:rsidRPr="009C7AA6">
        <w:rPr>
          <w:rFonts w:cs="Arial"/>
          <w:b/>
          <w:color w:val="000000"/>
          <w:szCs w:val="22"/>
        </w:rPr>
        <w:fldChar w:fldCharType="begin"/>
      </w:r>
      <w:r w:rsidRPr="009C7AA6">
        <w:instrText xml:space="preserve"> XE "Benefits:Extended Health Care Plan" </w:instrText>
      </w:r>
      <w:r w:rsidRPr="009C7AA6">
        <w:rPr>
          <w:rFonts w:cs="Arial"/>
          <w:b/>
          <w:color w:val="000000"/>
          <w:szCs w:val="22"/>
        </w:rPr>
        <w:fldChar w:fldCharType="end"/>
      </w:r>
      <w:r w:rsidRPr="009C7AA6">
        <w:rPr>
          <w:rFonts w:cs="Arial"/>
          <w:b/>
          <w:color w:val="000000"/>
          <w:szCs w:val="22"/>
        </w:rPr>
        <w:fldChar w:fldCharType="begin"/>
      </w:r>
      <w:r w:rsidRPr="009C7AA6">
        <w:instrText xml:space="preserve"> XE "Benefits:Extended Health Care Plan" </w:instrText>
      </w:r>
      <w:r w:rsidRPr="009C7AA6">
        <w:rPr>
          <w:rFonts w:cs="Arial"/>
          <w:b/>
          <w:color w:val="000000"/>
          <w:szCs w:val="22"/>
        </w:rPr>
        <w:fldChar w:fldCharType="end"/>
      </w:r>
      <w:r w:rsidRPr="009C7AA6">
        <w:rPr>
          <w:rFonts w:cs="Arial"/>
          <w:b/>
          <w:color w:val="000000"/>
          <w:szCs w:val="22"/>
        </w:rPr>
        <w:fldChar w:fldCharType="begin"/>
      </w:r>
      <w:r w:rsidRPr="009C7AA6">
        <w:instrText xml:space="preserve"> XE "</w:instrText>
      </w:r>
      <w:r w:rsidRPr="009C7AA6">
        <w:rPr>
          <w:rFonts w:cs="Arial"/>
          <w:b/>
          <w:color w:val="000000"/>
          <w:szCs w:val="22"/>
        </w:rPr>
        <w:instrText>Extended Health Care Plan</w:instrText>
      </w:r>
      <w:r w:rsidRPr="009C7AA6">
        <w:instrText xml:space="preserve">" </w:instrText>
      </w:r>
      <w:r w:rsidRPr="009C7AA6">
        <w:rPr>
          <w:rFonts w:cs="Arial"/>
          <w:b/>
          <w:color w:val="000000"/>
          <w:szCs w:val="22"/>
        </w:rPr>
        <w:fldChar w:fldCharType="end"/>
      </w:r>
    </w:p>
    <w:p w14:paraId="74A81CC8" w14:textId="2C0C44AA" w:rsidR="00BB49DA" w:rsidRPr="009C7AA6" w:rsidRDefault="0017740B" w:rsidP="00A633C7">
      <w:pPr>
        <w:ind w:left="720"/>
        <w:rPr>
          <w:rFonts w:cs="Arial"/>
          <w:szCs w:val="22"/>
        </w:rPr>
      </w:pPr>
      <w:r w:rsidRPr="009C7AA6">
        <w:rPr>
          <w:rFonts w:cs="Arial"/>
          <w:szCs w:val="22"/>
        </w:rPr>
        <w:t xml:space="preserve">The Board shall pay 75 per cent of the premium cost of </w:t>
      </w:r>
      <w:r w:rsidR="00F47443" w:rsidRPr="009C7AA6">
        <w:rPr>
          <w:rFonts w:cs="Arial"/>
          <w:szCs w:val="22"/>
        </w:rPr>
        <w:t>the Provincial Extended Health Benefit Plan</w:t>
      </w:r>
      <w:r w:rsidR="00A633C7" w:rsidRPr="009C7AA6">
        <w:rPr>
          <w:rFonts w:cs="Arial"/>
          <w:szCs w:val="22"/>
        </w:rPr>
        <w:t xml:space="preserve"> </w:t>
      </w:r>
      <w:r w:rsidRPr="009C7AA6">
        <w:rPr>
          <w:rFonts w:cs="Arial"/>
          <w:szCs w:val="22"/>
        </w:rPr>
        <w:t>for each full and part-time teacher employed by the Board.</w:t>
      </w:r>
    </w:p>
    <w:p w14:paraId="0AB13558" w14:textId="15A7A806" w:rsidR="0017740B" w:rsidRPr="009C7AA6" w:rsidRDefault="0017740B" w:rsidP="00A633C7">
      <w:pPr>
        <w:ind w:left="720"/>
        <w:rPr>
          <w:rFonts w:cs="Arial"/>
          <w:strike/>
          <w:szCs w:val="22"/>
        </w:rPr>
      </w:pPr>
    </w:p>
    <w:p w14:paraId="6D8EE988" w14:textId="6DB2F2EA" w:rsidR="0017740B" w:rsidRPr="009C7AA6" w:rsidRDefault="0017740B" w:rsidP="0017740B">
      <w:pPr>
        <w:spacing w:after="240"/>
        <w:ind w:left="720" w:hanging="720"/>
        <w:rPr>
          <w:rFonts w:cs="Arial"/>
          <w:b/>
          <w:color w:val="000000"/>
          <w:szCs w:val="22"/>
        </w:rPr>
      </w:pPr>
      <w:r w:rsidRPr="009C7AA6">
        <w:rPr>
          <w:rFonts w:cs="Arial"/>
          <w:color w:val="000000"/>
          <w:szCs w:val="22"/>
        </w:rPr>
        <w:t>10.</w:t>
      </w:r>
      <w:r w:rsidR="00A633C7" w:rsidRPr="009C7AA6">
        <w:rPr>
          <w:rFonts w:cs="Arial"/>
          <w:b/>
          <w:color w:val="000000"/>
          <w:szCs w:val="22"/>
        </w:rPr>
        <w:tab/>
      </w:r>
      <w:r w:rsidRPr="009C7AA6">
        <w:rPr>
          <w:rFonts w:cs="Arial"/>
          <w:b/>
          <w:color w:val="000000"/>
          <w:szCs w:val="22"/>
        </w:rPr>
        <w:t>Group Life Insurance</w:t>
      </w:r>
      <w:r w:rsidRPr="009C7AA6">
        <w:rPr>
          <w:rFonts w:cs="Arial"/>
          <w:b/>
          <w:color w:val="000000"/>
          <w:szCs w:val="22"/>
        </w:rPr>
        <w:fldChar w:fldCharType="begin"/>
      </w:r>
      <w:r w:rsidRPr="009C7AA6">
        <w:instrText xml:space="preserve"> XE "</w:instrText>
      </w:r>
      <w:r w:rsidRPr="009C7AA6">
        <w:rPr>
          <w:rFonts w:cs="Arial"/>
          <w:b/>
          <w:color w:val="000000"/>
          <w:szCs w:val="22"/>
        </w:rPr>
        <w:instrText>Life Insurance</w:instrText>
      </w:r>
      <w:r w:rsidRPr="009C7AA6">
        <w:instrText xml:space="preserve">" </w:instrText>
      </w:r>
      <w:r w:rsidRPr="009C7AA6">
        <w:rPr>
          <w:rFonts w:cs="Arial"/>
          <w:b/>
          <w:color w:val="000000"/>
          <w:szCs w:val="22"/>
        </w:rPr>
        <w:fldChar w:fldCharType="end"/>
      </w:r>
      <w:r w:rsidRPr="009C7AA6">
        <w:rPr>
          <w:rFonts w:cs="Arial"/>
          <w:b/>
          <w:color w:val="000000"/>
          <w:szCs w:val="22"/>
        </w:rPr>
        <w:fldChar w:fldCharType="begin"/>
      </w:r>
      <w:r w:rsidRPr="009C7AA6">
        <w:instrText xml:space="preserve"> XE "Benefits:Group Life Insurance" </w:instrText>
      </w:r>
      <w:r w:rsidRPr="009C7AA6">
        <w:rPr>
          <w:rFonts w:cs="Arial"/>
          <w:b/>
          <w:color w:val="000000"/>
          <w:szCs w:val="22"/>
        </w:rPr>
        <w:fldChar w:fldCharType="end"/>
      </w:r>
      <w:r w:rsidRPr="009C7AA6">
        <w:rPr>
          <w:rFonts w:cs="Arial"/>
          <w:b/>
          <w:color w:val="000000"/>
          <w:szCs w:val="22"/>
        </w:rPr>
        <w:fldChar w:fldCharType="begin"/>
      </w:r>
      <w:r w:rsidRPr="009C7AA6">
        <w:instrText xml:space="preserve"> XE "</w:instrText>
      </w:r>
      <w:r w:rsidRPr="009C7AA6">
        <w:rPr>
          <w:rFonts w:cs="Arial"/>
          <w:b/>
          <w:color w:val="000000"/>
          <w:szCs w:val="22"/>
        </w:rPr>
        <w:instrText>Group Life Insurance</w:instrText>
      </w:r>
      <w:r w:rsidRPr="009C7AA6">
        <w:instrText xml:space="preserve">" </w:instrText>
      </w:r>
      <w:r w:rsidRPr="009C7AA6">
        <w:rPr>
          <w:rFonts w:cs="Arial"/>
          <w:b/>
          <w:color w:val="000000"/>
          <w:szCs w:val="22"/>
        </w:rPr>
        <w:fldChar w:fldCharType="end"/>
      </w:r>
    </w:p>
    <w:p w14:paraId="1EA1EABD" w14:textId="77777777" w:rsidR="0017740B" w:rsidRPr="009C7AA6" w:rsidRDefault="0017740B" w:rsidP="0017740B">
      <w:pPr>
        <w:ind w:left="1440" w:hanging="720"/>
        <w:rPr>
          <w:rFonts w:cs="Arial"/>
          <w:szCs w:val="22"/>
        </w:rPr>
      </w:pPr>
      <w:r w:rsidRPr="009C7AA6">
        <w:rPr>
          <w:rFonts w:cs="Arial"/>
          <w:szCs w:val="22"/>
        </w:rPr>
        <w:t>a.</w:t>
      </w:r>
      <w:r w:rsidRPr="009C7AA6">
        <w:rPr>
          <w:rFonts w:cs="Arial"/>
          <w:szCs w:val="22"/>
        </w:rPr>
        <w:tab/>
        <w:t>The Board shall contribute as its share of the Group Life Insurance Plan seventy-two (72%) of the premium costs.</w:t>
      </w:r>
    </w:p>
    <w:p w14:paraId="44B71087" w14:textId="77777777" w:rsidR="0017740B" w:rsidRPr="009C7AA6" w:rsidRDefault="0017740B" w:rsidP="0017740B">
      <w:pPr>
        <w:ind w:left="1440" w:hanging="720"/>
        <w:rPr>
          <w:rFonts w:cs="Arial"/>
          <w:szCs w:val="22"/>
        </w:rPr>
      </w:pPr>
    </w:p>
    <w:p w14:paraId="3E01E9E7" w14:textId="77777777" w:rsidR="0017740B" w:rsidRPr="009C7AA6" w:rsidRDefault="0017740B" w:rsidP="0017740B">
      <w:pPr>
        <w:ind w:left="1440" w:hanging="720"/>
        <w:rPr>
          <w:rFonts w:cs="Arial"/>
          <w:szCs w:val="22"/>
        </w:rPr>
      </w:pPr>
      <w:r w:rsidRPr="009C7AA6">
        <w:rPr>
          <w:rFonts w:cs="Arial"/>
          <w:szCs w:val="22"/>
        </w:rPr>
        <w:t>b.</w:t>
      </w:r>
      <w:r w:rsidRPr="009C7AA6">
        <w:rPr>
          <w:rFonts w:cs="Arial"/>
          <w:szCs w:val="22"/>
        </w:rPr>
        <w:tab/>
        <w:t>Membership in this plan is compulsory for all teachers currently enrolled or who join the staff.</w:t>
      </w:r>
    </w:p>
    <w:p w14:paraId="6A771B1B" w14:textId="77777777" w:rsidR="0017740B" w:rsidRPr="009C7AA6" w:rsidRDefault="0017740B" w:rsidP="0017740B">
      <w:pPr>
        <w:ind w:left="1440" w:hanging="720"/>
        <w:rPr>
          <w:rFonts w:cs="Arial"/>
          <w:szCs w:val="22"/>
        </w:rPr>
      </w:pPr>
    </w:p>
    <w:p w14:paraId="7657D2FE" w14:textId="77777777" w:rsidR="0017740B" w:rsidRPr="009C7AA6" w:rsidRDefault="0017740B" w:rsidP="00EF7D59">
      <w:pPr>
        <w:ind w:left="1440" w:hanging="720"/>
        <w:rPr>
          <w:rFonts w:cs="Arial"/>
          <w:szCs w:val="22"/>
        </w:rPr>
      </w:pPr>
      <w:r w:rsidRPr="009C7AA6">
        <w:rPr>
          <w:rFonts w:cs="Arial"/>
          <w:szCs w:val="22"/>
        </w:rPr>
        <w:t>c.</w:t>
      </w:r>
      <w:r w:rsidRPr="009C7AA6">
        <w:rPr>
          <w:rFonts w:cs="Arial"/>
          <w:szCs w:val="22"/>
        </w:rPr>
        <w:tab/>
        <w:t>Coverage under this plan is:</w:t>
      </w:r>
    </w:p>
    <w:p w14:paraId="2246419A" w14:textId="77777777" w:rsidR="0017740B" w:rsidRPr="009C7AA6" w:rsidRDefault="0017740B" w:rsidP="00BE623D">
      <w:pPr>
        <w:keepNext/>
        <w:keepLines/>
        <w:ind w:left="720" w:hangingChars="300" w:hanging="720"/>
        <w:rPr>
          <w:rFonts w:cs="Arial"/>
          <w:szCs w:val="22"/>
        </w:rPr>
      </w:pPr>
    </w:p>
    <w:p w14:paraId="7C4F7700" w14:textId="6D5A5FEC" w:rsidR="0017740B" w:rsidRPr="009C7AA6" w:rsidRDefault="0017740B" w:rsidP="00EF5B16">
      <w:pPr>
        <w:spacing w:after="200"/>
        <w:ind w:left="2160" w:hanging="720"/>
        <w:rPr>
          <w:rFonts w:cs="Arial"/>
          <w:szCs w:val="22"/>
        </w:rPr>
      </w:pPr>
      <w:r w:rsidRPr="009C7AA6">
        <w:rPr>
          <w:rFonts w:cs="Arial"/>
          <w:szCs w:val="22"/>
        </w:rPr>
        <w:t>i.</w:t>
      </w:r>
      <w:r w:rsidRPr="009C7AA6">
        <w:rPr>
          <w:rFonts w:cs="Arial"/>
          <w:szCs w:val="22"/>
        </w:rPr>
        <w:tab/>
        <w:t>Teacher under the age of 35 years 300% of annual salary for group life and 300% of annual salary for accidental death and dismemberment benefits.</w:t>
      </w:r>
    </w:p>
    <w:p w14:paraId="0F9534D6" w14:textId="77777777" w:rsidR="0017740B" w:rsidRPr="009C7AA6" w:rsidRDefault="0017740B" w:rsidP="00D93D3E">
      <w:pPr>
        <w:spacing w:after="200"/>
        <w:ind w:left="2160" w:hanging="720"/>
        <w:rPr>
          <w:rFonts w:cs="Arial"/>
          <w:szCs w:val="22"/>
        </w:rPr>
      </w:pPr>
      <w:r w:rsidRPr="009C7AA6">
        <w:rPr>
          <w:rFonts w:cs="Arial"/>
          <w:szCs w:val="22"/>
        </w:rPr>
        <w:t>ii.</w:t>
      </w:r>
      <w:r w:rsidRPr="009C7AA6">
        <w:rPr>
          <w:rFonts w:cs="Arial"/>
          <w:szCs w:val="22"/>
        </w:rPr>
        <w:tab/>
        <w:t>Teacher age 35 years but under age 45 years 250% of annual salary for group life and 250% of annual salary for accidental death and dismemberment benefits.</w:t>
      </w:r>
    </w:p>
    <w:p w14:paraId="6A18B68E" w14:textId="77777777" w:rsidR="0017740B" w:rsidRPr="009C7AA6" w:rsidRDefault="0017740B" w:rsidP="00D93D3E">
      <w:pPr>
        <w:spacing w:after="200"/>
        <w:ind w:left="2160" w:hanging="720"/>
        <w:rPr>
          <w:rFonts w:cs="Arial"/>
          <w:szCs w:val="22"/>
        </w:rPr>
      </w:pPr>
      <w:r w:rsidRPr="009C7AA6">
        <w:rPr>
          <w:rFonts w:cs="Arial"/>
          <w:szCs w:val="22"/>
        </w:rPr>
        <w:t>iii.</w:t>
      </w:r>
      <w:r w:rsidRPr="009C7AA6">
        <w:rPr>
          <w:rFonts w:cs="Arial"/>
          <w:szCs w:val="22"/>
        </w:rPr>
        <w:tab/>
        <w:t>Teacher age 45 years but under age 55 years 200% of annual salary for group life and 200% of annual salary for accidental death and dismemberment benefits.</w:t>
      </w:r>
    </w:p>
    <w:p w14:paraId="512043FF" w14:textId="77777777" w:rsidR="0017740B" w:rsidRPr="009C7AA6" w:rsidRDefault="0017740B" w:rsidP="00D93D3E">
      <w:pPr>
        <w:spacing w:after="200"/>
        <w:ind w:left="2160" w:hanging="720"/>
        <w:rPr>
          <w:rFonts w:cs="Arial"/>
          <w:szCs w:val="22"/>
        </w:rPr>
      </w:pPr>
      <w:r w:rsidRPr="009C7AA6">
        <w:rPr>
          <w:rFonts w:cs="Arial"/>
          <w:szCs w:val="22"/>
        </w:rPr>
        <w:t>iv.</w:t>
      </w:r>
      <w:r w:rsidRPr="009C7AA6">
        <w:rPr>
          <w:rFonts w:cs="Arial"/>
          <w:szCs w:val="22"/>
        </w:rPr>
        <w:tab/>
        <w:t>Teacher age 55 years and over 150% of annual salary for group life and 150% of annual salary for accidental death and dismemberment benefits.</w:t>
      </w:r>
    </w:p>
    <w:p w14:paraId="5DDD6261" w14:textId="141E1E35" w:rsidR="0017740B" w:rsidRPr="009C7AA6" w:rsidRDefault="0017740B" w:rsidP="0017740B">
      <w:pPr>
        <w:ind w:left="1440" w:hanging="720"/>
        <w:rPr>
          <w:rFonts w:cs="Arial"/>
          <w:szCs w:val="22"/>
        </w:rPr>
      </w:pPr>
      <w:r w:rsidRPr="009C7AA6">
        <w:rPr>
          <w:rFonts w:cs="Arial"/>
          <w:szCs w:val="22"/>
        </w:rPr>
        <w:t>d.</w:t>
      </w:r>
      <w:r w:rsidRPr="009C7AA6">
        <w:rPr>
          <w:rFonts w:cs="Arial"/>
          <w:szCs w:val="22"/>
        </w:rPr>
        <w:tab/>
        <w:t xml:space="preserve">Any premium contributed by an employee toward the total premium payable under this policy for insurance on the life of such employee shall be deemed by the employer to be applied first to the premium for the amount of </w:t>
      </w:r>
      <w:r w:rsidR="003A347A">
        <w:rPr>
          <w:rFonts w:cs="Arial"/>
          <w:color w:val="000000"/>
          <w:szCs w:val="22"/>
        </w:rPr>
        <w:t>their</w:t>
      </w:r>
      <w:r w:rsidR="003A347A" w:rsidRPr="007B0301">
        <w:rPr>
          <w:color w:val="000000"/>
        </w:rPr>
        <w:t xml:space="preserve"> </w:t>
      </w:r>
      <w:r w:rsidRPr="009C7AA6">
        <w:rPr>
          <w:rFonts w:cs="Arial"/>
          <w:szCs w:val="22"/>
        </w:rPr>
        <w:t xml:space="preserve">insurance (if any) in excess of $25,000 and the balance (if any) of the employee's premium shall be deemed by the employer to be applied to the first $25,000 of </w:t>
      </w:r>
      <w:r w:rsidR="003A347A">
        <w:rPr>
          <w:rFonts w:cs="Arial"/>
          <w:color w:val="000000"/>
          <w:szCs w:val="22"/>
        </w:rPr>
        <w:t>their</w:t>
      </w:r>
      <w:r w:rsidR="003A347A" w:rsidRPr="007B0301">
        <w:rPr>
          <w:color w:val="000000"/>
        </w:rPr>
        <w:t xml:space="preserve"> </w:t>
      </w:r>
      <w:r w:rsidRPr="009C7AA6">
        <w:rPr>
          <w:rFonts w:cs="Arial"/>
          <w:szCs w:val="22"/>
        </w:rPr>
        <w:t>insurance.</w:t>
      </w:r>
    </w:p>
    <w:p w14:paraId="11140DCA" w14:textId="77777777" w:rsidR="0017740B" w:rsidRPr="009C7AA6" w:rsidRDefault="0017740B" w:rsidP="0017740B">
      <w:pPr>
        <w:rPr>
          <w:rFonts w:cs="Arial"/>
          <w:szCs w:val="22"/>
        </w:rPr>
      </w:pPr>
    </w:p>
    <w:p w14:paraId="4961BD19" w14:textId="051DEDF4" w:rsidR="0017740B" w:rsidRPr="009C7AA6" w:rsidRDefault="0017740B" w:rsidP="0017740B">
      <w:pPr>
        <w:ind w:left="720"/>
        <w:rPr>
          <w:rFonts w:cs="Arial"/>
          <w:i/>
          <w:szCs w:val="22"/>
        </w:rPr>
      </w:pPr>
      <w:r w:rsidRPr="009C7AA6">
        <w:rPr>
          <w:rFonts w:cs="Arial"/>
          <w:szCs w:val="22"/>
        </w:rPr>
        <w:t>NOTE:</w:t>
      </w:r>
      <w:r w:rsidRPr="009C7AA6">
        <w:rPr>
          <w:rFonts w:cs="Arial"/>
          <w:i/>
          <w:szCs w:val="22"/>
        </w:rPr>
        <w:t xml:space="preserve"> Insurance coverage will be rounded to the next higher $1,000.00 if not already a multiple thereof.</w:t>
      </w:r>
    </w:p>
    <w:p w14:paraId="45A04332" w14:textId="77777777" w:rsidR="0017740B" w:rsidRPr="009C7AA6" w:rsidRDefault="0017740B" w:rsidP="0017740B">
      <w:pPr>
        <w:ind w:left="720" w:hanging="720"/>
        <w:rPr>
          <w:rFonts w:cs="Arial"/>
          <w:b/>
          <w:color w:val="000000"/>
          <w:szCs w:val="22"/>
        </w:rPr>
      </w:pPr>
    </w:p>
    <w:p w14:paraId="303EAA35" w14:textId="683E4F54" w:rsidR="0017740B" w:rsidRPr="009C7AA6" w:rsidRDefault="0017740B" w:rsidP="00D93D3E">
      <w:pPr>
        <w:keepNext/>
        <w:rPr>
          <w:rFonts w:cs="Arial"/>
          <w:b/>
          <w:color w:val="000000"/>
          <w:szCs w:val="22"/>
        </w:rPr>
      </w:pPr>
      <w:r w:rsidRPr="009C7AA6">
        <w:rPr>
          <w:rFonts w:cs="Arial"/>
          <w:color w:val="000000"/>
          <w:szCs w:val="22"/>
        </w:rPr>
        <w:lastRenderedPageBreak/>
        <w:t>11.</w:t>
      </w:r>
      <w:r w:rsidR="00365185" w:rsidRPr="009C7AA6">
        <w:rPr>
          <w:rFonts w:cs="Arial"/>
          <w:b/>
          <w:color w:val="000000"/>
          <w:szCs w:val="22"/>
        </w:rPr>
        <w:tab/>
      </w:r>
      <w:r w:rsidRPr="009C7AA6">
        <w:rPr>
          <w:rFonts w:cs="Arial"/>
          <w:b/>
          <w:color w:val="000000"/>
          <w:szCs w:val="22"/>
        </w:rPr>
        <w:t>Dental Plan</w:t>
      </w:r>
      <w:r w:rsidRPr="009C7AA6">
        <w:rPr>
          <w:rFonts w:cs="Arial"/>
          <w:b/>
          <w:color w:val="000000"/>
          <w:szCs w:val="22"/>
        </w:rPr>
        <w:fldChar w:fldCharType="begin"/>
      </w:r>
      <w:r w:rsidRPr="009C7AA6">
        <w:instrText xml:space="preserve"> XE "</w:instrText>
      </w:r>
      <w:r w:rsidRPr="009C7AA6">
        <w:rPr>
          <w:rFonts w:cs="Arial"/>
          <w:b/>
          <w:color w:val="000000"/>
          <w:szCs w:val="22"/>
        </w:rPr>
        <w:instrText>Dental Plan</w:instrText>
      </w:r>
      <w:r w:rsidRPr="009C7AA6">
        <w:instrText xml:space="preserve">" </w:instrText>
      </w:r>
      <w:r w:rsidRPr="009C7AA6">
        <w:rPr>
          <w:rFonts w:cs="Arial"/>
          <w:b/>
          <w:color w:val="000000"/>
          <w:szCs w:val="22"/>
        </w:rPr>
        <w:fldChar w:fldCharType="end"/>
      </w:r>
      <w:r w:rsidRPr="009C7AA6">
        <w:rPr>
          <w:rFonts w:cs="Arial"/>
          <w:b/>
          <w:color w:val="000000"/>
          <w:szCs w:val="22"/>
        </w:rPr>
        <w:fldChar w:fldCharType="begin"/>
      </w:r>
      <w:r w:rsidRPr="009C7AA6">
        <w:instrText xml:space="preserve"> XE "Benefits:Dental Plan" </w:instrText>
      </w:r>
      <w:r w:rsidRPr="009C7AA6">
        <w:rPr>
          <w:rFonts w:cs="Arial"/>
          <w:b/>
          <w:color w:val="000000"/>
          <w:szCs w:val="22"/>
        </w:rPr>
        <w:fldChar w:fldCharType="end"/>
      </w:r>
    </w:p>
    <w:p w14:paraId="6F14934F" w14:textId="77777777" w:rsidR="0017740B" w:rsidRPr="009C7AA6" w:rsidRDefault="0017740B" w:rsidP="00D93D3E">
      <w:pPr>
        <w:keepNext/>
        <w:ind w:left="720" w:hanging="720"/>
        <w:rPr>
          <w:rFonts w:cs="Arial"/>
          <w:b/>
          <w:color w:val="000000"/>
          <w:szCs w:val="22"/>
        </w:rPr>
      </w:pPr>
    </w:p>
    <w:p w14:paraId="7DA8B750" w14:textId="3976315E" w:rsidR="00A871D4" w:rsidRPr="009C7AA6" w:rsidRDefault="0017740B" w:rsidP="00D93D3E">
      <w:pPr>
        <w:keepLines/>
        <w:ind w:left="1440" w:hanging="720"/>
        <w:rPr>
          <w:rFonts w:cs="Arial"/>
          <w:szCs w:val="22"/>
        </w:rPr>
      </w:pPr>
      <w:r w:rsidRPr="009C7AA6">
        <w:rPr>
          <w:rFonts w:cs="Arial"/>
          <w:szCs w:val="22"/>
        </w:rPr>
        <w:t>a.</w:t>
      </w:r>
      <w:r w:rsidRPr="009C7AA6">
        <w:rPr>
          <w:rFonts w:cs="Arial"/>
          <w:szCs w:val="22"/>
        </w:rPr>
        <w:tab/>
        <w:t>The Board shall contribute as its share of the Dental Care Plan ninety percent (90%)</w:t>
      </w:r>
      <w:r w:rsidRPr="009C7AA6">
        <w:rPr>
          <w:color w:val="0000FF"/>
          <w:szCs w:val="22"/>
        </w:rPr>
        <w:t xml:space="preserve"> </w:t>
      </w:r>
      <w:r w:rsidRPr="009C7AA6">
        <w:rPr>
          <w:rFonts w:cs="Arial"/>
          <w:szCs w:val="22"/>
        </w:rPr>
        <w:t>of the premium costs.  Membership in this plan is compulsory for all teachers already on the plan and will be compulsory for all new teachers who are not already participants in a dental plan. Coverage under this plan is:</w:t>
      </w:r>
    </w:p>
    <w:p w14:paraId="45AB6F32" w14:textId="77777777" w:rsidR="00AD3452" w:rsidRPr="009C7AA6" w:rsidRDefault="00AD3452" w:rsidP="00BE623D">
      <w:pPr>
        <w:ind w:left="1440" w:hanging="720"/>
        <w:rPr>
          <w:rFonts w:cs="Arial"/>
          <w:szCs w:val="22"/>
        </w:rPr>
      </w:pPr>
    </w:p>
    <w:p w14:paraId="0C579DC6" w14:textId="0650B38D" w:rsidR="0017740B" w:rsidRPr="009C7AA6" w:rsidRDefault="0017740B" w:rsidP="00D93D3E">
      <w:pPr>
        <w:spacing w:after="200"/>
        <w:ind w:left="2160" w:hanging="720"/>
        <w:rPr>
          <w:rFonts w:cs="Arial"/>
          <w:szCs w:val="22"/>
        </w:rPr>
      </w:pPr>
      <w:r w:rsidRPr="009C7AA6">
        <w:rPr>
          <w:rFonts w:cs="Arial"/>
          <w:szCs w:val="22"/>
        </w:rPr>
        <w:t>i.</w:t>
      </w:r>
      <w:r w:rsidRPr="009C7AA6">
        <w:rPr>
          <w:rFonts w:cs="Arial"/>
          <w:szCs w:val="22"/>
        </w:rPr>
        <w:tab/>
        <w:t xml:space="preserve">Plan "A" </w:t>
      </w:r>
      <w:r w:rsidR="00910B21">
        <w:rPr>
          <w:rFonts w:cs="Arial"/>
          <w:szCs w:val="22"/>
        </w:rPr>
        <w:t xml:space="preserve">– </w:t>
      </w:r>
      <w:r w:rsidRPr="009C7AA6">
        <w:rPr>
          <w:rFonts w:cs="Arial"/>
          <w:szCs w:val="22"/>
        </w:rPr>
        <w:t>Basic Services 90% paid by the Plan.</w:t>
      </w:r>
    </w:p>
    <w:p w14:paraId="4C8D8334" w14:textId="26CCEA73" w:rsidR="00A871D4" w:rsidRPr="009C7AA6" w:rsidRDefault="0017740B" w:rsidP="00D93D3E">
      <w:pPr>
        <w:ind w:left="2160" w:hanging="720"/>
      </w:pPr>
      <w:r w:rsidRPr="009C7AA6">
        <w:rPr>
          <w:rFonts w:cs="Arial"/>
          <w:szCs w:val="22"/>
        </w:rPr>
        <w:t>ii.</w:t>
      </w:r>
      <w:r w:rsidRPr="009C7AA6">
        <w:rPr>
          <w:rFonts w:cs="Arial"/>
          <w:szCs w:val="22"/>
        </w:rPr>
        <w:tab/>
        <w:t xml:space="preserve">Plan "B" </w:t>
      </w:r>
      <w:r w:rsidR="00910B21">
        <w:rPr>
          <w:rFonts w:cs="Arial"/>
          <w:szCs w:val="22"/>
        </w:rPr>
        <w:t xml:space="preserve">– </w:t>
      </w:r>
      <w:r w:rsidRPr="009C7AA6">
        <w:rPr>
          <w:rFonts w:cs="Arial"/>
          <w:szCs w:val="22"/>
        </w:rPr>
        <w:t xml:space="preserve">Prosthetic Appliances and Crown and Bridge Procedures 50% paid by the Plan. </w:t>
      </w:r>
      <w:r w:rsidR="00DB3BC3" w:rsidRPr="009C7AA6">
        <w:t xml:space="preserve">Effective </w:t>
      </w:r>
      <w:r w:rsidR="00DB3BC3" w:rsidRPr="00F412ED">
        <w:t>July 1, 2018</w:t>
      </w:r>
      <w:r w:rsidR="007C08DE" w:rsidRPr="009C7AA6">
        <w:t xml:space="preserve">, major </w:t>
      </w:r>
      <w:r w:rsidR="00423205" w:rsidRPr="009C7AA6">
        <w:t>dental</w:t>
      </w:r>
      <w:r w:rsidR="007C08DE" w:rsidRPr="009C7AA6">
        <w:t xml:space="preserve"> coverag</w:t>
      </w:r>
      <w:r w:rsidR="00423205" w:rsidRPr="009C7AA6">
        <w:t>e</w:t>
      </w:r>
      <w:r w:rsidR="007C08DE" w:rsidRPr="009C7AA6">
        <w:t xml:space="preserve"> is</w:t>
      </w:r>
      <w:r w:rsidR="00DB3BC3" w:rsidRPr="009C7AA6">
        <w:t xml:space="preserve"> </w:t>
      </w:r>
      <w:r w:rsidR="002243A7" w:rsidRPr="009C7AA6">
        <w:t xml:space="preserve">60% </w:t>
      </w:r>
      <w:r w:rsidR="00DB3BC3" w:rsidRPr="009C7AA6">
        <w:t>per</w:t>
      </w:r>
      <w:r w:rsidR="007C08DE" w:rsidRPr="009C7AA6">
        <w:t xml:space="preserve"> the</w:t>
      </w:r>
      <w:r w:rsidR="00DB3BC3" w:rsidRPr="009C7AA6">
        <w:t xml:space="preserve"> provincial minimum</w:t>
      </w:r>
      <w:r w:rsidR="00605149" w:rsidRPr="009C7AA6">
        <w:t>.</w:t>
      </w:r>
    </w:p>
    <w:p w14:paraId="184C64D0" w14:textId="77777777" w:rsidR="0017740B" w:rsidRPr="009C7AA6" w:rsidRDefault="0017740B" w:rsidP="00D93D3E">
      <w:pPr>
        <w:ind w:left="2160" w:hanging="720"/>
        <w:rPr>
          <w:rFonts w:cs="Arial"/>
          <w:szCs w:val="22"/>
        </w:rPr>
      </w:pPr>
    </w:p>
    <w:p w14:paraId="7F3D6BAF" w14:textId="1E4B0616" w:rsidR="009944B1" w:rsidRPr="009C7AA6" w:rsidRDefault="0017740B" w:rsidP="00D93D3E">
      <w:pPr>
        <w:tabs>
          <w:tab w:val="left" w:pos="2160"/>
        </w:tabs>
        <w:ind w:left="2160" w:hanging="720"/>
      </w:pPr>
      <w:r w:rsidRPr="009C7AA6">
        <w:rPr>
          <w:rFonts w:cs="Arial"/>
          <w:szCs w:val="22"/>
        </w:rPr>
        <w:t>iii.</w:t>
      </w:r>
      <w:r w:rsidRPr="009C7AA6">
        <w:rPr>
          <w:rFonts w:cs="Arial"/>
          <w:szCs w:val="22"/>
        </w:rPr>
        <w:tab/>
        <w:t xml:space="preserve">Plan "C" </w:t>
      </w:r>
      <w:r w:rsidR="00910B21">
        <w:rPr>
          <w:rFonts w:cs="Arial"/>
          <w:szCs w:val="22"/>
        </w:rPr>
        <w:t xml:space="preserve">– </w:t>
      </w:r>
      <w:r w:rsidRPr="009C7AA6">
        <w:rPr>
          <w:rFonts w:cs="Arial"/>
          <w:szCs w:val="22"/>
        </w:rPr>
        <w:t>Orthodontics (lifetime limit of $1,500) 50% paid by the Plan.</w:t>
      </w:r>
      <w:r w:rsidR="00CC525B" w:rsidRPr="009C7AA6">
        <w:t xml:space="preserve"> </w:t>
      </w:r>
      <w:r w:rsidR="00605149" w:rsidRPr="009C7AA6">
        <w:t xml:space="preserve">Effective </w:t>
      </w:r>
      <w:r w:rsidR="00605149" w:rsidRPr="00F412ED">
        <w:t>July 1, 2015</w:t>
      </w:r>
      <w:r w:rsidR="007C08DE" w:rsidRPr="009C7AA6">
        <w:t>, orthodontics coverage</w:t>
      </w:r>
      <w:r w:rsidR="002243A7" w:rsidRPr="009C7AA6">
        <w:t xml:space="preserve"> is 75% </w:t>
      </w:r>
      <w:r w:rsidR="007C08DE" w:rsidRPr="009C7AA6">
        <w:t>and</w:t>
      </w:r>
      <w:r w:rsidR="002243A7" w:rsidRPr="009C7AA6">
        <w:t xml:space="preserve"> the</w:t>
      </w:r>
      <w:r w:rsidR="007C08DE" w:rsidRPr="009C7AA6">
        <w:t xml:space="preserve"> lifetime limit </w:t>
      </w:r>
      <w:r w:rsidR="002243A7" w:rsidRPr="009C7AA6">
        <w:t>is $5,000</w:t>
      </w:r>
      <w:r w:rsidR="00DB3BC3" w:rsidRPr="009C7AA6">
        <w:t xml:space="preserve"> per</w:t>
      </w:r>
      <w:r w:rsidR="007C08DE" w:rsidRPr="009C7AA6">
        <w:t xml:space="preserve"> the</w:t>
      </w:r>
      <w:r w:rsidR="00DB3BC3" w:rsidRPr="009C7AA6">
        <w:t xml:space="preserve"> provincial minimums</w:t>
      </w:r>
      <w:r w:rsidR="00605149" w:rsidRPr="009C7AA6">
        <w:t>.</w:t>
      </w:r>
    </w:p>
    <w:p w14:paraId="45C435A9" w14:textId="77777777" w:rsidR="0017740B" w:rsidRPr="009C7AA6" w:rsidRDefault="0017740B" w:rsidP="00BE623D">
      <w:pPr>
        <w:tabs>
          <w:tab w:val="left" w:pos="2160"/>
        </w:tabs>
        <w:ind w:left="2160" w:hanging="720"/>
        <w:rPr>
          <w:rFonts w:cs="Arial"/>
          <w:szCs w:val="22"/>
        </w:rPr>
      </w:pPr>
    </w:p>
    <w:p w14:paraId="134B73C8" w14:textId="6104D7E0" w:rsidR="0017740B" w:rsidRPr="00D93D3E" w:rsidRDefault="0017740B" w:rsidP="00D93D3E">
      <w:pPr>
        <w:ind w:left="720" w:hanging="720"/>
        <w:rPr>
          <w:rFonts w:cs="Arial"/>
          <w:color w:val="000000"/>
          <w:szCs w:val="22"/>
        </w:rPr>
      </w:pPr>
      <w:r w:rsidRPr="009C7AA6">
        <w:rPr>
          <w:rFonts w:cs="Arial"/>
          <w:color w:val="000000"/>
          <w:szCs w:val="22"/>
        </w:rPr>
        <w:t>12.</w:t>
      </w:r>
      <w:r w:rsidR="00365185" w:rsidRPr="00D93D3E">
        <w:rPr>
          <w:rFonts w:cs="Arial"/>
          <w:color w:val="000000"/>
          <w:szCs w:val="22"/>
        </w:rPr>
        <w:tab/>
      </w:r>
      <w:bookmarkStart w:id="133" w:name="_Hlk164766725"/>
      <w:r w:rsidRPr="007C4F60">
        <w:rPr>
          <w:rFonts w:cs="Arial"/>
          <w:b/>
          <w:bCs/>
          <w:color w:val="000000"/>
          <w:szCs w:val="22"/>
        </w:rPr>
        <w:t>Employee Family Assistance Program</w:t>
      </w:r>
      <w:bookmarkEnd w:id="133"/>
      <w:r w:rsidRPr="00D93D3E">
        <w:rPr>
          <w:rFonts w:cs="Arial"/>
          <w:color w:val="000000"/>
          <w:szCs w:val="22"/>
        </w:rPr>
        <w:fldChar w:fldCharType="begin"/>
      </w:r>
      <w:r w:rsidRPr="00D93D3E">
        <w:rPr>
          <w:rFonts w:cs="Arial"/>
          <w:color w:val="000000"/>
          <w:szCs w:val="22"/>
        </w:rPr>
        <w:instrText xml:space="preserve"> XE "Employee Family Assistance Program" </w:instrText>
      </w:r>
      <w:r w:rsidRPr="00D93D3E">
        <w:rPr>
          <w:rFonts w:cs="Arial"/>
          <w:color w:val="000000"/>
          <w:szCs w:val="22"/>
        </w:rPr>
        <w:fldChar w:fldCharType="end"/>
      </w:r>
      <w:r w:rsidRPr="00D93D3E">
        <w:rPr>
          <w:rFonts w:cs="Arial"/>
          <w:color w:val="000000"/>
          <w:szCs w:val="22"/>
        </w:rPr>
        <w:fldChar w:fldCharType="begin"/>
      </w:r>
      <w:r w:rsidRPr="00D93D3E">
        <w:rPr>
          <w:rFonts w:cs="Arial"/>
          <w:color w:val="000000"/>
          <w:szCs w:val="22"/>
        </w:rPr>
        <w:instrText xml:space="preserve"> XE "Benefits:Employee Family Assistance Program" </w:instrText>
      </w:r>
      <w:r w:rsidRPr="00D93D3E">
        <w:rPr>
          <w:rFonts w:cs="Arial"/>
          <w:color w:val="000000"/>
          <w:szCs w:val="22"/>
        </w:rPr>
        <w:fldChar w:fldCharType="end"/>
      </w:r>
    </w:p>
    <w:p w14:paraId="0D409CC9" w14:textId="77777777" w:rsidR="007C4F60" w:rsidRDefault="007C4F60" w:rsidP="007C4F60">
      <w:pPr>
        <w:ind w:left="720"/>
        <w:rPr>
          <w:rFonts w:cs="Arial"/>
          <w:color w:val="000000"/>
          <w:szCs w:val="22"/>
        </w:rPr>
      </w:pPr>
    </w:p>
    <w:p w14:paraId="50A57BE6" w14:textId="3F1EC058" w:rsidR="0017740B" w:rsidRPr="00D93D3E" w:rsidRDefault="0017740B" w:rsidP="00D93D3E">
      <w:pPr>
        <w:ind w:left="720"/>
        <w:rPr>
          <w:rFonts w:cs="Arial"/>
          <w:color w:val="000000"/>
          <w:szCs w:val="22"/>
        </w:rPr>
      </w:pPr>
      <w:r w:rsidRPr="00D93D3E">
        <w:rPr>
          <w:rFonts w:cs="Arial"/>
          <w:color w:val="000000"/>
          <w:szCs w:val="22"/>
        </w:rPr>
        <w:t xml:space="preserve">Each employee shall contribute as </w:t>
      </w:r>
      <w:r w:rsidR="003A347A">
        <w:rPr>
          <w:rFonts w:cs="Arial"/>
          <w:color w:val="000000"/>
          <w:szCs w:val="22"/>
        </w:rPr>
        <w:t>their</w:t>
      </w:r>
      <w:r w:rsidR="003A347A" w:rsidRPr="007C4F60">
        <w:rPr>
          <w:rFonts w:cs="Arial"/>
          <w:color w:val="000000"/>
          <w:szCs w:val="22"/>
        </w:rPr>
        <w:t xml:space="preserve"> </w:t>
      </w:r>
      <w:r w:rsidRPr="00D93D3E">
        <w:rPr>
          <w:rFonts w:cs="Arial"/>
          <w:color w:val="000000"/>
          <w:szCs w:val="22"/>
        </w:rPr>
        <w:t>share of the Employee Family Assistance Program $10.00 of the annual premium costs. The Board shall contribute as its share of the Employee Family Assistance Program the balance of the annual premium costs. Membership in this plan is compulsory for all regular and temporary employees.</w:t>
      </w:r>
    </w:p>
    <w:p w14:paraId="778F01E4" w14:textId="77777777" w:rsidR="0017740B" w:rsidRPr="009C7AA6" w:rsidRDefault="0017740B" w:rsidP="0017740B">
      <w:pPr>
        <w:ind w:left="720" w:hanging="720"/>
        <w:rPr>
          <w:rFonts w:cs="Arial"/>
          <w:b/>
          <w:color w:val="000000"/>
          <w:szCs w:val="22"/>
        </w:rPr>
      </w:pPr>
    </w:p>
    <w:p w14:paraId="444871C7" w14:textId="11DA9A4C" w:rsidR="0017740B" w:rsidRPr="009C7AA6" w:rsidRDefault="0017740B" w:rsidP="0017740B">
      <w:pPr>
        <w:ind w:left="720" w:hanging="720"/>
        <w:rPr>
          <w:rFonts w:cs="Arial"/>
          <w:b/>
          <w:color w:val="000000"/>
          <w:szCs w:val="22"/>
        </w:rPr>
      </w:pPr>
      <w:r w:rsidRPr="009C7AA6">
        <w:rPr>
          <w:rFonts w:cs="Arial"/>
          <w:color w:val="000000"/>
          <w:szCs w:val="22"/>
        </w:rPr>
        <w:t>13.</w:t>
      </w:r>
      <w:r w:rsidR="00A871D4" w:rsidRPr="009C7AA6">
        <w:rPr>
          <w:rFonts w:cs="Arial"/>
          <w:b/>
          <w:color w:val="000000"/>
          <w:szCs w:val="22"/>
        </w:rPr>
        <w:tab/>
      </w:r>
      <w:r w:rsidRPr="009C7AA6">
        <w:rPr>
          <w:rFonts w:cs="Arial"/>
          <w:b/>
          <w:color w:val="000000"/>
          <w:szCs w:val="22"/>
        </w:rPr>
        <w:t>Death Benefits</w:t>
      </w:r>
      <w:r w:rsidRPr="009C7AA6">
        <w:rPr>
          <w:rFonts w:cs="Arial"/>
          <w:b/>
          <w:color w:val="000000"/>
          <w:szCs w:val="22"/>
        </w:rPr>
        <w:fldChar w:fldCharType="begin"/>
      </w:r>
      <w:r w:rsidRPr="009C7AA6">
        <w:instrText xml:space="preserve"> XE "</w:instrText>
      </w:r>
      <w:r w:rsidRPr="00D93D3E">
        <w:rPr>
          <w:rFonts w:cs="Arial"/>
          <w:bCs/>
          <w:color w:val="000000"/>
          <w:szCs w:val="22"/>
        </w:rPr>
        <w:instrText>Death Benefits</w:instrText>
      </w:r>
      <w:r w:rsidRPr="009C7AA6">
        <w:instrText xml:space="preserve">" </w:instrText>
      </w:r>
      <w:r w:rsidRPr="009C7AA6">
        <w:rPr>
          <w:rFonts w:cs="Arial"/>
          <w:b/>
          <w:color w:val="000000"/>
          <w:szCs w:val="22"/>
        </w:rPr>
        <w:fldChar w:fldCharType="end"/>
      </w:r>
      <w:r w:rsidRPr="009C7AA6">
        <w:rPr>
          <w:rFonts w:cs="Arial"/>
          <w:b/>
          <w:color w:val="000000"/>
          <w:szCs w:val="22"/>
        </w:rPr>
        <w:fldChar w:fldCharType="begin"/>
      </w:r>
      <w:r w:rsidRPr="009C7AA6">
        <w:instrText xml:space="preserve"> XE "Benefits:Death" </w:instrText>
      </w:r>
      <w:r w:rsidRPr="009C7AA6">
        <w:rPr>
          <w:rFonts w:cs="Arial"/>
          <w:b/>
          <w:color w:val="000000"/>
          <w:szCs w:val="22"/>
        </w:rPr>
        <w:fldChar w:fldCharType="end"/>
      </w:r>
    </w:p>
    <w:p w14:paraId="2A41B2FD" w14:textId="77777777" w:rsidR="0017740B" w:rsidRPr="009C7AA6" w:rsidRDefault="0017740B" w:rsidP="0017740B">
      <w:pPr>
        <w:ind w:left="720"/>
        <w:rPr>
          <w:rFonts w:cs="Arial"/>
          <w:color w:val="000000"/>
          <w:szCs w:val="22"/>
        </w:rPr>
      </w:pPr>
    </w:p>
    <w:p w14:paraId="357C69A1" w14:textId="77BEF383" w:rsidR="0017740B" w:rsidRPr="009C7AA6" w:rsidRDefault="0017740B" w:rsidP="0017740B">
      <w:pPr>
        <w:ind w:left="720"/>
        <w:rPr>
          <w:rFonts w:cs="Arial"/>
          <w:color w:val="000000"/>
          <w:szCs w:val="22"/>
        </w:rPr>
      </w:pPr>
      <w:r w:rsidRPr="009C7AA6">
        <w:rPr>
          <w:rFonts w:cs="Arial"/>
          <w:color w:val="000000"/>
          <w:szCs w:val="22"/>
        </w:rPr>
        <w:t xml:space="preserve">In the event of the death of a teacher who, at the time of death has been employed by the Board continuously for six months, the Board shall pay one month's salary to the widow/widower or dependent children. This payment is in addition to any amount earned by the deceased up to the date on which </w:t>
      </w:r>
      <w:r w:rsidR="003A347A">
        <w:rPr>
          <w:rFonts w:cs="Arial"/>
          <w:color w:val="000000"/>
          <w:szCs w:val="22"/>
        </w:rPr>
        <w:t>they were</w:t>
      </w:r>
      <w:r w:rsidRPr="009C7AA6">
        <w:rPr>
          <w:rFonts w:cs="Arial"/>
          <w:color w:val="000000"/>
          <w:szCs w:val="22"/>
        </w:rPr>
        <w:t xml:space="preserve"> last employed by the Board.</w:t>
      </w:r>
    </w:p>
    <w:p w14:paraId="57342533" w14:textId="5F82FD02" w:rsidR="00A836B7" w:rsidRPr="009C7AA6" w:rsidRDefault="00A836B7" w:rsidP="00EF7D59">
      <w:pPr>
        <w:pStyle w:val="Heading2"/>
        <w:rPr>
          <w:lang w:val="en-GB"/>
        </w:rPr>
      </w:pPr>
      <w:bookmarkStart w:id="134" w:name="_Toc198633872"/>
      <w:bookmarkStart w:id="135" w:name="_Toc164943317"/>
      <w:r w:rsidRPr="009C7AA6">
        <w:rPr>
          <w:lang w:val="en-GB"/>
        </w:rPr>
        <w:t>ARTICLE B.12</w:t>
      </w:r>
      <w:r w:rsidR="00E93E79" w:rsidRPr="009C7AA6">
        <w:rPr>
          <w:lang w:val="en-GB"/>
        </w:rPr>
        <w:tab/>
      </w:r>
      <w:r w:rsidRPr="009C7AA6">
        <w:rPr>
          <w:lang w:val="en-GB"/>
        </w:rPr>
        <w:t>CATEGORY 5+</w:t>
      </w:r>
      <w:bookmarkEnd w:id="134"/>
      <w:bookmarkEnd w:id="135"/>
      <w:r w:rsidR="002D786A" w:rsidRPr="009C7AA6">
        <w:rPr>
          <w:lang w:val="en-GB"/>
        </w:rPr>
        <w:fldChar w:fldCharType="begin"/>
      </w:r>
      <w:r w:rsidR="002D786A" w:rsidRPr="009C7AA6">
        <w:instrText xml:space="preserve"> XE "</w:instrText>
      </w:r>
      <w:r w:rsidR="002D786A" w:rsidRPr="009C7AA6">
        <w:rPr>
          <w:lang w:val="en-GB"/>
        </w:rPr>
        <w:instrText>CATEGORY 5+</w:instrText>
      </w:r>
      <w:r w:rsidR="002D786A" w:rsidRPr="009C7AA6">
        <w:instrText xml:space="preserve">" </w:instrText>
      </w:r>
      <w:r w:rsidR="002D786A" w:rsidRPr="009C7AA6">
        <w:rPr>
          <w:lang w:val="en-GB"/>
        </w:rPr>
        <w:fldChar w:fldCharType="end"/>
      </w:r>
    </w:p>
    <w:p w14:paraId="71C52F2B" w14:textId="77777777" w:rsidR="003D1F62" w:rsidRPr="003D1F62" w:rsidRDefault="003D1F62" w:rsidP="00EF7D59">
      <w:pPr>
        <w:numPr>
          <w:ilvl w:val="0"/>
          <w:numId w:val="20"/>
        </w:numPr>
        <w:ind w:hanging="720"/>
      </w:pPr>
      <w:r w:rsidRPr="003D1F62">
        <w:t>Eligibility for Category 5+</w:t>
      </w:r>
    </w:p>
    <w:p w14:paraId="34AF6ECC" w14:textId="77777777" w:rsidR="003D1F62" w:rsidRPr="003D1F62" w:rsidRDefault="003D1F62" w:rsidP="003D1F62"/>
    <w:p w14:paraId="493A4A6C" w14:textId="77777777" w:rsidR="003D1F62" w:rsidRPr="003D1F62" w:rsidRDefault="003D1F62" w:rsidP="00EF7D59">
      <w:pPr>
        <w:numPr>
          <w:ilvl w:val="1"/>
          <w:numId w:val="20"/>
        </w:numPr>
        <w:ind w:hanging="720"/>
      </w:pPr>
      <w:r w:rsidRPr="003D1F62">
        <w:t>An employee with a Teacher Qualification Service (TQS) Category 5 and an additional 30 semester credits, or equivalent, as accepted by TQS;</w:t>
      </w:r>
    </w:p>
    <w:p w14:paraId="5C45E18E" w14:textId="77777777" w:rsidR="003D1F62" w:rsidRPr="003D1F62" w:rsidRDefault="003D1F62" w:rsidP="003D1F62">
      <w:pPr>
        <w:rPr>
          <w:b/>
        </w:rPr>
      </w:pPr>
    </w:p>
    <w:p w14:paraId="7FEAF9FF" w14:textId="77777777" w:rsidR="003D1F62" w:rsidRDefault="003D1F62" w:rsidP="00EF5B16">
      <w:pPr>
        <w:ind w:left="2160" w:hanging="720"/>
      </w:pPr>
      <w:r w:rsidRPr="003D1F62">
        <w:t>i.</w:t>
      </w:r>
      <w:r w:rsidRPr="003D1F62">
        <w:tab/>
        <w:t>Credits must be equivalent to standards in British Columbia’s public universities in the opinion of the TQS.</w:t>
      </w:r>
    </w:p>
    <w:p w14:paraId="05D52A30" w14:textId="77777777" w:rsidR="00A81FF0" w:rsidRPr="003D1F62" w:rsidRDefault="00A81FF0" w:rsidP="00D93D3E">
      <w:pPr>
        <w:ind w:left="2160" w:hanging="720"/>
      </w:pPr>
    </w:p>
    <w:p w14:paraId="74859DAD" w14:textId="73B5993C" w:rsidR="003D1F62" w:rsidRDefault="003D1F62" w:rsidP="00D93D3E">
      <w:pPr>
        <w:ind w:left="2160" w:hanging="720"/>
      </w:pPr>
      <w:r w:rsidRPr="003D1F62">
        <w:t>ii.</w:t>
      </w:r>
      <w:r w:rsidRPr="003D1F62">
        <w:tab/>
        <w:t>Credits</w:t>
      </w:r>
      <w:r w:rsidRPr="003D1F62">
        <w:rPr>
          <w:b/>
        </w:rPr>
        <w:t xml:space="preserve"> </w:t>
      </w:r>
      <w:r w:rsidRPr="003D1F62">
        <w:t>must be in no more than two (2) areas of study relevant to the British Columbia public school system.</w:t>
      </w:r>
    </w:p>
    <w:p w14:paraId="18C4946D" w14:textId="77777777" w:rsidR="00760488" w:rsidRPr="003D1F62" w:rsidRDefault="00760488" w:rsidP="00D93D3E">
      <w:pPr>
        <w:ind w:left="2160" w:hanging="720"/>
      </w:pPr>
    </w:p>
    <w:p w14:paraId="44FEE15F" w14:textId="77777777" w:rsidR="003D1F62" w:rsidRPr="003D1F62" w:rsidRDefault="003D1F62" w:rsidP="00D93D3E">
      <w:pPr>
        <w:ind w:left="2160" w:hanging="720"/>
      </w:pPr>
      <w:r w:rsidRPr="003D1F62">
        <w:t>iii.</w:t>
      </w:r>
      <w:r w:rsidRPr="003D1F62">
        <w:tab/>
        <w:t>At least 24 semester credits of the total requirement of 30 semester credits, or equivalent, must be completed at the senior level.</w:t>
      </w:r>
    </w:p>
    <w:p w14:paraId="0118C62B" w14:textId="77777777" w:rsidR="003D1F62" w:rsidRPr="003D1F62" w:rsidRDefault="003D1F62" w:rsidP="003D1F62"/>
    <w:p w14:paraId="2E770C21" w14:textId="77777777" w:rsidR="003D1F62" w:rsidRPr="003D1F62" w:rsidRDefault="003D1F62" w:rsidP="00EF7D59">
      <w:pPr>
        <w:numPr>
          <w:ilvl w:val="1"/>
          <w:numId w:val="20"/>
        </w:numPr>
        <w:ind w:hanging="720"/>
      </w:pPr>
      <w:r w:rsidRPr="003D1F62">
        <w:lastRenderedPageBreak/>
        <w:t>Post undergraduate diplomas agreed to by the TQS; or</w:t>
      </w:r>
    </w:p>
    <w:p w14:paraId="281923C9" w14:textId="77777777" w:rsidR="003D1F62" w:rsidRPr="003D1F62" w:rsidRDefault="003D1F62" w:rsidP="003D1F62"/>
    <w:p w14:paraId="677E942C" w14:textId="67000171" w:rsidR="003D1F62" w:rsidRDefault="003D1F62" w:rsidP="00760488">
      <w:pPr>
        <w:numPr>
          <w:ilvl w:val="1"/>
          <w:numId w:val="20"/>
        </w:numPr>
        <w:ind w:hanging="720"/>
      </w:pPr>
      <w:r w:rsidRPr="003D1F62">
        <w:t>Other courses or training recognized by the TQS.</w:t>
      </w:r>
    </w:p>
    <w:p w14:paraId="0644284B" w14:textId="77777777" w:rsidR="00760488" w:rsidRPr="003D1F62" w:rsidRDefault="00760488" w:rsidP="00EF7D59">
      <w:pPr>
        <w:ind w:left="1440"/>
      </w:pPr>
    </w:p>
    <w:p w14:paraId="7E073C60" w14:textId="77777777" w:rsidR="003D1F62" w:rsidRPr="003D1F62" w:rsidRDefault="003D1F62" w:rsidP="00EF7D59">
      <w:pPr>
        <w:keepNext/>
        <w:numPr>
          <w:ilvl w:val="0"/>
          <w:numId w:val="20"/>
        </w:numPr>
        <w:ind w:hanging="720"/>
      </w:pPr>
      <w:r w:rsidRPr="003D1F62">
        <w:t>Criteria for Category 5+</w:t>
      </w:r>
    </w:p>
    <w:p w14:paraId="76A4360B" w14:textId="77777777" w:rsidR="003D1F62" w:rsidRPr="003D1F62" w:rsidRDefault="003D1F62" w:rsidP="00EF7D59">
      <w:pPr>
        <w:keepNext/>
      </w:pPr>
    </w:p>
    <w:p w14:paraId="14BA37EA" w14:textId="77777777" w:rsidR="003D1F62" w:rsidRPr="003D1F62" w:rsidRDefault="003D1F62" w:rsidP="00EF7D59">
      <w:pPr>
        <w:keepNext/>
        <w:numPr>
          <w:ilvl w:val="1"/>
          <w:numId w:val="20"/>
        </w:numPr>
        <w:ind w:hanging="720"/>
      </w:pPr>
      <w:r w:rsidRPr="003D1F62">
        <w:t>The eligibility requirements pursuant to Article B.12.1 must not have been used to obtain Category 5.</w:t>
      </w:r>
    </w:p>
    <w:p w14:paraId="46FFBF7C" w14:textId="77777777" w:rsidR="003D1F62" w:rsidRPr="003D1F62" w:rsidRDefault="003D1F62" w:rsidP="003D1F62">
      <w:pPr>
        <w:rPr>
          <w:b/>
        </w:rPr>
      </w:pPr>
    </w:p>
    <w:p w14:paraId="5C61C9B8" w14:textId="77777777" w:rsidR="003D1F62" w:rsidRPr="003D1F62" w:rsidRDefault="003D1F62" w:rsidP="00EF7D59">
      <w:pPr>
        <w:ind w:left="720" w:hanging="720"/>
      </w:pPr>
      <w:r w:rsidRPr="003D1F62">
        <w:t>3.</w:t>
      </w:r>
      <w:r w:rsidRPr="003D1F62">
        <w:tab/>
        <w:t>Salary Rate Calculation</w:t>
      </w:r>
    </w:p>
    <w:p w14:paraId="2E84713C" w14:textId="77777777" w:rsidR="003D1F62" w:rsidRPr="003D1F62" w:rsidRDefault="003D1F62" w:rsidP="003D1F62"/>
    <w:p w14:paraId="29F8D906" w14:textId="77777777" w:rsidR="003D1F62" w:rsidRPr="003D1F62" w:rsidRDefault="003D1F62" w:rsidP="00EF7D59">
      <w:pPr>
        <w:ind w:left="1440" w:hanging="720"/>
      </w:pPr>
      <w:r w:rsidRPr="003D1F62">
        <w:t>a.</w:t>
      </w:r>
      <w:r w:rsidRPr="003D1F62">
        <w:tab/>
        <w:t>Category 5+ shall be seventy-four percent (74%) of the difference between Category 5 and Category 6 except where a superior salary rate calculation remained as at March 31, 2006 and/or during the term of the 2006-2011 Provincial Collective Agreement.</w:t>
      </w:r>
    </w:p>
    <w:p w14:paraId="4AAA86EF" w14:textId="77777777" w:rsidR="003D1F62" w:rsidRPr="003D1F62" w:rsidRDefault="003D1F62" w:rsidP="003D1F62">
      <w:pPr>
        <w:rPr>
          <w:b/>
        </w:rPr>
      </w:pPr>
    </w:p>
    <w:p w14:paraId="0B074ACE" w14:textId="77777777" w:rsidR="003D1F62" w:rsidRPr="003D1F62" w:rsidRDefault="003D1F62" w:rsidP="003D1F62">
      <w:r w:rsidRPr="003D1F62">
        <w:t>4.</w:t>
      </w:r>
      <w:r w:rsidRPr="003D1F62">
        <w:tab/>
        <w:t>Application for Category 5+</w:t>
      </w:r>
    </w:p>
    <w:p w14:paraId="31CD7B5B" w14:textId="77777777" w:rsidR="003D1F62" w:rsidRPr="003D1F62" w:rsidRDefault="003D1F62" w:rsidP="003D1F62"/>
    <w:p w14:paraId="33022694" w14:textId="77777777" w:rsidR="003D1F62" w:rsidRPr="003D1F62" w:rsidRDefault="003D1F62" w:rsidP="00EF7D59">
      <w:pPr>
        <w:ind w:left="1440" w:hanging="720"/>
      </w:pPr>
      <w:r w:rsidRPr="003D1F62">
        <w:t>a.</w:t>
      </w:r>
      <w:r w:rsidRPr="003D1F62">
        <w:tab/>
        <w:t>BCPSEA and the BCTF agree that the TQS shall be responsible for the evaluation of eligibility and criteria for Category 5+ pursuant to Article B.12.1 and Article B.12.2 and the assignment of employees to Category 5+.</w:t>
      </w:r>
    </w:p>
    <w:p w14:paraId="748ED168" w14:textId="77777777" w:rsidR="003D1F62" w:rsidRPr="003D1F62" w:rsidRDefault="003D1F62" w:rsidP="00EF7D59">
      <w:pPr>
        <w:ind w:left="1440" w:hanging="720"/>
        <w:rPr>
          <w:b/>
        </w:rPr>
      </w:pPr>
    </w:p>
    <w:p w14:paraId="26047439" w14:textId="1A555D47" w:rsidR="003D1F62" w:rsidRDefault="003D1F62" w:rsidP="00EF7D59">
      <w:pPr>
        <w:spacing w:after="480"/>
        <w:ind w:left="1440" w:hanging="720"/>
      </w:pPr>
      <w:r w:rsidRPr="003D1F62">
        <w:t>b.</w:t>
      </w:r>
      <w:r w:rsidRPr="003D1F62">
        <w:rPr>
          <w:b/>
        </w:rPr>
        <w:tab/>
      </w:r>
      <w:r w:rsidRPr="003D1F62">
        <w:t>BCPSEA and the BCTF agree that disputes with respect to the decisions of TQS made pursuant to Article B.12.1 and Article B.12.2</w:t>
      </w:r>
      <w:r w:rsidRPr="003D1F62">
        <w:rPr>
          <w:b/>
        </w:rPr>
        <w:t xml:space="preserve"> </w:t>
      </w:r>
      <w:r w:rsidRPr="003D1F62">
        <w:t>shall be adjudicated through the TQS Reviews and Appeals processes and are not grievable.</w:t>
      </w:r>
    </w:p>
    <w:p w14:paraId="3DDC2B43" w14:textId="3070DCF7" w:rsidR="009B255B" w:rsidRDefault="009B255B" w:rsidP="00EF7D59">
      <w:pPr>
        <w:pStyle w:val="Heading2"/>
        <w:tabs>
          <w:tab w:val="left" w:pos="2160"/>
        </w:tabs>
        <w:ind w:left="2160" w:hanging="2160"/>
        <w:rPr>
          <w:lang w:val="en-GB"/>
        </w:rPr>
      </w:pPr>
      <w:bookmarkStart w:id="136" w:name="_Toc45272701"/>
      <w:bookmarkStart w:id="137" w:name="_Toc164943318"/>
      <w:r w:rsidRPr="00C37F0B">
        <w:rPr>
          <w:lang w:val="en-GB"/>
        </w:rPr>
        <w:t>ARTICLE B.13</w:t>
      </w:r>
      <w:r w:rsidRPr="00C37F0B">
        <w:rPr>
          <w:lang w:val="en-GB"/>
        </w:rPr>
        <w:tab/>
      </w:r>
      <w:r w:rsidR="00447D23" w:rsidRPr="00C37F0B">
        <w:rPr>
          <w:lang w:val="en-GB"/>
        </w:rPr>
        <w:t>BOARD PAYMENT OF SPEECH LANGUAGE PATHOLOGISTS</w:t>
      </w:r>
      <w:r w:rsidR="00447D23">
        <w:rPr>
          <w:lang w:val="en-GB"/>
        </w:rPr>
        <w:t>’</w:t>
      </w:r>
      <w:r w:rsidR="00447D23" w:rsidRPr="00C37F0B">
        <w:rPr>
          <w:lang w:val="en-GB"/>
        </w:rPr>
        <w:t xml:space="preserve"> AND SCHOOL PSYCHOLOGISTS</w:t>
      </w:r>
      <w:r w:rsidR="00447D23">
        <w:rPr>
          <w:lang w:val="en-GB"/>
        </w:rPr>
        <w:t>’</w:t>
      </w:r>
      <w:r w:rsidR="00447D23" w:rsidRPr="00C37F0B">
        <w:rPr>
          <w:lang w:val="en-GB"/>
        </w:rPr>
        <w:t xml:space="preserve"> PROFESSIONAL FEES</w:t>
      </w:r>
      <w:bookmarkEnd w:id="136"/>
      <w:bookmarkEnd w:id="137"/>
      <w:r w:rsidR="00DA28E3">
        <w:rPr>
          <w:caps/>
          <w:lang w:val="en-GB"/>
        </w:rPr>
        <w:fldChar w:fldCharType="begin"/>
      </w:r>
      <w:r w:rsidR="00DA28E3">
        <w:instrText xml:space="preserve"> XE "</w:instrText>
      </w:r>
      <w:r w:rsidR="00DA28E3" w:rsidRPr="00390D10">
        <w:instrText>Board Payment of Speech Language Pathologists' and School Psychologists' Professional Fees</w:instrText>
      </w:r>
      <w:r w:rsidR="00DA28E3">
        <w:instrText xml:space="preserve">" </w:instrText>
      </w:r>
      <w:r w:rsidR="00DA28E3">
        <w:rPr>
          <w:caps/>
          <w:lang w:val="en-GB"/>
        </w:rPr>
        <w:fldChar w:fldCharType="end"/>
      </w:r>
    </w:p>
    <w:p w14:paraId="2303CA11" w14:textId="77777777" w:rsidR="003D1F62" w:rsidRPr="00BA6CB0" w:rsidRDefault="003D1F62" w:rsidP="00EF7D59">
      <w:pPr>
        <w:pStyle w:val="ListParagraph"/>
        <w:numPr>
          <w:ilvl w:val="3"/>
          <w:numId w:val="89"/>
        </w:numPr>
        <w:ind w:left="720" w:hanging="720"/>
        <w:rPr>
          <w:rFonts w:cs="Arial"/>
          <w:sz w:val="20"/>
        </w:rPr>
      </w:pPr>
      <w:r>
        <w:rPr>
          <w:rFonts w:cs="Arial"/>
        </w:rPr>
        <w:t>E</w:t>
      </w:r>
      <w:r w:rsidRPr="00C37F0B">
        <w:rPr>
          <w:rFonts w:cs="Arial"/>
        </w:rPr>
        <w:t>ach Board of Education shall pay, upon proof of receipt, fees required for annual Professional Certification required to be held for employment by School Psychologists and Speech Language Pathologists.</w:t>
      </w:r>
    </w:p>
    <w:p w14:paraId="172EC110" w14:textId="77777777" w:rsidR="003D1F62" w:rsidRPr="003D1F62" w:rsidRDefault="003D1F62" w:rsidP="00174EC4">
      <w:pPr>
        <w:pStyle w:val="Heading2"/>
      </w:pPr>
      <w:bookmarkStart w:id="138" w:name="_Toc121923585"/>
      <w:bookmarkStart w:id="139" w:name="_Toc164943319"/>
      <w:r w:rsidRPr="003D1F62">
        <w:t>ARTICLE B.14</w:t>
      </w:r>
      <w:r w:rsidRPr="003D1F62">
        <w:tab/>
        <w:t>EXPERIENCE RECOGNITION</w:t>
      </w:r>
      <w:bookmarkEnd w:id="138"/>
      <w:bookmarkEnd w:id="139"/>
      <w:r w:rsidRPr="003D1F62">
        <w:rPr>
          <w:lang w:val="en-GB"/>
        </w:rPr>
        <w:fldChar w:fldCharType="begin"/>
      </w:r>
      <w:r w:rsidRPr="003D1F62">
        <w:instrText xml:space="preserve"> XE "Experience Recognition" </w:instrText>
      </w:r>
      <w:r w:rsidRPr="003D1F62">
        <w:rPr>
          <w:lang w:val="en-GB"/>
        </w:rPr>
        <w:fldChar w:fldCharType="end"/>
      </w:r>
    </w:p>
    <w:p w14:paraId="65DB36C6" w14:textId="77777777" w:rsidR="003D1F62" w:rsidRPr="00EF7D59" w:rsidRDefault="003D1F62" w:rsidP="00EF7D59">
      <w:pPr>
        <w:numPr>
          <w:ilvl w:val="3"/>
          <w:numId w:val="145"/>
        </w:numPr>
        <w:ind w:left="720" w:hanging="720"/>
        <w:rPr>
          <w:rFonts w:cs="Arial"/>
          <w:bCs/>
          <w:szCs w:val="32"/>
        </w:rPr>
      </w:pPr>
      <w:r w:rsidRPr="00EF7D59">
        <w:rPr>
          <w:rFonts w:cs="Arial"/>
          <w:szCs w:val="32"/>
        </w:rPr>
        <w:t>Effective July 1, 2022 employees who have worked as a teacher (or in a BCTF bargaining unit equivalent position) in British Columbia while employed by:</w:t>
      </w:r>
    </w:p>
    <w:p w14:paraId="25D145A3" w14:textId="77777777" w:rsidR="003D1F62" w:rsidRPr="00EF7D59" w:rsidRDefault="003D1F62" w:rsidP="003D1F62">
      <w:pPr>
        <w:rPr>
          <w:rFonts w:cs="Arial"/>
          <w:bCs/>
          <w:szCs w:val="32"/>
        </w:rPr>
      </w:pPr>
    </w:p>
    <w:p w14:paraId="686953C8" w14:textId="6CEA1AEE" w:rsidR="003D1F62" w:rsidRPr="00EF7D59" w:rsidRDefault="003D1F62" w:rsidP="00EF7D59">
      <w:pPr>
        <w:numPr>
          <w:ilvl w:val="4"/>
          <w:numId w:val="150"/>
        </w:numPr>
        <w:ind w:left="1440" w:hanging="720"/>
        <w:rPr>
          <w:rFonts w:cs="Arial"/>
          <w:bCs/>
        </w:rPr>
      </w:pPr>
      <w:r w:rsidRPr="00EF7D59">
        <w:rPr>
          <w:rFonts w:cs="Arial"/>
        </w:rPr>
        <w:t xml:space="preserve">a First Nation, as defined in section 1 of the </w:t>
      </w:r>
      <w:r w:rsidRPr="00EF7D59">
        <w:rPr>
          <w:rFonts w:cs="Arial"/>
          <w:i/>
        </w:rPr>
        <w:t>School Act</w:t>
      </w:r>
      <w:r w:rsidRPr="00EF7D59">
        <w:rPr>
          <w:rFonts w:cs="Arial"/>
        </w:rPr>
        <w:t>, that is operating a school;</w:t>
      </w:r>
    </w:p>
    <w:p w14:paraId="2BC00A22" w14:textId="77777777" w:rsidR="003D1F62" w:rsidRPr="00EF7D59" w:rsidRDefault="003D1F62" w:rsidP="003D1F62">
      <w:pPr>
        <w:rPr>
          <w:rFonts w:cs="Arial"/>
          <w:bCs/>
        </w:rPr>
      </w:pPr>
    </w:p>
    <w:p w14:paraId="0151721A" w14:textId="77777777" w:rsidR="003D1F62" w:rsidRPr="00EF7D59" w:rsidRDefault="003D1F62" w:rsidP="00EF7D59">
      <w:pPr>
        <w:numPr>
          <w:ilvl w:val="4"/>
          <w:numId w:val="150"/>
        </w:numPr>
        <w:ind w:left="1440" w:hanging="720"/>
        <w:rPr>
          <w:rFonts w:cs="Arial"/>
          <w:bCs/>
        </w:rPr>
      </w:pPr>
      <w:r w:rsidRPr="00EF7D59">
        <w:rPr>
          <w:rFonts w:cs="Arial"/>
        </w:rPr>
        <w:t xml:space="preserve">a Community Education Authority, as established by one or more participating First Nations under the </w:t>
      </w:r>
      <w:r w:rsidRPr="00EF7D59">
        <w:rPr>
          <w:rFonts w:cs="Arial"/>
          <w:i/>
        </w:rPr>
        <w:t>First Nations Jurisdiction over Education in British Columbia Act</w:t>
      </w:r>
      <w:r w:rsidRPr="00EF7D59">
        <w:rPr>
          <w:rFonts w:cs="Arial"/>
        </w:rPr>
        <w:t xml:space="preserve"> (Canada), that is operating a school; or</w:t>
      </w:r>
    </w:p>
    <w:p w14:paraId="2C930851" w14:textId="77777777" w:rsidR="003D1F62" w:rsidRPr="00EF7D59" w:rsidRDefault="003D1F62" w:rsidP="003D1F62">
      <w:pPr>
        <w:rPr>
          <w:rFonts w:cs="Arial"/>
          <w:bCs/>
        </w:rPr>
      </w:pPr>
    </w:p>
    <w:p w14:paraId="1FB2E019" w14:textId="77777777" w:rsidR="003D1F62" w:rsidRPr="00EF7D59" w:rsidRDefault="003D1F62" w:rsidP="00D93D3E">
      <w:pPr>
        <w:keepNext/>
        <w:keepLines/>
        <w:numPr>
          <w:ilvl w:val="4"/>
          <w:numId w:val="150"/>
        </w:numPr>
        <w:ind w:left="1440" w:hanging="720"/>
        <w:rPr>
          <w:rFonts w:cs="Arial"/>
          <w:bCs/>
        </w:rPr>
      </w:pPr>
      <w:r w:rsidRPr="00EF7D59">
        <w:rPr>
          <w:rFonts w:cs="Arial"/>
        </w:rPr>
        <w:lastRenderedPageBreak/>
        <w:t>a treaty First Nation that is operating a school under the treaty First Nation’s laws;</w:t>
      </w:r>
    </w:p>
    <w:p w14:paraId="2C4BE7CD" w14:textId="77777777" w:rsidR="003D1F62" w:rsidRPr="00EF7D59" w:rsidRDefault="003D1F62" w:rsidP="00D93D3E">
      <w:pPr>
        <w:keepNext/>
        <w:rPr>
          <w:rFonts w:cs="Arial"/>
          <w:b/>
          <w:bCs/>
        </w:rPr>
      </w:pPr>
    </w:p>
    <w:p w14:paraId="7ABCA678" w14:textId="6C18135F" w:rsidR="003D1F62" w:rsidRDefault="003D1F62" w:rsidP="00EF7D59">
      <w:pPr>
        <w:spacing w:after="480"/>
        <w:ind w:left="720"/>
        <w:rPr>
          <w:rFonts w:cs="Arial"/>
        </w:rPr>
      </w:pPr>
      <w:r w:rsidRPr="00EF7D59">
        <w:rPr>
          <w:rFonts w:cs="Arial"/>
        </w:rPr>
        <w:t>shall receive credit for their work experience for the purposes of placement on the salary scale.</w:t>
      </w:r>
    </w:p>
    <w:p w14:paraId="553BCB39" w14:textId="14516064" w:rsidR="00FC04CA" w:rsidRPr="009C7AA6" w:rsidRDefault="00FC04CA" w:rsidP="002750B3">
      <w:pPr>
        <w:pStyle w:val="Heading2"/>
      </w:pPr>
      <w:bookmarkStart w:id="140" w:name="_Toc164943320"/>
      <w:r w:rsidRPr="009C7AA6">
        <w:t>A</w:t>
      </w:r>
      <w:r w:rsidR="001F61D4" w:rsidRPr="009C7AA6">
        <w:t>RTICLE B.101</w:t>
      </w:r>
      <w:r w:rsidRPr="009C7AA6">
        <w:tab/>
      </w:r>
      <w:bookmarkStart w:id="141" w:name="_Hlk164766788"/>
      <w:r w:rsidRPr="009C7AA6">
        <w:t>SALARY SCHEDULE PLACEMENT</w:t>
      </w:r>
      <w:bookmarkEnd w:id="140"/>
      <w:bookmarkEnd w:id="141"/>
      <w:r w:rsidR="002D786A" w:rsidRPr="009C7AA6">
        <w:fldChar w:fldCharType="begin"/>
      </w:r>
      <w:r w:rsidR="002D786A" w:rsidRPr="009C7AA6">
        <w:instrText xml:space="preserve"> XE "SALARY SCHEDULE PLACEMENT" </w:instrText>
      </w:r>
      <w:r w:rsidR="002D786A" w:rsidRPr="009C7AA6">
        <w:fldChar w:fldCharType="end"/>
      </w:r>
    </w:p>
    <w:p w14:paraId="71F02052" w14:textId="106F7D82" w:rsidR="009217E6" w:rsidRPr="009C7AA6" w:rsidRDefault="00044CD1" w:rsidP="00044CD1">
      <w:pPr>
        <w:pStyle w:val="Paragraph1"/>
      </w:pPr>
      <w:r w:rsidRPr="009C7AA6">
        <w:t>1.</w:t>
      </w:r>
      <w:r w:rsidR="009217E6" w:rsidRPr="009C7AA6">
        <w:tab/>
        <w:t>All teachers shall be paid on the Basic Salary Schedule set out in Appendix I according to their categories as determined by the Provincial Teachers' Qualification Service and years of experience as determined in accordance with Article</w:t>
      </w:r>
      <w:r w:rsidR="0087566A" w:rsidRPr="009C7AA6">
        <w:t xml:space="preserve"> B.101.3</w:t>
      </w:r>
      <w:r w:rsidR="009217E6" w:rsidRPr="009C7AA6">
        <w:t xml:space="preserve"> except where specifically provided for elsewhere in this agreement.</w:t>
      </w:r>
    </w:p>
    <w:p w14:paraId="2414E918" w14:textId="77777777" w:rsidR="009217E6" w:rsidRPr="009C7AA6" w:rsidRDefault="00044CD1" w:rsidP="00044CD1">
      <w:pPr>
        <w:pStyle w:val="Paragraph1"/>
      </w:pPr>
      <w:r w:rsidRPr="009C7AA6">
        <w:t>2.</w:t>
      </w:r>
      <w:r w:rsidR="009217E6" w:rsidRPr="009C7AA6">
        <w:tab/>
        <w:t>The Board shall notify the teacher, in writing, of the category and the experience placement that has been assigned.</w:t>
      </w:r>
    </w:p>
    <w:p w14:paraId="513F0892" w14:textId="30484222" w:rsidR="009217E6" w:rsidRPr="009C7AA6" w:rsidRDefault="00044CD1" w:rsidP="00DE2743">
      <w:pPr>
        <w:pStyle w:val="Paragraph1"/>
        <w:rPr>
          <w:b/>
        </w:rPr>
      </w:pPr>
      <w:r w:rsidRPr="009C7AA6">
        <w:t>3.</w:t>
      </w:r>
      <w:r w:rsidR="009217E6" w:rsidRPr="009C7AA6">
        <w:rPr>
          <w:b/>
        </w:rPr>
        <w:tab/>
      </w:r>
      <w:bookmarkStart w:id="142" w:name="_Hlk164766827"/>
      <w:r w:rsidR="009217E6" w:rsidRPr="009C7AA6">
        <w:rPr>
          <w:b/>
        </w:rPr>
        <w:t>Experience Recognition</w:t>
      </w:r>
      <w:bookmarkEnd w:id="142"/>
      <w:r w:rsidR="002D786A" w:rsidRPr="009C7AA6">
        <w:rPr>
          <w:b/>
        </w:rPr>
        <w:fldChar w:fldCharType="begin"/>
      </w:r>
      <w:r w:rsidR="002D786A" w:rsidRPr="009C7AA6">
        <w:instrText xml:space="preserve"> XE "</w:instrText>
      </w:r>
      <w:r w:rsidR="002D786A" w:rsidRPr="009C7AA6">
        <w:rPr>
          <w:b/>
        </w:rPr>
        <w:instrText>Experience Recognition</w:instrText>
      </w:r>
      <w:r w:rsidR="002D786A" w:rsidRPr="009C7AA6">
        <w:instrText xml:space="preserve">" </w:instrText>
      </w:r>
      <w:r w:rsidR="002D786A" w:rsidRPr="009C7AA6">
        <w:rPr>
          <w:b/>
        </w:rPr>
        <w:fldChar w:fldCharType="end"/>
      </w:r>
    </w:p>
    <w:p w14:paraId="7A38B47C" w14:textId="5F1DED8A" w:rsidR="009217E6" w:rsidRDefault="00044CD1" w:rsidP="00EF7D59">
      <w:pPr>
        <w:ind w:left="1440" w:hanging="720"/>
        <w:rPr>
          <w:rFonts w:cs="Arial"/>
          <w:color w:val="000000"/>
          <w:szCs w:val="22"/>
        </w:rPr>
      </w:pPr>
      <w:r w:rsidRPr="009C7AA6">
        <w:rPr>
          <w:rFonts w:cs="Arial"/>
          <w:color w:val="000000"/>
          <w:szCs w:val="22"/>
        </w:rPr>
        <w:t>a</w:t>
      </w:r>
      <w:r w:rsidRPr="009C7AA6">
        <w:rPr>
          <w:rFonts w:cs="Arial"/>
          <w:b/>
          <w:color w:val="000000"/>
          <w:szCs w:val="22"/>
        </w:rPr>
        <w:t>.</w:t>
      </w:r>
      <w:r w:rsidR="009217E6" w:rsidRPr="009C7AA6">
        <w:rPr>
          <w:rFonts w:cs="Arial"/>
          <w:color w:val="000000"/>
          <w:szCs w:val="22"/>
        </w:rPr>
        <w:tab/>
        <w:t xml:space="preserve">All teaching experience as follows, on a continuing or temporary appointment or as a </w:t>
      </w:r>
      <w:r w:rsidR="00C94E38" w:rsidRPr="009C7AA6">
        <w:rPr>
          <w:rFonts w:cs="Arial"/>
          <w:color w:val="000000"/>
          <w:szCs w:val="22"/>
        </w:rPr>
        <w:t xml:space="preserve">Principal / Vice Principal </w:t>
      </w:r>
      <w:r w:rsidR="009217E6" w:rsidRPr="009C7AA6">
        <w:rPr>
          <w:rFonts w:cs="Arial"/>
          <w:color w:val="000000"/>
          <w:szCs w:val="22"/>
        </w:rPr>
        <w:t>shall be recognized and credited for placement on the salary schedule:</w:t>
      </w:r>
    </w:p>
    <w:p w14:paraId="0EAAD41D" w14:textId="61975F90" w:rsidR="00174EC4" w:rsidRPr="009C7AA6" w:rsidRDefault="00174EC4" w:rsidP="00EF7D59">
      <w:pPr>
        <w:ind w:left="1440" w:hanging="720"/>
        <w:rPr>
          <w:rFonts w:cs="Arial"/>
          <w:color w:val="000000"/>
          <w:szCs w:val="22"/>
        </w:rPr>
      </w:pPr>
    </w:p>
    <w:p w14:paraId="6C70E504" w14:textId="1A2EA326" w:rsidR="009217E6" w:rsidRPr="009C7AA6" w:rsidRDefault="00044CD1" w:rsidP="00A81FF0">
      <w:pPr>
        <w:pStyle w:val="Paragraphi"/>
      </w:pPr>
      <w:r w:rsidRPr="009C7AA6">
        <w:t>i.</w:t>
      </w:r>
      <w:r w:rsidRPr="009C7AA6">
        <w:tab/>
      </w:r>
      <w:r w:rsidR="009217E6" w:rsidRPr="009C7AA6">
        <w:t>in government inspected schools in the British Commonwealth and the United States;</w:t>
      </w:r>
    </w:p>
    <w:p w14:paraId="420EC0EA" w14:textId="19C5C11E" w:rsidR="009217E6" w:rsidRPr="009C7AA6" w:rsidRDefault="00044CD1" w:rsidP="00D93D3E">
      <w:pPr>
        <w:spacing w:after="240"/>
        <w:ind w:left="2160" w:hanging="720"/>
        <w:rPr>
          <w:rFonts w:cs="Arial"/>
          <w:color w:val="000000"/>
          <w:szCs w:val="22"/>
        </w:rPr>
      </w:pPr>
      <w:r w:rsidRPr="009C7AA6">
        <w:rPr>
          <w:rFonts w:cs="Arial"/>
          <w:color w:val="000000"/>
          <w:szCs w:val="22"/>
        </w:rPr>
        <w:t>ii.</w:t>
      </w:r>
      <w:r w:rsidR="009217E6" w:rsidRPr="009C7AA6">
        <w:rPr>
          <w:rFonts w:cs="Arial"/>
          <w:color w:val="000000"/>
          <w:szCs w:val="22"/>
        </w:rPr>
        <w:tab/>
        <w:t>as a member of the faculty of education at a recognized university,</w:t>
      </w:r>
    </w:p>
    <w:p w14:paraId="4B0BB197" w14:textId="7FB8FE57" w:rsidR="009217E6" w:rsidRPr="009C7AA6" w:rsidRDefault="00044CD1" w:rsidP="00D93D3E">
      <w:pPr>
        <w:spacing w:after="240"/>
        <w:ind w:left="2160" w:hanging="720"/>
        <w:rPr>
          <w:rFonts w:cs="Arial"/>
          <w:color w:val="000000"/>
          <w:szCs w:val="22"/>
        </w:rPr>
      </w:pPr>
      <w:r w:rsidRPr="009C7AA6">
        <w:rPr>
          <w:rFonts w:cs="Arial"/>
          <w:color w:val="000000"/>
          <w:szCs w:val="22"/>
        </w:rPr>
        <w:t>iii.</w:t>
      </w:r>
      <w:r w:rsidR="009217E6" w:rsidRPr="009C7AA6">
        <w:rPr>
          <w:rFonts w:cs="Arial"/>
          <w:color w:val="000000"/>
          <w:szCs w:val="22"/>
        </w:rPr>
        <w:tab/>
        <w:t>teaching service or appropriate educational service as a member of the staff of the B.C. Ministry of Education,</w:t>
      </w:r>
    </w:p>
    <w:p w14:paraId="1AA8CCDE" w14:textId="77024EAE" w:rsidR="009217E6" w:rsidRPr="009C7AA6" w:rsidRDefault="00044CD1" w:rsidP="00D93D3E">
      <w:pPr>
        <w:spacing w:after="240"/>
        <w:ind w:left="2160" w:hanging="720"/>
        <w:rPr>
          <w:rFonts w:cs="Arial"/>
          <w:color w:val="000000"/>
          <w:szCs w:val="22"/>
        </w:rPr>
      </w:pPr>
      <w:r w:rsidRPr="009C7AA6">
        <w:rPr>
          <w:rFonts w:cs="Arial"/>
          <w:color w:val="000000"/>
          <w:szCs w:val="22"/>
        </w:rPr>
        <w:t>iv.</w:t>
      </w:r>
      <w:r w:rsidR="009217E6" w:rsidRPr="009C7AA6">
        <w:rPr>
          <w:rFonts w:cs="Arial"/>
          <w:color w:val="000000"/>
          <w:szCs w:val="22"/>
        </w:rPr>
        <w:tab/>
        <w:t>Department of National Defence teaching program:</w:t>
      </w:r>
    </w:p>
    <w:p w14:paraId="58C82069" w14:textId="2E916BD0" w:rsidR="009217E6" w:rsidRPr="009C7AA6" w:rsidRDefault="00044CD1" w:rsidP="00D93D3E">
      <w:pPr>
        <w:spacing w:after="240"/>
        <w:ind w:left="2160" w:hanging="720"/>
        <w:rPr>
          <w:rFonts w:cs="Arial"/>
          <w:color w:val="000000"/>
          <w:szCs w:val="22"/>
        </w:rPr>
      </w:pPr>
      <w:r w:rsidRPr="009C7AA6">
        <w:rPr>
          <w:rFonts w:cs="Arial"/>
          <w:color w:val="000000"/>
          <w:szCs w:val="22"/>
        </w:rPr>
        <w:t>v.</w:t>
      </w:r>
      <w:r w:rsidR="009217E6" w:rsidRPr="009C7AA6">
        <w:rPr>
          <w:rFonts w:cs="Arial"/>
          <w:color w:val="000000"/>
          <w:szCs w:val="22"/>
        </w:rPr>
        <w:tab/>
        <w:t>other teaching experience where the experience is similar to that of experience gained in a school listed above, as determined by the Superintendent;</w:t>
      </w:r>
    </w:p>
    <w:p w14:paraId="10904C17" w14:textId="1BE1D51E" w:rsidR="009217E6" w:rsidRPr="009C7AA6" w:rsidRDefault="00044CD1" w:rsidP="00D93D3E">
      <w:pPr>
        <w:spacing w:after="240"/>
        <w:ind w:left="2160" w:hanging="720"/>
        <w:rPr>
          <w:rFonts w:cs="Arial"/>
          <w:color w:val="000000"/>
          <w:szCs w:val="22"/>
        </w:rPr>
      </w:pPr>
      <w:r w:rsidRPr="009C7AA6">
        <w:rPr>
          <w:rFonts w:cs="Arial"/>
          <w:color w:val="000000"/>
          <w:szCs w:val="22"/>
        </w:rPr>
        <w:t>vi.</w:t>
      </w:r>
      <w:r w:rsidR="009217E6" w:rsidRPr="009C7AA6">
        <w:rPr>
          <w:rFonts w:cs="Arial"/>
          <w:color w:val="000000"/>
          <w:szCs w:val="22"/>
        </w:rPr>
        <w:tab/>
        <w:t>other experience relevant to the teaching assignment, to a maximum of three (3) years, as determined by the Superintendent.</w:t>
      </w:r>
    </w:p>
    <w:p w14:paraId="0AC3D012" w14:textId="77777777" w:rsidR="009217E6" w:rsidRPr="009C7AA6" w:rsidRDefault="00044CD1" w:rsidP="00D93D3E">
      <w:pPr>
        <w:spacing w:after="240"/>
        <w:ind w:left="2160" w:hanging="720"/>
        <w:rPr>
          <w:rFonts w:cs="Arial"/>
          <w:color w:val="000000"/>
          <w:szCs w:val="22"/>
        </w:rPr>
      </w:pPr>
      <w:r w:rsidRPr="009C7AA6">
        <w:rPr>
          <w:rFonts w:cs="Arial"/>
          <w:color w:val="000000"/>
          <w:szCs w:val="22"/>
        </w:rPr>
        <w:t>vii.</w:t>
      </w:r>
      <w:r w:rsidR="009217E6" w:rsidRPr="009C7AA6">
        <w:rPr>
          <w:rFonts w:cs="Arial"/>
          <w:color w:val="000000"/>
          <w:szCs w:val="22"/>
        </w:rPr>
        <w:tab/>
        <w:t>decisions of the Superintendent are grievable at Stage 3.</w:t>
      </w:r>
    </w:p>
    <w:p w14:paraId="1512017B" w14:textId="77777777" w:rsidR="009217E6" w:rsidRPr="009C7AA6" w:rsidRDefault="009F02EE" w:rsidP="00BE623D">
      <w:pPr>
        <w:keepNext/>
        <w:keepLines/>
        <w:spacing w:after="240"/>
        <w:ind w:left="1440" w:hanging="720"/>
        <w:rPr>
          <w:rFonts w:cs="Arial"/>
          <w:color w:val="000000"/>
          <w:szCs w:val="22"/>
        </w:rPr>
      </w:pPr>
      <w:r w:rsidRPr="009C7AA6">
        <w:rPr>
          <w:rFonts w:cs="Arial"/>
          <w:color w:val="000000"/>
          <w:szCs w:val="22"/>
        </w:rPr>
        <w:t>b.</w:t>
      </w:r>
      <w:r w:rsidR="009217E6" w:rsidRPr="009C7AA6">
        <w:rPr>
          <w:rFonts w:cs="Arial"/>
          <w:color w:val="000000"/>
          <w:szCs w:val="22"/>
        </w:rPr>
        <w:tab/>
        <w:t>All months and fractions of months of teaching service as specified in</w:t>
      </w:r>
      <w:r w:rsidR="009D633D" w:rsidRPr="009C7AA6">
        <w:rPr>
          <w:rFonts w:cs="Arial"/>
          <w:color w:val="000000"/>
          <w:szCs w:val="22"/>
        </w:rPr>
        <w:t xml:space="preserve"> Article</w:t>
      </w:r>
      <w:r w:rsidR="009D633D" w:rsidRPr="009C7AA6">
        <w:rPr>
          <w:rFonts w:cs="Arial"/>
          <w:b/>
          <w:color w:val="000000"/>
          <w:szCs w:val="22"/>
        </w:rPr>
        <w:t xml:space="preserve"> </w:t>
      </w:r>
      <w:r w:rsidR="009D633D" w:rsidRPr="009C7AA6">
        <w:rPr>
          <w:rFonts w:cs="Arial"/>
          <w:color w:val="000000"/>
          <w:szCs w:val="22"/>
        </w:rPr>
        <w:t>B.101.3.a</w:t>
      </w:r>
      <w:r w:rsidR="009217E6" w:rsidRPr="009C7AA6">
        <w:rPr>
          <w:rFonts w:cs="Arial"/>
          <w:color w:val="000000"/>
          <w:szCs w:val="22"/>
        </w:rPr>
        <w:t xml:space="preserve"> shall be added together to determine years of experience credit. Documented proof of previous teaching experience shall be provided by the teacher.</w:t>
      </w:r>
    </w:p>
    <w:p w14:paraId="6ECF9556" w14:textId="77777777" w:rsidR="009217E6" w:rsidRPr="009C7AA6" w:rsidRDefault="009F02EE" w:rsidP="009F02EE">
      <w:pPr>
        <w:spacing w:after="240"/>
        <w:ind w:left="1440" w:hanging="720"/>
        <w:rPr>
          <w:rFonts w:cs="Arial"/>
          <w:color w:val="000000"/>
          <w:szCs w:val="22"/>
        </w:rPr>
      </w:pPr>
      <w:r w:rsidRPr="009C7AA6">
        <w:rPr>
          <w:rFonts w:cs="Arial"/>
          <w:color w:val="000000"/>
          <w:szCs w:val="22"/>
        </w:rPr>
        <w:t>c.</w:t>
      </w:r>
      <w:r w:rsidR="009217E6" w:rsidRPr="009C7AA6">
        <w:rPr>
          <w:rFonts w:cs="Arial"/>
          <w:color w:val="000000"/>
          <w:szCs w:val="22"/>
        </w:rPr>
        <w:tab/>
        <w:t>One year of credit will be granted for each ten (10) months of full time equivalent teaching service. Not more than one year of experience will be credited for any school year.</w:t>
      </w:r>
    </w:p>
    <w:p w14:paraId="2CA0F34A" w14:textId="77777777" w:rsidR="009217E6" w:rsidRPr="009C7AA6" w:rsidRDefault="009F02EE" w:rsidP="009F02EE">
      <w:pPr>
        <w:spacing w:after="240"/>
        <w:ind w:left="1440" w:hanging="720"/>
        <w:rPr>
          <w:rFonts w:cs="Arial"/>
          <w:color w:val="000000"/>
          <w:szCs w:val="22"/>
        </w:rPr>
      </w:pPr>
      <w:bookmarkStart w:id="143" w:name="_Hlk164766843"/>
      <w:r w:rsidRPr="009C7AA6">
        <w:rPr>
          <w:rFonts w:cs="Arial"/>
          <w:color w:val="000000"/>
          <w:szCs w:val="22"/>
        </w:rPr>
        <w:lastRenderedPageBreak/>
        <w:t>d.</w:t>
      </w:r>
      <w:r w:rsidR="009217E6" w:rsidRPr="009C7AA6">
        <w:rPr>
          <w:rFonts w:cs="Arial"/>
          <w:color w:val="000000"/>
          <w:szCs w:val="22"/>
        </w:rPr>
        <w:tab/>
        <w:t>Teaching experience on staff includes leave in amounts as provided for in this agreement for:</w:t>
      </w:r>
    </w:p>
    <w:bookmarkEnd w:id="143"/>
    <w:p w14:paraId="35A218B4" w14:textId="41B9AF79" w:rsidR="009217E6" w:rsidRPr="009C7AA6" w:rsidRDefault="0087566A" w:rsidP="00D93D3E">
      <w:pPr>
        <w:spacing w:after="240"/>
        <w:ind w:left="2160" w:hanging="720"/>
        <w:rPr>
          <w:rFonts w:cs="Arial"/>
          <w:color w:val="000000"/>
          <w:szCs w:val="22"/>
        </w:rPr>
      </w:pPr>
      <w:r w:rsidRPr="009B7C7F">
        <w:rPr>
          <w:rFonts w:cs="Arial"/>
          <w:color w:val="000000"/>
          <w:szCs w:val="22"/>
        </w:rPr>
        <w:t>i.</w:t>
      </w:r>
      <w:r w:rsidRPr="009B7C7F">
        <w:rPr>
          <w:rFonts w:cs="Arial"/>
          <w:color w:val="000000"/>
          <w:szCs w:val="22"/>
        </w:rPr>
        <w:tab/>
      </w:r>
      <w:r w:rsidR="009B7C7F" w:rsidRPr="009B7C7F">
        <w:rPr>
          <w:color w:val="000000"/>
        </w:rPr>
        <w:t>S</w:t>
      </w:r>
      <w:r w:rsidR="009217E6" w:rsidRPr="009B7C7F">
        <w:rPr>
          <w:color w:val="000000"/>
        </w:rPr>
        <w:t xml:space="preserve">ick </w:t>
      </w:r>
      <w:r w:rsidR="009B7C7F" w:rsidRPr="009B7C7F">
        <w:rPr>
          <w:color w:val="000000"/>
        </w:rPr>
        <w:t>L</w:t>
      </w:r>
      <w:r w:rsidR="009217E6" w:rsidRPr="009B7C7F">
        <w:rPr>
          <w:color w:val="000000"/>
        </w:rPr>
        <w:t>eave</w:t>
      </w:r>
      <w:r w:rsidR="009217E6" w:rsidRPr="009B7C7F">
        <w:rPr>
          <w:rFonts w:cs="Arial"/>
          <w:color w:val="000000"/>
          <w:szCs w:val="22"/>
        </w:rPr>
        <w:t>,</w:t>
      </w:r>
    </w:p>
    <w:p w14:paraId="269A7B6C" w14:textId="719A5EF1" w:rsidR="009217E6" w:rsidRPr="009C7AA6" w:rsidRDefault="0087566A" w:rsidP="00D93D3E">
      <w:pPr>
        <w:spacing w:after="240"/>
        <w:ind w:left="2160" w:hanging="720"/>
        <w:rPr>
          <w:rFonts w:cs="Arial"/>
          <w:color w:val="000000"/>
          <w:szCs w:val="22"/>
        </w:rPr>
      </w:pPr>
      <w:r w:rsidRPr="009C7AA6">
        <w:rPr>
          <w:rFonts w:cs="Arial"/>
          <w:color w:val="000000"/>
          <w:szCs w:val="22"/>
        </w:rPr>
        <w:t>ii.</w:t>
      </w:r>
      <w:r w:rsidRPr="009C7AA6">
        <w:rPr>
          <w:rFonts w:cs="Arial"/>
          <w:color w:val="000000"/>
          <w:szCs w:val="22"/>
        </w:rPr>
        <w:tab/>
      </w:r>
      <w:r w:rsidR="009B7C7F">
        <w:rPr>
          <w:color w:val="000000"/>
        </w:rPr>
        <w:t>P</w:t>
      </w:r>
      <w:r w:rsidR="009217E6" w:rsidRPr="009B7C7F">
        <w:rPr>
          <w:color w:val="000000"/>
        </w:rPr>
        <w:t xml:space="preserve">arenting </w:t>
      </w:r>
      <w:r w:rsidR="009B7C7F">
        <w:rPr>
          <w:color w:val="000000"/>
        </w:rPr>
        <w:t>L</w:t>
      </w:r>
      <w:r w:rsidR="00E44A41" w:rsidRPr="009B7C7F">
        <w:rPr>
          <w:color w:val="000000"/>
        </w:rPr>
        <w:t>eave</w:t>
      </w:r>
      <w:r w:rsidR="00E44A41" w:rsidRPr="009C7AA6">
        <w:rPr>
          <w:rFonts w:cs="Arial"/>
          <w:color w:val="000000"/>
          <w:szCs w:val="22"/>
        </w:rPr>
        <w:t xml:space="preserve"> under Article G.102, Pregnancy and Parental Leave under the </w:t>
      </w:r>
      <w:r w:rsidR="00E44A41" w:rsidRPr="007B0301">
        <w:rPr>
          <w:i/>
          <w:color w:val="000000"/>
        </w:rPr>
        <w:t>Employment Standards Act</w:t>
      </w:r>
      <w:r w:rsidR="00E44A41" w:rsidRPr="009C7AA6">
        <w:rPr>
          <w:rFonts w:cs="Arial"/>
          <w:color w:val="000000"/>
          <w:szCs w:val="22"/>
        </w:rPr>
        <w:t>, to a combined maximum of one year</w:t>
      </w:r>
      <w:r w:rsidR="009217E6" w:rsidRPr="009C7AA6">
        <w:rPr>
          <w:rFonts w:cs="Arial"/>
          <w:color w:val="000000"/>
          <w:szCs w:val="22"/>
        </w:rPr>
        <w:t>,</w:t>
      </w:r>
    </w:p>
    <w:p w14:paraId="0F7DA365" w14:textId="77777777" w:rsidR="009217E6" w:rsidRPr="009C7AA6" w:rsidRDefault="0087566A" w:rsidP="00D93D3E">
      <w:pPr>
        <w:spacing w:after="240"/>
        <w:ind w:left="2160" w:hanging="720"/>
        <w:rPr>
          <w:rFonts w:cs="Arial"/>
          <w:color w:val="000000"/>
          <w:szCs w:val="22"/>
        </w:rPr>
      </w:pPr>
      <w:r w:rsidRPr="009C7AA6">
        <w:rPr>
          <w:rFonts w:cs="Arial"/>
          <w:color w:val="000000"/>
          <w:szCs w:val="22"/>
        </w:rPr>
        <w:t>iii.</w:t>
      </w:r>
      <w:r w:rsidRPr="009C7AA6">
        <w:rPr>
          <w:rFonts w:cs="Arial"/>
          <w:color w:val="000000"/>
          <w:szCs w:val="22"/>
        </w:rPr>
        <w:tab/>
      </w:r>
      <w:r w:rsidR="009217E6" w:rsidRPr="009C7AA6">
        <w:rPr>
          <w:rFonts w:cs="Arial"/>
          <w:color w:val="000000"/>
          <w:szCs w:val="22"/>
        </w:rPr>
        <w:t>leave of absence for duties with the Union and affiliated organizations,</w:t>
      </w:r>
    </w:p>
    <w:p w14:paraId="61F22644" w14:textId="3CA6D816" w:rsidR="009217E6" w:rsidRPr="009C7AA6" w:rsidRDefault="0087566A" w:rsidP="00D93D3E">
      <w:pPr>
        <w:spacing w:after="240"/>
        <w:ind w:left="2160" w:hanging="720"/>
        <w:rPr>
          <w:rFonts w:cs="Arial"/>
          <w:color w:val="000000"/>
          <w:szCs w:val="22"/>
        </w:rPr>
      </w:pPr>
      <w:bookmarkStart w:id="144" w:name="_Hlk164671858"/>
      <w:r w:rsidRPr="009C7AA6">
        <w:rPr>
          <w:rFonts w:cs="Arial"/>
          <w:color w:val="000000"/>
          <w:szCs w:val="22"/>
        </w:rPr>
        <w:t>iv.</w:t>
      </w:r>
      <w:r w:rsidRPr="009C7AA6">
        <w:rPr>
          <w:rFonts w:cs="Arial"/>
          <w:color w:val="000000"/>
          <w:szCs w:val="22"/>
        </w:rPr>
        <w:tab/>
      </w:r>
      <w:r w:rsidR="007C4F60">
        <w:rPr>
          <w:rFonts w:cs="Arial"/>
          <w:color w:val="000000"/>
          <w:szCs w:val="22"/>
        </w:rPr>
        <w:t>J</w:t>
      </w:r>
      <w:r w:rsidR="007C4F60" w:rsidRPr="009C7AA6">
        <w:rPr>
          <w:rFonts w:cs="Arial"/>
          <w:color w:val="000000"/>
          <w:szCs w:val="22"/>
        </w:rPr>
        <w:t xml:space="preserve">ury </w:t>
      </w:r>
      <w:r w:rsidR="007C4F60">
        <w:rPr>
          <w:rFonts w:cs="Arial"/>
          <w:color w:val="000000"/>
          <w:szCs w:val="22"/>
        </w:rPr>
        <w:t>D</w:t>
      </w:r>
      <w:r w:rsidR="007C4F60" w:rsidRPr="009C7AA6">
        <w:rPr>
          <w:rFonts w:cs="Arial"/>
          <w:color w:val="000000"/>
          <w:szCs w:val="22"/>
        </w:rPr>
        <w:t>uty</w:t>
      </w:r>
      <w:r w:rsidR="009217E6" w:rsidRPr="009C7AA6">
        <w:rPr>
          <w:rFonts w:cs="Arial"/>
          <w:color w:val="000000"/>
          <w:szCs w:val="22"/>
        </w:rPr>
        <w:t>,</w:t>
      </w:r>
    </w:p>
    <w:p w14:paraId="21B2F0F9" w14:textId="0B8D8B0E" w:rsidR="009217E6" w:rsidRPr="009C7AA6" w:rsidRDefault="0087566A" w:rsidP="00D93D3E">
      <w:pPr>
        <w:spacing w:after="240"/>
        <w:ind w:left="2160" w:hanging="720"/>
        <w:rPr>
          <w:rFonts w:cs="Arial"/>
          <w:color w:val="000000"/>
          <w:szCs w:val="22"/>
        </w:rPr>
      </w:pPr>
      <w:r w:rsidRPr="009C7AA6">
        <w:rPr>
          <w:rFonts w:cs="Arial"/>
          <w:color w:val="000000"/>
          <w:szCs w:val="22"/>
        </w:rPr>
        <w:t>v.</w:t>
      </w:r>
      <w:r w:rsidRPr="009C7AA6">
        <w:rPr>
          <w:rFonts w:cs="Arial"/>
          <w:color w:val="000000"/>
          <w:szCs w:val="22"/>
        </w:rPr>
        <w:tab/>
      </w:r>
      <w:r w:rsidR="009B7C7F">
        <w:rPr>
          <w:color w:val="000000"/>
        </w:rPr>
        <w:t>B</w:t>
      </w:r>
      <w:r w:rsidR="009217E6" w:rsidRPr="009B7C7F">
        <w:rPr>
          <w:color w:val="000000"/>
        </w:rPr>
        <w:t xml:space="preserve">ereavement </w:t>
      </w:r>
      <w:r w:rsidR="009B7C7F">
        <w:rPr>
          <w:color w:val="000000"/>
        </w:rPr>
        <w:t>L</w:t>
      </w:r>
      <w:r w:rsidR="009217E6" w:rsidRPr="009B7C7F">
        <w:rPr>
          <w:color w:val="000000"/>
        </w:rPr>
        <w:t>eave</w:t>
      </w:r>
      <w:r w:rsidR="009217E6" w:rsidRPr="009C7AA6">
        <w:rPr>
          <w:rFonts w:cs="Arial"/>
          <w:color w:val="000000"/>
          <w:szCs w:val="22"/>
        </w:rPr>
        <w:t>,</w:t>
      </w:r>
    </w:p>
    <w:p w14:paraId="68D33401" w14:textId="477EC2E4" w:rsidR="009217E6" w:rsidRPr="009C7AA6" w:rsidRDefault="0087566A" w:rsidP="00D93D3E">
      <w:pPr>
        <w:spacing w:after="240"/>
        <w:ind w:left="2160" w:hanging="720"/>
        <w:rPr>
          <w:rFonts w:cs="Arial"/>
          <w:color w:val="000000"/>
          <w:szCs w:val="22"/>
        </w:rPr>
      </w:pPr>
      <w:r w:rsidRPr="009C7AA6">
        <w:rPr>
          <w:rFonts w:cs="Arial"/>
          <w:color w:val="000000"/>
          <w:szCs w:val="22"/>
        </w:rPr>
        <w:t>vi.</w:t>
      </w:r>
      <w:r w:rsidRPr="009C7AA6">
        <w:rPr>
          <w:rFonts w:cs="Arial"/>
          <w:color w:val="000000"/>
          <w:szCs w:val="22"/>
        </w:rPr>
        <w:tab/>
      </w:r>
      <w:r w:rsidR="007C4F60">
        <w:rPr>
          <w:rFonts w:cs="Arial"/>
          <w:color w:val="000000"/>
          <w:szCs w:val="22"/>
        </w:rPr>
        <w:t>F</w:t>
      </w:r>
      <w:r w:rsidR="007C4F60" w:rsidRPr="009C7AA6">
        <w:rPr>
          <w:rFonts w:cs="Arial"/>
          <w:color w:val="000000"/>
          <w:szCs w:val="22"/>
        </w:rPr>
        <w:t xml:space="preserve">uneral </w:t>
      </w:r>
      <w:r w:rsidR="007C4F60">
        <w:rPr>
          <w:rFonts w:cs="Arial"/>
          <w:color w:val="000000"/>
          <w:szCs w:val="22"/>
        </w:rPr>
        <w:t>L</w:t>
      </w:r>
      <w:r w:rsidR="007C4F60" w:rsidRPr="009C7AA6">
        <w:rPr>
          <w:rFonts w:cs="Arial"/>
          <w:color w:val="000000"/>
          <w:szCs w:val="22"/>
        </w:rPr>
        <w:t>eave</w:t>
      </w:r>
      <w:r w:rsidR="009217E6" w:rsidRPr="009C7AA6">
        <w:rPr>
          <w:rFonts w:cs="Arial"/>
          <w:color w:val="000000"/>
          <w:szCs w:val="22"/>
        </w:rPr>
        <w:t>,</w:t>
      </w:r>
    </w:p>
    <w:bookmarkEnd w:id="144"/>
    <w:p w14:paraId="097F095F" w14:textId="77777777" w:rsidR="009217E6" w:rsidRPr="009C7AA6" w:rsidRDefault="0087566A" w:rsidP="00D93D3E">
      <w:pPr>
        <w:spacing w:after="240"/>
        <w:ind w:left="2160" w:hanging="720"/>
        <w:rPr>
          <w:rFonts w:cs="Arial"/>
          <w:color w:val="000000"/>
          <w:szCs w:val="22"/>
        </w:rPr>
      </w:pPr>
      <w:r w:rsidRPr="009C7AA6">
        <w:rPr>
          <w:rFonts w:cs="Arial"/>
          <w:color w:val="000000"/>
          <w:szCs w:val="22"/>
        </w:rPr>
        <w:t>vii.</w:t>
      </w:r>
      <w:r w:rsidRPr="009C7AA6">
        <w:rPr>
          <w:rFonts w:cs="Arial"/>
          <w:color w:val="000000"/>
          <w:szCs w:val="22"/>
        </w:rPr>
        <w:tab/>
      </w:r>
      <w:r w:rsidR="009217E6" w:rsidRPr="009C7AA6">
        <w:rPr>
          <w:rFonts w:cs="Arial"/>
          <w:color w:val="000000"/>
          <w:szCs w:val="22"/>
        </w:rPr>
        <w:t>elective office,</w:t>
      </w:r>
    </w:p>
    <w:p w14:paraId="6997306A" w14:textId="77777777" w:rsidR="009217E6" w:rsidRPr="009C7AA6" w:rsidRDefault="0087566A" w:rsidP="00D93D3E">
      <w:pPr>
        <w:spacing w:after="240"/>
        <w:ind w:left="2160" w:hanging="720"/>
        <w:rPr>
          <w:rFonts w:cs="Arial"/>
          <w:color w:val="000000"/>
          <w:szCs w:val="22"/>
        </w:rPr>
      </w:pPr>
      <w:r w:rsidRPr="009C7AA6">
        <w:rPr>
          <w:rFonts w:cs="Arial"/>
          <w:color w:val="000000"/>
          <w:szCs w:val="22"/>
        </w:rPr>
        <w:t>viii.</w:t>
      </w:r>
      <w:r w:rsidRPr="009C7AA6">
        <w:rPr>
          <w:rFonts w:cs="Arial"/>
          <w:color w:val="000000"/>
          <w:szCs w:val="22"/>
        </w:rPr>
        <w:tab/>
      </w:r>
      <w:r w:rsidR="009217E6" w:rsidRPr="009C7AA6">
        <w:rPr>
          <w:rFonts w:cs="Arial"/>
          <w:color w:val="000000"/>
          <w:szCs w:val="22"/>
        </w:rPr>
        <w:t>Worker's compensation,</w:t>
      </w:r>
    </w:p>
    <w:p w14:paraId="68294778" w14:textId="0D9386C9" w:rsidR="009217E6" w:rsidRPr="009C7AA6" w:rsidRDefault="0087566A" w:rsidP="00D93D3E">
      <w:pPr>
        <w:spacing w:after="240"/>
        <w:ind w:left="2160" w:hanging="720"/>
        <w:rPr>
          <w:rFonts w:cs="Arial"/>
          <w:color w:val="000000"/>
          <w:szCs w:val="22"/>
        </w:rPr>
      </w:pPr>
      <w:r w:rsidRPr="009C7AA6">
        <w:rPr>
          <w:rFonts w:cs="Arial"/>
          <w:color w:val="000000"/>
          <w:szCs w:val="22"/>
        </w:rPr>
        <w:t>ix.</w:t>
      </w:r>
      <w:r w:rsidRPr="009C7AA6">
        <w:rPr>
          <w:rFonts w:cs="Arial"/>
          <w:color w:val="000000"/>
          <w:szCs w:val="22"/>
        </w:rPr>
        <w:tab/>
      </w:r>
      <w:r w:rsidR="009B7C7F">
        <w:rPr>
          <w:color w:val="000000"/>
        </w:rPr>
        <w:t>E</w:t>
      </w:r>
      <w:r w:rsidR="009217E6" w:rsidRPr="009B7C7F">
        <w:rPr>
          <w:color w:val="000000"/>
        </w:rPr>
        <w:t xml:space="preserve">ducation </w:t>
      </w:r>
      <w:r w:rsidR="009B7C7F">
        <w:rPr>
          <w:color w:val="000000"/>
        </w:rPr>
        <w:t>L</w:t>
      </w:r>
      <w:r w:rsidR="009217E6" w:rsidRPr="009B7C7F">
        <w:rPr>
          <w:color w:val="000000"/>
        </w:rPr>
        <w:t>eave</w:t>
      </w:r>
      <w:r w:rsidR="009217E6" w:rsidRPr="009C7AA6">
        <w:rPr>
          <w:rFonts w:cs="Arial"/>
          <w:color w:val="000000"/>
          <w:szCs w:val="22"/>
        </w:rPr>
        <w:t xml:space="preserve"> provided the teacher returns directly to the District,</w:t>
      </w:r>
    </w:p>
    <w:p w14:paraId="12A7B531" w14:textId="77777777" w:rsidR="009217E6" w:rsidRPr="009C7AA6" w:rsidRDefault="0087566A" w:rsidP="00D93D3E">
      <w:pPr>
        <w:spacing w:after="240"/>
        <w:ind w:left="2160" w:hanging="720"/>
        <w:rPr>
          <w:rFonts w:cs="Arial"/>
          <w:color w:val="000000"/>
          <w:szCs w:val="22"/>
        </w:rPr>
      </w:pPr>
      <w:r w:rsidRPr="009C7AA6">
        <w:rPr>
          <w:rFonts w:cs="Arial"/>
          <w:color w:val="000000"/>
          <w:szCs w:val="22"/>
        </w:rPr>
        <w:t>x.</w:t>
      </w:r>
      <w:r w:rsidRPr="009C7AA6">
        <w:rPr>
          <w:rFonts w:cs="Arial"/>
          <w:color w:val="000000"/>
          <w:szCs w:val="22"/>
        </w:rPr>
        <w:tab/>
      </w:r>
      <w:r w:rsidR="009217E6" w:rsidRPr="009C7AA6">
        <w:rPr>
          <w:rFonts w:cs="Arial"/>
          <w:color w:val="000000"/>
          <w:szCs w:val="22"/>
        </w:rPr>
        <w:t>professional development,</w:t>
      </w:r>
    </w:p>
    <w:p w14:paraId="46DED02C" w14:textId="501C403F" w:rsidR="009217E6" w:rsidRPr="009C7AA6" w:rsidRDefault="0087566A" w:rsidP="00D93D3E">
      <w:pPr>
        <w:spacing w:after="240"/>
        <w:ind w:left="2160" w:hanging="720"/>
        <w:rPr>
          <w:rFonts w:cs="Arial"/>
          <w:color w:val="000000"/>
          <w:szCs w:val="22"/>
        </w:rPr>
      </w:pPr>
      <w:r w:rsidRPr="009C7AA6">
        <w:rPr>
          <w:rFonts w:cs="Arial"/>
          <w:color w:val="000000"/>
          <w:szCs w:val="22"/>
        </w:rPr>
        <w:t>xi.</w:t>
      </w:r>
      <w:r w:rsidRPr="009C7AA6">
        <w:rPr>
          <w:rFonts w:cs="Arial"/>
          <w:color w:val="000000"/>
          <w:szCs w:val="22"/>
        </w:rPr>
        <w:tab/>
      </w:r>
      <w:r w:rsidR="00CC1703">
        <w:rPr>
          <w:color w:val="000000"/>
        </w:rPr>
        <w:t>P</w:t>
      </w:r>
      <w:r w:rsidR="009217E6" w:rsidRPr="009B7C7F">
        <w:rPr>
          <w:color w:val="000000"/>
        </w:rPr>
        <w:t xml:space="preserve">resident's </w:t>
      </w:r>
      <w:r w:rsidR="00CC1703">
        <w:rPr>
          <w:color w:val="000000"/>
        </w:rPr>
        <w:t>L</w:t>
      </w:r>
      <w:r w:rsidR="009217E6" w:rsidRPr="009B7C7F">
        <w:rPr>
          <w:color w:val="000000"/>
        </w:rPr>
        <w:t>eave</w:t>
      </w:r>
      <w:r w:rsidR="009217E6" w:rsidRPr="009C7AA6">
        <w:rPr>
          <w:rFonts w:cs="Arial"/>
          <w:color w:val="000000"/>
          <w:szCs w:val="22"/>
        </w:rPr>
        <w:t>,</w:t>
      </w:r>
    </w:p>
    <w:p w14:paraId="6CE50ABD" w14:textId="66D99883" w:rsidR="009217E6" w:rsidRPr="0032728E" w:rsidRDefault="0087566A" w:rsidP="00D93D3E">
      <w:pPr>
        <w:spacing w:after="240"/>
        <w:ind w:left="2160" w:hanging="720"/>
        <w:rPr>
          <w:rFonts w:cs="Arial"/>
          <w:color w:val="000000"/>
          <w:szCs w:val="22"/>
        </w:rPr>
      </w:pPr>
      <w:r w:rsidRPr="009C7AA6">
        <w:rPr>
          <w:rFonts w:cs="Arial"/>
          <w:color w:val="000000"/>
          <w:szCs w:val="22"/>
        </w:rPr>
        <w:t>xii.</w:t>
      </w:r>
      <w:r w:rsidRPr="009C7AA6">
        <w:rPr>
          <w:rFonts w:cs="Arial"/>
          <w:color w:val="000000"/>
          <w:szCs w:val="22"/>
        </w:rPr>
        <w:tab/>
      </w:r>
      <w:r w:rsidR="00CF0152" w:rsidRPr="009B7C7F">
        <w:rPr>
          <w:color w:val="000000"/>
        </w:rPr>
        <w:t>C</w:t>
      </w:r>
      <w:r w:rsidR="009217E6" w:rsidRPr="009B7C7F">
        <w:rPr>
          <w:color w:val="000000"/>
        </w:rPr>
        <w:t xml:space="preserve">hief </w:t>
      </w:r>
      <w:r w:rsidR="00CF0152" w:rsidRPr="0032728E">
        <w:rPr>
          <w:color w:val="000000"/>
        </w:rPr>
        <w:t>N</w:t>
      </w:r>
      <w:r w:rsidR="009217E6" w:rsidRPr="0032728E">
        <w:rPr>
          <w:color w:val="000000"/>
        </w:rPr>
        <w:t>egotiator</w:t>
      </w:r>
      <w:r w:rsidR="009279DC">
        <w:rPr>
          <w:color w:val="000000"/>
        </w:rPr>
        <w:t>’</w:t>
      </w:r>
      <w:r w:rsidR="009217E6" w:rsidRPr="0032728E">
        <w:rPr>
          <w:color w:val="000000"/>
        </w:rPr>
        <w:t>s</w:t>
      </w:r>
      <w:r w:rsidR="009279DC">
        <w:rPr>
          <w:color w:val="000000"/>
        </w:rPr>
        <w:t xml:space="preserve"> L</w:t>
      </w:r>
      <w:r w:rsidR="009217E6" w:rsidRPr="0032728E">
        <w:rPr>
          <w:color w:val="000000"/>
        </w:rPr>
        <w:t>eave</w:t>
      </w:r>
      <w:r w:rsidR="009217E6" w:rsidRPr="0032728E">
        <w:rPr>
          <w:rFonts w:cs="Arial"/>
          <w:color w:val="000000"/>
          <w:szCs w:val="22"/>
        </w:rPr>
        <w:t>,</w:t>
      </w:r>
    </w:p>
    <w:p w14:paraId="29D9DDF0" w14:textId="176FE6CC" w:rsidR="009217E6" w:rsidRPr="0032728E" w:rsidRDefault="0087566A" w:rsidP="00D93D3E">
      <w:pPr>
        <w:spacing w:after="240"/>
        <w:ind w:left="2160" w:hanging="720"/>
        <w:rPr>
          <w:rFonts w:cs="Arial"/>
          <w:color w:val="000000"/>
          <w:szCs w:val="22"/>
        </w:rPr>
      </w:pPr>
      <w:r w:rsidRPr="0032728E">
        <w:rPr>
          <w:rFonts w:cs="Arial"/>
          <w:color w:val="000000"/>
          <w:szCs w:val="22"/>
        </w:rPr>
        <w:t>xiii.</w:t>
      </w:r>
      <w:r w:rsidRPr="0032728E">
        <w:rPr>
          <w:rFonts w:cs="Arial"/>
          <w:color w:val="000000"/>
          <w:szCs w:val="22"/>
        </w:rPr>
        <w:tab/>
      </w:r>
      <w:r w:rsidR="0032728E" w:rsidRPr="0032728E">
        <w:rPr>
          <w:color w:val="000000"/>
        </w:rPr>
        <w:t>S</w:t>
      </w:r>
      <w:r w:rsidR="009217E6" w:rsidRPr="0032728E">
        <w:rPr>
          <w:color w:val="000000"/>
        </w:rPr>
        <w:t xml:space="preserve">hort </w:t>
      </w:r>
      <w:r w:rsidR="0032728E" w:rsidRPr="0032728E">
        <w:rPr>
          <w:color w:val="000000"/>
        </w:rPr>
        <w:t>T</w:t>
      </w:r>
      <w:r w:rsidR="009217E6" w:rsidRPr="0032728E">
        <w:rPr>
          <w:color w:val="000000"/>
        </w:rPr>
        <w:t xml:space="preserve">erm </w:t>
      </w:r>
      <w:r w:rsidR="0032728E" w:rsidRPr="0032728E">
        <w:rPr>
          <w:color w:val="000000"/>
        </w:rPr>
        <w:t>L</w:t>
      </w:r>
      <w:r w:rsidR="009217E6" w:rsidRPr="0032728E">
        <w:rPr>
          <w:color w:val="000000"/>
        </w:rPr>
        <w:t>eave for Union business</w:t>
      </w:r>
      <w:r w:rsidR="009217E6" w:rsidRPr="0032728E">
        <w:rPr>
          <w:rFonts w:cs="Arial"/>
          <w:color w:val="000000"/>
          <w:szCs w:val="22"/>
        </w:rPr>
        <w:t>,</w:t>
      </w:r>
    </w:p>
    <w:p w14:paraId="2623FB9C" w14:textId="3AF5E68B" w:rsidR="009217E6" w:rsidRPr="009C7AA6" w:rsidRDefault="0087566A" w:rsidP="00D93D3E">
      <w:pPr>
        <w:spacing w:after="240"/>
        <w:ind w:left="2160" w:hanging="720"/>
        <w:rPr>
          <w:rFonts w:cs="Arial"/>
          <w:color w:val="000000"/>
          <w:szCs w:val="22"/>
        </w:rPr>
      </w:pPr>
      <w:r w:rsidRPr="0032728E">
        <w:rPr>
          <w:rFonts w:cs="Arial"/>
          <w:color w:val="000000"/>
          <w:szCs w:val="22"/>
        </w:rPr>
        <w:t>xiv</w:t>
      </w:r>
      <w:r w:rsidRPr="0032728E">
        <w:rPr>
          <w:rFonts w:cs="Arial"/>
          <w:color w:val="000000"/>
          <w:szCs w:val="22"/>
        </w:rPr>
        <w:tab/>
      </w:r>
      <w:r w:rsidR="009B7C7F" w:rsidRPr="0032728E">
        <w:rPr>
          <w:color w:val="000000"/>
        </w:rPr>
        <w:t>L</w:t>
      </w:r>
      <w:r w:rsidR="009217E6" w:rsidRPr="0032728E">
        <w:rPr>
          <w:color w:val="000000"/>
        </w:rPr>
        <w:t xml:space="preserve">ong </w:t>
      </w:r>
      <w:r w:rsidR="009B7C7F" w:rsidRPr="0032728E">
        <w:rPr>
          <w:color w:val="000000"/>
        </w:rPr>
        <w:t>T</w:t>
      </w:r>
      <w:r w:rsidR="009217E6" w:rsidRPr="0032728E">
        <w:rPr>
          <w:color w:val="000000"/>
        </w:rPr>
        <w:t xml:space="preserve">erm </w:t>
      </w:r>
      <w:r w:rsidR="009B7C7F" w:rsidRPr="0032728E">
        <w:rPr>
          <w:color w:val="000000"/>
        </w:rPr>
        <w:t>L</w:t>
      </w:r>
      <w:r w:rsidR="009217E6" w:rsidRPr="0032728E">
        <w:rPr>
          <w:color w:val="000000"/>
        </w:rPr>
        <w:t>eave for Union business</w:t>
      </w:r>
      <w:r w:rsidR="009217E6" w:rsidRPr="0032728E">
        <w:rPr>
          <w:rFonts w:cs="Arial"/>
          <w:color w:val="000000"/>
          <w:szCs w:val="22"/>
        </w:rPr>
        <w:t>,</w:t>
      </w:r>
    </w:p>
    <w:p w14:paraId="4D7844B8" w14:textId="77777777" w:rsidR="009217E6" w:rsidRPr="009C7AA6" w:rsidRDefault="0087566A" w:rsidP="00D93D3E">
      <w:pPr>
        <w:spacing w:after="240"/>
        <w:ind w:left="2160" w:hanging="720"/>
        <w:rPr>
          <w:rFonts w:cs="Arial"/>
          <w:color w:val="000000"/>
          <w:szCs w:val="22"/>
        </w:rPr>
      </w:pPr>
      <w:r w:rsidRPr="009C7AA6">
        <w:rPr>
          <w:rFonts w:cs="Arial"/>
          <w:color w:val="000000"/>
          <w:szCs w:val="22"/>
        </w:rPr>
        <w:t>xv.</w:t>
      </w:r>
      <w:r w:rsidRPr="009C7AA6">
        <w:rPr>
          <w:rFonts w:cs="Arial"/>
          <w:color w:val="000000"/>
          <w:szCs w:val="22"/>
        </w:rPr>
        <w:tab/>
      </w:r>
      <w:r w:rsidR="009217E6" w:rsidRPr="009C7AA6">
        <w:rPr>
          <w:rFonts w:cs="Arial"/>
          <w:color w:val="000000"/>
          <w:szCs w:val="22"/>
        </w:rPr>
        <w:t>leave of absence for duties with the Union and affiliated organizations,</w:t>
      </w:r>
    </w:p>
    <w:p w14:paraId="19F137C3" w14:textId="069A3273" w:rsidR="009217E6" w:rsidRPr="009C7AA6" w:rsidRDefault="0087566A" w:rsidP="00D93D3E">
      <w:pPr>
        <w:spacing w:after="240"/>
        <w:ind w:left="2160" w:hanging="720"/>
        <w:rPr>
          <w:rFonts w:cs="Arial"/>
          <w:color w:val="000000"/>
          <w:szCs w:val="22"/>
        </w:rPr>
      </w:pPr>
      <w:r w:rsidRPr="009C7AA6">
        <w:rPr>
          <w:rFonts w:cs="Arial"/>
          <w:color w:val="000000"/>
          <w:szCs w:val="22"/>
        </w:rPr>
        <w:t>xvi.</w:t>
      </w:r>
      <w:r w:rsidRPr="009C7AA6">
        <w:rPr>
          <w:rFonts w:cs="Arial"/>
          <w:color w:val="000000"/>
          <w:szCs w:val="22"/>
        </w:rPr>
        <w:tab/>
      </w:r>
      <w:r w:rsidR="0032728E" w:rsidRPr="00E91B76">
        <w:rPr>
          <w:color w:val="000000"/>
        </w:rPr>
        <w:t>B</w:t>
      </w:r>
      <w:r w:rsidR="009217E6" w:rsidRPr="00E91B76">
        <w:rPr>
          <w:color w:val="000000"/>
        </w:rPr>
        <w:t xml:space="preserve">usiness </w:t>
      </w:r>
      <w:r w:rsidR="0032728E" w:rsidRPr="00E91B76">
        <w:rPr>
          <w:color w:val="000000"/>
        </w:rPr>
        <w:t>L</w:t>
      </w:r>
      <w:r w:rsidR="009217E6" w:rsidRPr="00E91B76">
        <w:rPr>
          <w:color w:val="000000"/>
        </w:rPr>
        <w:t>eave</w:t>
      </w:r>
      <w:r w:rsidR="009217E6" w:rsidRPr="00E91B76">
        <w:rPr>
          <w:rFonts w:cs="Arial"/>
          <w:color w:val="000000"/>
          <w:szCs w:val="22"/>
        </w:rPr>
        <w:t xml:space="preserve"> for</w:t>
      </w:r>
      <w:r w:rsidR="009279DC">
        <w:rPr>
          <w:rFonts w:cs="Arial"/>
          <w:color w:val="000000"/>
          <w:szCs w:val="22"/>
        </w:rPr>
        <w:t xml:space="preserve"> teachers elected to a</w:t>
      </w:r>
      <w:r w:rsidR="009217E6" w:rsidRPr="00E91B76">
        <w:rPr>
          <w:rFonts w:cs="Arial"/>
          <w:color w:val="000000"/>
          <w:szCs w:val="22"/>
        </w:rPr>
        <w:t xml:space="preserve"> </w:t>
      </w:r>
      <w:r w:rsidR="009217E6" w:rsidRPr="00E91B76">
        <w:rPr>
          <w:color w:val="000000"/>
        </w:rPr>
        <w:t xml:space="preserve">Board of the </w:t>
      </w:r>
      <w:r w:rsidR="009279DC">
        <w:rPr>
          <w:color w:val="000000"/>
        </w:rPr>
        <w:t>BC Teachers’ Council</w:t>
      </w:r>
    </w:p>
    <w:p w14:paraId="55F5036A" w14:textId="77777777" w:rsidR="009217E6" w:rsidRPr="009C7AA6" w:rsidRDefault="0087566A" w:rsidP="00D93D3E">
      <w:pPr>
        <w:spacing w:after="240"/>
        <w:ind w:left="2160" w:hanging="720"/>
        <w:rPr>
          <w:rFonts w:cs="Arial"/>
          <w:color w:val="000000"/>
          <w:szCs w:val="22"/>
        </w:rPr>
      </w:pPr>
      <w:r w:rsidRPr="009C7AA6">
        <w:rPr>
          <w:rFonts w:cs="Arial"/>
          <w:color w:val="000000"/>
          <w:szCs w:val="22"/>
        </w:rPr>
        <w:t>xvii.</w:t>
      </w:r>
      <w:r w:rsidRPr="009C7AA6">
        <w:rPr>
          <w:rFonts w:cs="Arial"/>
          <w:color w:val="000000"/>
          <w:szCs w:val="22"/>
        </w:rPr>
        <w:tab/>
      </w:r>
      <w:r w:rsidR="009217E6" w:rsidRPr="009C7AA6">
        <w:rPr>
          <w:rFonts w:cs="Arial"/>
          <w:color w:val="000000"/>
          <w:szCs w:val="22"/>
        </w:rPr>
        <w:t>leave for service related to secondment to the Ministry of Education.</w:t>
      </w:r>
    </w:p>
    <w:p w14:paraId="3390CF9A" w14:textId="77777777" w:rsidR="009217E6" w:rsidRPr="009C7AA6" w:rsidRDefault="0087566A" w:rsidP="00D93D3E">
      <w:pPr>
        <w:spacing w:after="240"/>
        <w:ind w:left="2160" w:hanging="720"/>
        <w:rPr>
          <w:rFonts w:cs="Arial"/>
          <w:color w:val="000000"/>
          <w:szCs w:val="22"/>
        </w:rPr>
      </w:pPr>
      <w:r w:rsidRPr="009C7AA6">
        <w:rPr>
          <w:rFonts w:cs="Arial"/>
          <w:color w:val="000000"/>
          <w:szCs w:val="22"/>
        </w:rPr>
        <w:t>xviii.</w:t>
      </w:r>
      <w:r w:rsidRPr="009C7AA6">
        <w:rPr>
          <w:rFonts w:cs="Arial"/>
          <w:color w:val="000000"/>
          <w:szCs w:val="22"/>
        </w:rPr>
        <w:tab/>
      </w:r>
      <w:r w:rsidR="009217E6" w:rsidRPr="009C7AA6">
        <w:rPr>
          <w:rFonts w:cs="Arial"/>
          <w:color w:val="000000"/>
          <w:szCs w:val="22"/>
        </w:rPr>
        <w:t>an approved exchange,</w:t>
      </w:r>
    </w:p>
    <w:p w14:paraId="55791578" w14:textId="77777777" w:rsidR="009217E6" w:rsidRPr="009C7AA6" w:rsidRDefault="0087566A" w:rsidP="00D93D3E">
      <w:pPr>
        <w:spacing w:after="240"/>
        <w:ind w:left="2160" w:hanging="720"/>
        <w:rPr>
          <w:rFonts w:cs="Arial"/>
          <w:color w:val="000000"/>
          <w:szCs w:val="22"/>
        </w:rPr>
      </w:pPr>
      <w:r w:rsidRPr="009C7AA6">
        <w:rPr>
          <w:rFonts w:cs="Arial"/>
          <w:color w:val="000000"/>
          <w:szCs w:val="22"/>
        </w:rPr>
        <w:t>xix.</w:t>
      </w:r>
      <w:r w:rsidRPr="009C7AA6">
        <w:rPr>
          <w:rFonts w:cs="Arial"/>
          <w:color w:val="000000"/>
          <w:szCs w:val="22"/>
        </w:rPr>
        <w:tab/>
      </w:r>
      <w:r w:rsidR="009217E6" w:rsidRPr="009C7AA6">
        <w:rPr>
          <w:rFonts w:cs="Arial"/>
          <w:color w:val="000000"/>
          <w:szCs w:val="22"/>
        </w:rPr>
        <w:t>any of the circumstances set out in</w:t>
      </w:r>
      <w:r w:rsidR="009D633D" w:rsidRPr="009C7AA6">
        <w:rPr>
          <w:rFonts w:cs="Arial"/>
          <w:color w:val="000000"/>
          <w:szCs w:val="22"/>
        </w:rPr>
        <w:t xml:space="preserve"> Article B.101.3.a.i to B.101.3.a.vi</w:t>
      </w:r>
      <w:r w:rsidR="00396DA5" w:rsidRPr="009C7AA6">
        <w:rPr>
          <w:rFonts w:cs="Arial"/>
          <w:color w:val="000000"/>
          <w:szCs w:val="22"/>
        </w:rPr>
        <w:t>.</w:t>
      </w:r>
    </w:p>
    <w:p w14:paraId="21398439" w14:textId="77777777" w:rsidR="009217E6" w:rsidRPr="009C7AA6" w:rsidRDefault="009F02EE" w:rsidP="00DE2743">
      <w:pPr>
        <w:pStyle w:val="Paragraph1"/>
        <w:rPr>
          <w:b/>
        </w:rPr>
      </w:pPr>
      <w:r w:rsidRPr="009C7AA6">
        <w:t>4.</w:t>
      </w:r>
      <w:r w:rsidR="009217E6" w:rsidRPr="009C7AA6">
        <w:rPr>
          <w:b/>
        </w:rPr>
        <w:tab/>
        <w:t>Salary Increments</w:t>
      </w:r>
      <w:r w:rsidR="00A91537" w:rsidRPr="009C7AA6">
        <w:rPr>
          <w:b/>
        </w:rPr>
        <w:fldChar w:fldCharType="begin"/>
      </w:r>
      <w:r w:rsidR="00A91537" w:rsidRPr="009C7AA6">
        <w:instrText xml:space="preserve"> XE "</w:instrText>
      </w:r>
      <w:r w:rsidR="00A91537" w:rsidRPr="009C7AA6">
        <w:rPr>
          <w:lang w:val="en-CA"/>
        </w:rPr>
        <w:instrText>Increments, Salary</w:instrText>
      </w:r>
      <w:r w:rsidR="00A91537" w:rsidRPr="009C7AA6">
        <w:instrText xml:space="preserve">" </w:instrText>
      </w:r>
      <w:r w:rsidR="00A91537" w:rsidRPr="009C7AA6">
        <w:rPr>
          <w:b/>
        </w:rPr>
        <w:fldChar w:fldCharType="end"/>
      </w:r>
      <w:r w:rsidR="00F00B43" w:rsidRPr="009C7AA6">
        <w:rPr>
          <w:b/>
        </w:rPr>
        <w:fldChar w:fldCharType="begin"/>
      </w:r>
      <w:r w:rsidR="00F00B43" w:rsidRPr="009C7AA6">
        <w:instrText xml:space="preserve"> XE "</w:instrText>
      </w:r>
      <w:r w:rsidR="00F00B43" w:rsidRPr="009C7AA6">
        <w:rPr>
          <w:b/>
        </w:rPr>
        <w:instrText>Salary Increments</w:instrText>
      </w:r>
      <w:r w:rsidR="00F00B43" w:rsidRPr="009C7AA6">
        <w:instrText xml:space="preserve">" </w:instrText>
      </w:r>
      <w:r w:rsidR="00F00B43" w:rsidRPr="009C7AA6">
        <w:rPr>
          <w:b/>
        </w:rPr>
        <w:fldChar w:fldCharType="end"/>
      </w:r>
    </w:p>
    <w:p w14:paraId="36923A33" w14:textId="77777777" w:rsidR="009217E6" w:rsidRPr="009C7AA6" w:rsidRDefault="009217E6">
      <w:pPr>
        <w:numPr>
          <w:ilvl w:val="0"/>
          <w:numId w:val="42"/>
        </w:numPr>
        <w:ind w:left="1440" w:hanging="720"/>
        <w:rPr>
          <w:rFonts w:cs="Arial"/>
          <w:color w:val="000000"/>
          <w:szCs w:val="22"/>
        </w:rPr>
      </w:pPr>
      <w:r w:rsidRPr="009C7AA6">
        <w:rPr>
          <w:rFonts w:cs="Arial"/>
          <w:color w:val="000000"/>
          <w:szCs w:val="22"/>
        </w:rPr>
        <w:t>The salary increment date for a teacher where a teacher is given credit for one more year of teaching experience on the salary schedule shall be the first of the month following the month in which applicable experience accumulation is achieved.</w:t>
      </w:r>
    </w:p>
    <w:p w14:paraId="22CF98E9" w14:textId="77777777" w:rsidR="009217E6" w:rsidRPr="009C7AA6" w:rsidRDefault="009217E6" w:rsidP="009F02EE">
      <w:pPr>
        <w:ind w:left="1440" w:hanging="720"/>
        <w:rPr>
          <w:rFonts w:cs="Arial"/>
          <w:color w:val="000000"/>
          <w:szCs w:val="22"/>
        </w:rPr>
      </w:pPr>
    </w:p>
    <w:p w14:paraId="1129E915" w14:textId="77777777" w:rsidR="009217E6" w:rsidRPr="009C7AA6" w:rsidRDefault="009217E6">
      <w:pPr>
        <w:numPr>
          <w:ilvl w:val="0"/>
          <w:numId w:val="42"/>
        </w:numPr>
        <w:ind w:left="1440" w:hanging="720"/>
        <w:rPr>
          <w:rFonts w:cs="Arial"/>
          <w:color w:val="000000"/>
          <w:szCs w:val="22"/>
        </w:rPr>
      </w:pPr>
      <w:r w:rsidRPr="009C7AA6">
        <w:rPr>
          <w:rFonts w:cs="Arial"/>
          <w:color w:val="000000"/>
          <w:szCs w:val="22"/>
        </w:rPr>
        <w:lastRenderedPageBreak/>
        <w:t>A part-time teacher shall receive an increment as above with teaching time computed on a full-time equivalent basis.</w:t>
      </w:r>
    </w:p>
    <w:p w14:paraId="0FDF7438" w14:textId="77777777" w:rsidR="009217E6" w:rsidRPr="009C7AA6" w:rsidRDefault="009217E6" w:rsidP="009F02EE">
      <w:pPr>
        <w:ind w:left="1440" w:hanging="720"/>
        <w:rPr>
          <w:rFonts w:cs="Arial"/>
          <w:color w:val="000000"/>
          <w:szCs w:val="22"/>
        </w:rPr>
      </w:pPr>
    </w:p>
    <w:p w14:paraId="0A7A348E" w14:textId="77777777" w:rsidR="009217E6" w:rsidRPr="009C7AA6" w:rsidRDefault="009217E6" w:rsidP="00EF7D59">
      <w:pPr>
        <w:keepLines/>
        <w:numPr>
          <w:ilvl w:val="0"/>
          <w:numId w:val="42"/>
        </w:numPr>
        <w:ind w:left="1440" w:hanging="720"/>
        <w:rPr>
          <w:rFonts w:cs="Arial"/>
          <w:color w:val="000000"/>
          <w:szCs w:val="22"/>
        </w:rPr>
      </w:pPr>
      <w:r w:rsidRPr="009C7AA6">
        <w:rPr>
          <w:rFonts w:cs="Arial"/>
          <w:color w:val="000000"/>
          <w:szCs w:val="22"/>
        </w:rPr>
        <w:t xml:space="preserve">A period of service of less than eight (8) months which would otherwise be eligible for experience credit as per Article </w:t>
      </w:r>
      <w:r w:rsidR="003B1727" w:rsidRPr="009C7AA6">
        <w:rPr>
          <w:rFonts w:cs="Arial"/>
          <w:color w:val="000000"/>
          <w:szCs w:val="22"/>
        </w:rPr>
        <w:t>B.101</w:t>
      </w:r>
      <w:r w:rsidRPr="009C7AA6">
        <w:rPr>
          <w:rFonts w:cs="Arial"/>
          <w:color w:val="000000"/>
          <w:szCs w:val="22"/>
        </w:rPr>
        <w:t>.03 and which was earned prior to the time of appointment to the teaching staff of the District and within the last two school years but which was not counted at the time of appointment shall be combined with service on staff for experience recognition to qualify for a salary increment.</w:t>
      </w:r>
    </w:p>
    <w:p w14:paraId="0D3EE582" w14:textId="77777777" w:rsidR="009217E6" w:rsidRPr="009C7AA6" w:rsidRDefault="009217E6" w:rsidP="009217E6">
      <w:pPr>
        <w:ind w:left="1440" w:hanging="1080"/>
        <w:rPr>
          <w:rFonts w:cs="Arial"/>
          <w:color w:val="000000"/>
          <w:szCs w:val="22"/>
        </w:rPr>
      </w:pPr>
    </w:p>
    <w:p w14:paraId="4A613444" w14:textId="211DA4AC" w:rsidR="00D979ED" w:rsidRPr="00D979ED" w:rsidRDefault="00D979ED">
      <w:pPr>
        <w:pStyle w:val="Paragraph1"/>
        <w:numPr>
          <w:ilvl w:val="0"/>
          <w:numId w:val="86"/>
        </w:numPr>
        <w:rPr>
          <w:b/>
        </w:rPr>
      </w:pPr>
      <w:r w:rsidRPr="00D979ED">
        <w:rPr>
          <w:b/>
        </w:rPr>
        <w:t>Special Education Increments</w:t>
      </w:r>
    </w:p>
    <w:p w14:paraId="40F76F5D" w14:textId="134F1425" w:rsidR="009217E6" w:rsidRPr="009C7AA6" w:rsidRDefault="009217E6" w:rsidP="00D979ED">
      <w:pPr>
        <w:pStyle w:val="Paragraph1"/>
        <w:ind w:firstLine="0"/>
      </w:pPr>
      <w:r w:rsidRPr="009C7AA6">
        <w:t xml:space="preserve">A teacher, whose major instructional responsibility is fifty percent or more for one of the </w:t>
      </w:r>
      <w:r w:rsidR="00E07F07" w:rsidRPr="009C7AA6">
        <w:t>following</w:t>
      </w:r>
      <w:r w:rsidR="00E07F07" w:rsidRPr="009C7AA6">
        <w:rPr>
          <w:b/>
        </w:rPr>
        <w:t xml:space="preserve"> </w:t>
      </w:r>
      <w:r w:rsidRPr="009C7AA6">
        <w:t xml:space="preserve">classes shall be paid one increment over and above </w:t>
      </w:r>
      <w:r w:rsidR="0050778A">
        <w:t>their</w:t>
      </w:r>
      <w:r w:rsidRPr="009C7AA6">
        <w:t xml:space="preserve"> schedule salary according </w:t>
      </w:r>
      <w:r w:rsidR="00E07F07" w:rsidRPr="009C7AA6">
        <w:t>to certification and experience:</w:t>
      </w:r>
    </w:p>
    <w:p w14:paraId="6F781308" w14:textId="77777777" w:rsidR="00E07F07" w:rsidRPr="009C7AA6" w:rsidRDefault="00E07F07">
      <w:pPr>
        <w:numPr>
          <w:ilvl w:val="1"/>
          <w:numId w:val="86"/>
        </w:numPr>
        <w:ind w:hanging="720"/>
        <w:rPr>
          <w:rFonts w:cs="Arial"/>
          <w:szCs w:val="22"/>
        </w:rPr>
      </w:pPr>
      <w:r w:rsidRPr="009C7AA6">
        <w:rPr>
          <w:rFonts w:cs="Arial"/>
          <w:szCs w:val="22"/>
        </w:rPr>
        <w:t>The following district programs qualify:</w:t>
      </w:r>
    </w:p>
    <w:p w14:paraId="6C7F0859" w14:textId="77777777" w:rsidR="00336EA6" w:rsidRPr="009C7AA6" w:rsidRDefault="00336EA6" w:rsidP="00336EA6">
      <w:pPr>
        <w:ind w:left="2160"/>
        <w:rPr>
          <w:rFonts w:cs="Arial"/>
          <w:szCs w:val="22"/>
        </w:rPr>
      </w:pPr>
    </w:p>
    <w:p w14:paraId="6070347E" w14:textId="77777777" w:rsidR="00E07F07" w:rsidRPr="009C7AA6" w:rsidRDefault="0087566A" w:rsidP="00D93D3E">
      <w:pPr>
        <w:ind w:left="2160" w:hanging="720"/>
        <w:rPr>
          <w:rFonts w:cs="Arial"/>
          <w:szCs w:val="22"/>
        </w:rPr>
      </w:pPr>
      <w:r w:rsidRPr="009C7AA6">
        <w:rPr>
          <w:rFonts w:cs="Arial"/>
          <w:szCs w:val="22"/>
        </w:rPr>
        <w:t>i.</w:t>
      </w:r>
      <w:r w:rsidRPr="009C7AA6">
        <w:rPr>
          <w:rFonts w:cs="Arial"/>
          <w:szCs w:val="22"/>
        </w:rPr>
        <w:tab/>
      </w:r>
      <w:r w:rsidR="00E07F07" w:rsidRPr="009C7AA6">
        <w:rPr>
          <w:rFonts w:cs="Arial"/>
          <w:szCs w:val="22"/>
        </w:rPr>
        <w:t>Junior Alternate Education Program</w:t>
      </w:r>
    </w:p>
    <w:p w14:paraId="4B9AB0D8" w14:textId="77777777" w:rsidR="00E07F07" w:rsidRPr="009C7AA6" w:rsidRDefault="0087566A" w:rsidP="00D93D3E">
      <w:pPr>
        <w:ind w:left="2160" w:hanging="720"/>
        <w:rPr>
          <w:rFonts w:cs="Arial"/>
          <w:szCs w:val="22"/>
        </w:rPr>
      </w:pPr>
      <w:r w:rsidRPr="009C7AA6">
        <w:rPr>
          <w:rFonts w:cs="Arial"/>
          <w:szCs w:val="22"/>
        </w:rPr>
        <w:t>ii.</w:t>
      </w:r>
      <w:r w:rsidRPr="009C7AA6">
        <w:rPr>
          <w:rFonts w:cs="Arial"/>
          <w:szCs w:val="22"/>
        </w:rPr>
        <w:tab/>
      </w:r>
      <w:r w:rsidR="00E07F07" w:rsidRPr="009C7AA6">
        <w:rPr>
          <w:rFonts w:cs="Arial"/>
          <w:szCs w:val="22"/>
        </w:rPr>
        <w:t>Online Learning Centre</w:t>
      </w:r>
    </w:p>
    <w:p w14:paraId="087F3DF7" w14:textId="77777777" w:rsidR="00E07F07" w:rsidRPr="009C7AA6" w:rsidRDefault="0087566A" w:rsidP="00D93D3E">
      <w:pPr>
        <w:ind w:left="2160" w:hanging="720"/>
        <w:rPr>
          <w:rFonts w:cs="Arial"/>
          <w:szCs w:val="22"/>
        </w:rPr>
      </w:pPr>
      <w:r w:rsidRPr="009C7AA6">
        <w:rPr>
          <w:rFonts w:cs="Arial"/>
          <w:szCs w:val="22"/>
        </w:rPr>
        <w:t>iii.</w:t>
      </w:r>
      <w:r w:rsidRPr="009C7AA6">
        <w:rPr>
          <w:rFonts w:cs="Arial"/>
          <w:szCs w:val="22"/>
        </w:rPr>
        <w:tab/>
      </w:r>
      <w:r w:rsidR="00E07F07" w:rsidRPr="009C7AA6">
        <w:rPr>
          <w:rFonts w:cs="Arial"/>
          <w:szCs w:val="22"/>
        </w:rPr>
        <w:t>Co-Operative Education Centre</w:t>
      </w:r>
    </w:p>
    <w:p w14:paraId="1478EB00" w14:textId="77777777" w:rsidR="00E07F07" w:rsidRPr="009C7AA6" w:rsidRDefault="0087566A" w:rsidP="00D93D3E">
      <w:pPr>
        <w:ind w:left="2160" w:hanging="720"/>
        <w:rPr>
          <w:rFonts w:cs="Arial"/>
          <w:szCs w:val="22"/>
        </w:rPr>
      </w:pPr>
      <w:r w:rsidRPr="009C7AA6">
        <w:rPr>
          <w:rFonts w:cs="Arial"/>
          <w:szCs w:val="22"/>
        </w:rPr>
        <w:t>iv.</w:t>
      </w:r>
      <w:r w:rsidRPr="009C7AA6">
        <w:rPr>
          <w:rFonts w:cs="Arial"/>
          <w:szCs w:val="22"/>
        </w:rPr>
        <w:tab/>
      </w:r>
      <w:r w:rsidR="00E07F07" w:rsidRPr="009C7AA6">
        <w:rPr>
          <w:rFonts w:cs="Arial"/>
          <w:szCs w:val="22"/>
        </w:rPr>
        <w:t>Transitions Program</w:t>
      </w:r>
    </w:p>
    <w:p w14:paraId="7DDC104D" w14:textId="35943710" w:rsidR="00E07F07" w:rsidRPr="009C7AA6" w:rsidRDefault="0087566A" w:rsidP="00D93D3E">
      <w:pPr>
        <w:ind w:left="2160" w:hanging="720"/>
        <w:rPr>
          <w:rFonts w:cs="Arial"/>
          <w:szCs w:val="22"/>
        </w:rPr>
      </w:pPr>
      <w:r w:rsidRPr="009C7AA6">
        <w:rPr>
          <w:rFonts w:cs="Arial"/>
          <w:szCs w:val="22"/>
        </w:rPr>
        <w:t>v.</w:t>
      </w:r>
      <w:r w:rsidRPr="009C7AA6">
        <w:rPr>
          <w:rFonts w:cs="Arial"/>
          <w:szCs w:val="22"/>
        </w:rPr>
        <w:tab/>
      </w:r>
      <w:r w:rsidR="00E07F07" w:rsidRPr="009C7AA6">
        <w:rPr>
          <w:rFonts w:cs="Arial"/>
          <w:szCs w:val="22"/>
        </w:rPr>
        <w:t>Early Intervention Program</w:t>
      </w:r>
    </w:p>
    <w:p w14:paraId="7E6A47BD" w14:textId="77777777" w:rsidR="00E07F07" w:rsidRPr="009C7AA6" w:rsidRDefault="0087566A" w:rsidP="00D93D3E">
      <w:pPr>
        <w:ind w:left="2160" w:hanging="720"/>
        <w:rPr>
          <w:rFonts w:cs="Arial"/>
          <w:szCs w:val="22"/>
        </w:rPr>
      </w:pPr>
      <w:r w:rsidRPr="009C7AA6">
        <w:rPr>
          <w:rFonts w:cs="Arial"/>
          <w:szCs w:val="22"/>
        </w:rPr>
        <w:t>vi.</w:t>
      </w:r>
      <w:r w:rsidRPr="009C7AA6">
        <w:rPr>
          <w:rFonts w:cs="Arial"/>
          <w:szCs w:val="22"/>
        </w:rPr>
        <w:tab/>
      </w:r>
      <w:r w:rsidR="00E07F07" w:rsidRPr="009C7AA6">
        <w:rPr>
          <w:rFonts w:cs="Arial"/>
          <w:szCs w:val="22"/>
        </w:rPr>
        <w:t>Integrated Learning Centre at J Lloyd Crowe</w:t>
      </w:r>
    </w:p>
    <w:p w14:paraId="4E4F21E8" w14:textId="77777777" w:rsidR="00E07F07" w:rsidRPr="009C7AA6" w:rsidRDefault="00E07F07" w:rsidP="00EF7D59">
      <w:pPr>
        <w:ind w:left="1980" w:hanging="540"/>
        <w:rPr>
          <w:rFonts w:cs="Arial"/>
          <w:szCs w:val="22"/>
        </w:rPr>
      </w:pPr>
    </w:p>
    <w:p w14:paraId="4CD4B20C" w14:textId="77777777" w:rsidR="00E07F07" w:rsidRPr="009C7AA6" w:rsidRDefault="00E07F07">
      <w:pPr>
        <w:numPr>
          <w:ilvl w:val="1"/>
          <w:numId w:val="86"/>
        </w:numPr>
        <w:ind w:hanging="720"/>
        <w:rPr>
          <w:rFonts w:cs="Arial"/>
          <w:szCs w:val="22"/>
        </w:rPr>
      </w:pPr>
      <w:r w:rsidRPr="009C7AA6">
        <w:rPr>
          <w:rFonts w:cs="Arial"/>
          <w:szCs w:val="22"/>
        </w:rPr>
        <w:t>School based teaching staff whose major responsibility is .50 FTE or greater as Resource Teacher with primary responsibility for identified students (Category 116-119).</w:t>
      </w:r>
    </w:p>
    <w:p w14:paraId="16BF5E5D" w14:textId="77777777" w:rsidR="00E07F07" w:rsidRPr="009C7AA6" w:rsidRDefault="00E07F07" w:rsidP="00E07F07">
      <w:pPr>
        <w:ind w:left="1080" w:hanging="720"/>
        <w:rPr>
          <w:rFonts w:cs="Arial"/>
          <w:szCs w:val="22"/>
        </w:rPr>
      </w:pPr>
      <w:r w:rsidRPr="009C7AA6">
        <w:rPr>
          <w:rFonts w:cs="Arial"/>
          <w:szCs w:val="22"/>
        </w:rPr>
        <w:t xml:space="preserve"> </w:t>
      </w:r>
    </w:p>
    <w:p w14:paraId="48836301" w14:textId="25095247" w:rsidR="00174EC4" w:rsidRPr="00F412ED" w:rsidRDefault="00E07F07" w:rsidP="00F412ED">
      <w:pPr>
        <w:numPr>
          <w:ilvl w:val="1"/>
          <w:numId w:val="86"/>
        </w:numPr>
        <w:ind w:hanging="720"/>
        <w:rPr>
          <w:rFonts w:cs="Arial"/>
          <w:szCs w:val="22"/>
        </w:rPr>
      </w:pPr>
      <w:r w:rsidRPr="009C7AA6">
        <w:rPr>
          <w:rFonts w:cs="Arial"/>
          <w:szCs w:val="22"/>
        </w:rPr>
        <w:t>Any other programs/teacher designated by mutual agreement.</w:t>
      </w:r>
    </w:p>
    <w:p w14:paraId="7C2C0E42" w14:textId="648E11FC" w:rsidR="00B33C9B" w:rsidRPr="009C7AA6" w:rsidRDefault="00B33C9B" w:rsidP="00F412ED">
      <w:pPr>
        <w:pStyle w:val="Heading2"/>
      </w:pPr>
      <w:bookmarkStart w:id="145" w:name="_Toc164943321"/>
      <w:r w:rsidRPr="009C7AA6">
        <w:t>ARTICLE B.102</w:t>
      </w:r>
      <w:r w:rsidRPr="009C7AA6">
        <w:tab/>
        <w:t>PART-TIME TEACHERS’ PAY AND BENEFITS</w:t>
      </w:r>
      <w:bookmarkEnd w:id="145"/>
      <w:r w:rsidRPr="009C7AA6">
        <w:fldChar w:fldCharType="begin"/>
      </w:r>
      <w:r w:rsidRPr="009C7AA6">
        <w:instrText xml:space="preserve"> XE "PART-TIME TEACHERS’ PAY AND BENEFITS" </w:instrText>
      </w:r>
      <w:r w:rsidRPr="009C7AA6">
        <w:fldChar w:fldCharType="end"/>
      </w:r>
    </w:p>
    <w:p w14:paraId="2BF1DAEC" w14:textId="77777777" w:rsidR="009217E6" w:rsidRPr="009C7AA6" w:rsidRDefault="009217E6">
      <w:pPr>
        <w:numPr>
          <w:ilvl w:val="0"/>
          <w:numId w:val="43"/>
        </w:numPr>
        <w:ind w:hanging="720"/>
        <w:rPr>
          <w:rFonts w:cs="Arial"/>
          <w:color w:val="000000"/>
          <w:szCs w:val="22"/>
        </w:rPr>
      </w:pPr>
      <w:r w:rsidRPr="009C7AA6">
        <w:rPr>
          <w:rFonts w:cs="Arial"/>
          <w:color w:val="000000"/>
          <w:szCs w:val="22"/>
        </w:rPr>
        <w:t>Part-time teachers on either continuing or temporary appointments shall be paid pro rata to the salary of full-time teachers.</w:t>
      </w:r>
    </w:p>
    <w:p w14:paraId="78684E12" w14:textId="77777777" w:rsidR="009217E6" w:rsidRPr="009C7AA6" w:rsidRDefault="009217E6" w:rsidP="006F481D">
      <w:pPr>
        <w:ind w:left="1440" w:hanging="720"/>
        <w:rPr>
          <w:rFonts w:cs="Arial"/>
          <w:color w:val="000000"/>
          <w:szCs w:val="22"/>
        </w:rPr>
      </w:pPr>
    </w:p>
    <w:p w14:paraId="54880D89" w14:textId="77777777" w:rsidR="009217E6" w:rsidRPr="009C7AA6" w:rsidRDefault="009217E6">
      <w:pPr>
        <w:numPr>
          <w:ilvl w:val="0"/>
          <w:numId w:val="43"/>
        </w:numPr>
        <w:ind w:hanging="720"/>
        <w:rPr>
          <w:rFonts w:cs="Arial"/>
          <w:color w:val="000000"/>
          <w:szCs w:val="22"/>
        </w:rPr>
      </w:pPr>
      <w:r w:rsidRPr="009C7AA6">
        <w:rPr>
          <w:rFonts w:cs="Arial"/>
          <w:color w:val="000000"/>
          <w:szCs w:val="22"/>
        </w:rPr>
        <w:t xml:space="preserve">A part-time teacher, temporary or continuing, is eligible to participate in the benefit plans in </w:t>
      </w:r>
      <w:r w:rsidR="0034419C" w:rsidRPr="009C7AA6">
        <w:rPr>
          <w:rFonts w:cs="Arial"/>
          <w:color w:val="000000"/>
          <w:szCs w:val="22"/>
        </w:rPr>
        <w:t>Article B.11</w:t>
      </w:r>
      <w:r w:rsidRPr="009C7AA6">
        <w:rPr>
          <w:rFonts w:cs="Arial"/>
          <w:color w:val="000000"/>
          <w:szCs w:val="22"/>
        </w:rPr>
        <w:t xml:space="preserve"> on the same basis as a full-time teacher.</w:t>
      </w:r>
    </w:p>
    <w:p w14:paraId="73A6D65F" w14:textId="77777777" w:rsidR="009944B1" w:rsidRPr="009C7AA6" w:rsidRDefault="009944B1" w:rsidP="00BE623D">
      <w:pPr>
        <w:rPr>
          <w:rFonts w:cs="Arial"/>
          <w:color w:val="000000"/>
          <w:szCs w:val="22"/>
        </w:rPr>
      </w:pPr>
    </w:p>
    <w:p w14:paraId="21E66D4B" w14:textId="06F57BB5" w:rsidR="00174EC4" w:rsidRPr="00F412ED" w:rsidRDefault="009217E6" w:rsidP="00F412ED">
      <w:pPr>
        <w:numPr>
          <w:ilvl w:val="0"/>
          <w:numId w:val="43"/>
        </w:numPr>
        <w:autoSpaceDE w:val="0"/>
        <w:autoSpaceDN w:val="0"/>
        <w:adjustRightInd w:val="0"/>
        <w:ind w:hanging="720"/>
        <w:rPr>
          <w:rFonts w:cs="Arial"/>
          <w:color w:val="000000"/>
          <w:szCs w:val="22"/>
        </w:rPr>
      </w:pPr>
      <w:r w:rsidRPr="009C7AA6">
        <w:rPr>
          <w:rFonts w:cs="Arial"/>
          <w:color w:val="000000"/>
          <w:szCs w:val="22"/>
        </w:rPr>
        <w:t>Teachers who move from full time employment to a part-time assignment shall be considered to be on leave so that they may purchase pensionable service to provide for a full year pension credit.</w:t>
      </w:r>
    </w:p>
    <w:p w14:paraId="219E4E2F" w14:textId="0BE3B869" w:rsidR="00FC04CA" w:rsidRPr="009C7AA6" w:rsidRDefault="00FC04CA" w:rsidP="002750B3">
      <w:pPr>
        <w:pStyle w:val="Heading2"/>
      </w:pPr>
      <w:bookmarkStart w:id="146" w:name="_Toc164943322"/>
      <w:r w:rsidRPr="009C7AA6">
        <w:lastRenderedPageBreak/>
        <w:t>A</w:t>
      </w:r>
      <w:r w:rsidR="001F61D4" w:rsidRPr="009C7AA6">
        <w:t>RTICLE B.103</w:t>
      </w:r>
      <w:r w:rsidRPr="009C7AA6">
        <w:tab/>
        <w:t>SUMMER SCHOOL PAYMENT</w:t>
      </w:r>
      <w:bookmarkEnd w:id="146"/>
      <w:r w:rsidR="00F00B43" w:rsidRPr="009C7AA6">
        <w:fldChar w:fldCharType="begin"/>
      </w:r>
      <w:r w:rsidR="00F00B43" w:rsidRPr="009C7AA6">
        <w:instrText xml:space="preserve"> XE "SUMMER SCHOOL PAYMENT" </w:instrText>
      </w:r>
      <w:r w:rsidR="00F00B43" w:rsidRPr="009C7AA6">
        <w:fldChar w:fldCharType="end"/>
      </w:r>
    </w:p>
    <w:p w14:paraId="4958CC1F" w14:textId="3A22E80E" w:rsidR="00174EC4" w:rsidRPr="009C7AA6" w:rsidRDefault="00FC04CA" w:rsidP="00FC04CA">
      <w:pPr>
        <w:autoSpaceDE w:val="0"/>
        <w:autoSpaceDN w:val="0"/>
        <w:adjustRightInd w:val="0"/>
        <w:ind w:left="720" w:hanging="720"/>
        <w:rPr>
          <w:rFonts w:cs="Arial"/>
          <w:color w:val="000000"/>
          <w:szCs w:val="22"/>
        </w:rPr>
      </w:pPr>
      <w:r w:rsidRPr="009C7AA6">
        <w:rPr>
          <w:rFonts w:cs="Arial"/>
          <w:color w:val="000000"/>
          <w:szCs w:val="22"/>
        </w:rPr>
        <w:t>1.</w:t>
      </w:r>
      <w:r w:rsidRPr="009C7AA6">
        <w:rPr>
          <w:rFonts w:cs="Arial"/>
          <w:color w:val="000000"/>
          <w:szCs w:val="22"/>
        </w:rPr>
        <w:tab/>
      </w:r>
      <w:r w:rsidR="009217E6" w:rsidRPr="009C7AA6">
        <w:rPr>
          <w:rFonts w:cs="Arial"/>
          <w:color w:val="000000"/>
          <w:szCs w:val="22"/>
        </w:rPr>
        <w:t>A teacher employed to give instruction in summer school shall be paid 1/1600 of regular annual salary for each hour of instruction.</w:t>
      </w:r>
    </w:p>
    <w:p w14:paraId="587F9E94" w14:textId="28D425B8" w:rsidR="009217E6" w:rsidRPr="009C7AA6" w:rsidRDefault="009217E6" w:rsidP="00EF7D59">
      <w:pPr>
        <w:pStyle w:val="Heading2"/>
        <w:keepLines/>
      </w:pPr>
      <w:bookmarkStart w:id="147" w:name="_Toc164943323"/>
      <w:r w:rsidRPr="009C7AA6">
        <w:t xml:space="preserve">ARTICLE </w:t>
      </w:r>
      <w:r w:rsidR="001F61D4" w:rsidRPr="009C7AA6">
        <w:t>B.104</w:t>
      </w:r>
      <w:r w:rsidR="00FC04CA" w:rsidRPr="009C7AA6">
        <w:tab/>
      </w:r>
      <w:r w:rsidRPr="009C7AA6">
        <w:t>POSITIONS OF SPECIAL RESPONSIBILITY</w:t>
      </w:r>
      <w:bookmarkEnd w:id="147"/>
      <w:r w:rsidR="00F00B43" w:rsidRPr="009C7AA6">
        <w:fldChar w:fldCharType="begin"/>
      </w:r>
      <w:r w:rsidR="00F00B43" w:rsidRPr="009C7AA6">
        <w:instrText xml:space="preserve"> XE "POSITIONS OF SPECIAL RESPONSIBILITY" </w:instrText>
      </w:r>
      <w:r w:rsidR="00F00B43" w:rsidRPr="009C7AA6">
        <w:fldChar w:fldCharType="end"/>
      </w:r>
    </w:p>
    <w:p w14:paraId="32F38C07" w14:textId="71837AC6" w:rsidR="009217E6" w:rsidRPr="009C7AA6" w:rsidRDefault="005A2F42" w:rsidP="00EF7D59">
      <w:pPr>
        <w:pStyle w:val="Paragraph1"/>
        <w:keepNext/>
        <w:keepLines/>
        <w:tabs>
          <w:tab w:val="left" w:pos="720"/>
        </w:tabs>
        <w:ind w:left="1440" w:hanging="1440"/>
      </w:pPr>
      <w:r w:rsidRPr="009C7AA6">
        <w:t>1.</w:t>
      </w:r>
      <w:r w:rsidRPr="009C7AA6">
        <w:tab/>
      </w:r>
      <w:r w:rsidR="00995E2F" w:rsidRPr="009C7AA6">
        <w:t>a.</w:t>
      </w:r>
      <w:r w:rsidR="00995E2F" w:rsidRPr="009C7AA6">
        <w:tab/>
      </w:r>
      <w:r w:rsidR="009217E6" w:rsidRPr="009C7AA6">
        <w:t>A Position of Special Responsibility shall be any position that involves administrative or supervisory duties for which a teacher receives either an allowance or release time in lieu of regular instructional time.  For the purpose of this Article, counsellors and librarians shall be considered as classroom teachers.</w:t>
      </w:r>
    </w:p>
    <w:p w14:paraId="444FB079" w14:textId="08FD627A" w:rsidR="009217E6" w:rsidRPr="009C7AA6" w:rsidRDefault="00995E2F" w:rsidP="00BE623D">
      <w:pPr>
        <w:ind w:left="709"/>
        <w:rPr>
          <w:rFonts w:cs="Arial"/>
          <w:color w:val="000000"/>
          <w:szCs w:val="22"/>
        </w:rPr>
      </w:pPr>
      <w:r w:rsidRPr="009C7AA6">
        <w:rPr>
          <w:rFonts w:cs="Arial"/>
          <w:color w:val="000000"/>
          <w:szCs w:val="22"/>
        </w:rPr>
        <w:t>b</w:t>
      </w:r>
      <w:r w:rsidR="005A2F42" w:rsidRPr="009C7AA6">
        <w:rPr>
          <w:rFonts w:cs="Arial"/>
          <w:color w:val="000000"/>
          <w:szCs w:val="22"/>
        </w:rPr>
        <w:t>.</w:t>
      </w:r>
      <w:r w:rsidR="005A2F42" w:rsidRPr="009C7AA6">
        <w:rPr>
          <w:rFonts w:cs="Arial"/>
          <w:color w:val="000000"/>
          <w:szCs w:val="22"/>
        </w:rPr>
        <w:tab/>
      </w:r>
      <w:r w:rsidR="009217E6" w:rsidRPr="009C7AA6">
        <w:rPr>
          <w:rFonts w:cs="Arial"/>
          <w:color w:val="000000"/>
          <w:szCs w:val="22"/>
        </w:rPr>
        <w:t>Job Descriptions</w:t>
      </w:r>
    </w:p>
    <w:p w14:paraId="4031FA2F" w14:textId="77777777" w:rsidR="005A2F42" w:rsidRPr="009C7AA6" w:rsidRDefault="005A2F42" w:rsidP="005A2F42">
      <w:pPr>
        <w:tabs>
          <w:tab w:val="left" w:pos="5670"/>
        </w:tabs>
        <w:ind w:left="720" w:hanging="720"/>
        <w:rPr>
          <w:rFonts w:cs="Arial"/>
          <w:color w:val="000000"/>
          <w:szCs w:val="22"/>
        </w:rPr>
      </w:pPr>
    </w:p>
    <w:p w14:paraId="5857A9F3" w14:textId="77777777" w:rsidR="009217E6" w:rsidRPr="009C7AA6" w:rsidRDefault="009217E6" w:rsidP="00995E2F">
      <w:pPr>
        <w:tabs>
          <w:tab w:val="left" w:pos="5670"/>
        </w:tabs>
        <w:ind w:left="1440"/>
        <w:rPr>
          <w:rFonts w:cs="Arial"/>
          <w:color w:val="000000"/>
          <w:szCs w:val="22"/>
        </w:rPr>
      </w:pPr>
      <w:r w:rsidRPr="009C7AA6">
        <w:rPr>
          <w:rFonts w:cs="Arial"/>
          <w:color w:val="000000"/>
          <w:szCs w:val="22"/>
        </w:rPr>
        <w:t>The Board in consultation with the Union, will prepare and maintain current job descriptions for all Positions of Special Responsibility.  These descriptions shall be the recognized job descriptions for such positions and shall be appended to this agreement.</w:t>
      </w:r>
    </w:p>
    <w:p w14:paraId="361FB70E" w14:textId="77777777" w:rsidR="009217E6" w:rsidRPr="009C7AA6" w:rsidRDefault="009217E6" w:rsidP="005A2F42">
      <w:pPr>
        <w:tabs>
          <w:tab w:val="left" w:pos="5670"/>
        </w:tabs>
        <w:ind w:left="1440" w:hanging="720"/>
        <w:rPr>
          <w:rFonts w:cs="Arial"/>
          <w:color w:val="000000"/>
          <w:szCs w:val="22"/>
        </w:rPr>
      </w:pPr>
    </w:p>
    <w:p w14:paraId="79BE5D83" w14:textId="12111F9B" w:rsidR="009217E6" w:rsidRPr="009C7AA6" w:rsidRDefault="00B2128A" w:rsidP="002E7A23">
      <w:pPr>
        <w:pStyle w:val="Paragrapha"/>
      </w:pPr>
      <w:r w:rsidRPr="009C7AA6">
        <w:t>c</w:t>
      </w:r>
      <w:r w:rsidR="005A2F42" w:rsidRPr="009C7AA6">
        <w:t>.</w:t>
      </w:r>
      <w:r w:rsidR="005A2F42" w:rsidRPr="009C7AA6">
        <w:tab/>
      </w:r>
      <w:r w:rsidR="009217E6" w:rsidRPr="009C7AA6">
        <w:t>When a Position of Special Responsibility for which an allowance is to be given is created or changed during the life of the contract, any salary allowance shall be established by negotiations between the Board and the Union.  If the parties fail to agree on a salary allowance, the Union may refer the matter to a single arbitrator for an interest arbitration to establish what allowance, if any, should be paid.</w:t>
      </w:r>
    </w:p>
    <w:p w14:paraId="17166B18" w14:textId="77777777" w:rsidR="009217E6" w:rsidRPr="009C7AA6" w:rsidRDefault="00B2128A" w:rsidP="002E7A23">
      <w:pPr>
        <w:pStyle w:val="Paragrapha"/>
      </w:pPr>
      <w:r w:rsidRPr="009C7AA6">
        <w:t>d</w:t>
      </w:r>
      <w:r w:rsidR="005A2F42" w:rsidRPr="009C7AA6">
        <w:t>.</w:t>
      </w:r>
      <w:r w:rsidR="005A2F42" w:rsidRPr="009C7AA6">
        <w:tab/>
      </w:r>
      <w:r w:rsidR="009217E6" w:rsidRPr="009C7AA6">
        <w:t>If the parties are unable to agree upon the selection of an arbitrator, the matter of selection will be referred to the Minister of Labour who will make an appointment.  Each party will bear one-half (1/2) of the arbitrator's costs.</w:t>
      </w:r>
    </w:p>
    <w:p w14:paraId="52173EFA" w14:textId="77777777" w:rsidR="009217E6" w:rsidRPr="009C7AA6" w:rsidRDefault="00FA3819" w:rsidP="00FA3819">
      <w:pPr>
        <w:tabs>
          <w:tab w:val="left" w:pos="720"/>
          <w:tab w:val="left" w:pos="5670"/>
        </w:tabs>
        <w:spacing w:after="240"/>
        <w:ind w:left="1440" w:hanging="1350"/>
        <w:rPr>
          <w:rFonts w:cs="Arial"/>
          <w:b/>
          <w:color w:val="000000"/>
          <w:szCs w:val="22"/>
        </w:rPr>
      </w:pPr>
      <w:r w:rsidRPr="009C7AA6">
        <w:rPr>
          <w:rFonts w:cs="Arial"/>
          <w:color w:val="000000"/>
          <w:szCs w:val="22"/>
        </w:rPr>
        <w:t>2.</w:t>
      </w:r>
      <w:r w:rsidRPr="009C7AA6">
        <w:rPr>
          <w:rFonts w:cs="Arial"/>
          <w:color w:val="000000"/>
          <w:szCs w:val="22"/>
        </w:rPr>
        <w:tab/>
        <w:t>a.</w:t>
      </w:r>
      <w:r w:rsidR="009217E6" w:rsidRPr="009C7AA6">
        <w:rPr>
          <w:rFonts w:cs="Arial"/>
          <w:b/>
          <w:color w:val="000000"/>
          <w:szCs w:val="22"/>
        </w:rPr>
        <w:tab/>
        <w:t>Creation, Elimination or Change of Positions</w:t>
      </w:r>
    </w:p>
    <w:p w14:paraId="60D7CCB1" w14:textId="6DB7C448" w:rsidR="009217E6" w:rsidRPr="009C7AA6" w:rsidRDefault="009217E6" w:rsidP="00EF7D59">
      <w:pPr>
        <w:tabs>
          <w:tab w:val="left" w:pos="5670"/>
        </w:tabs>
        <w:ind w:left="1440"/>
        <w:rPr>
          <w:rFonts w:cs="Arial"/>
          <w:color w:val="000000"/>
          <w:szCs w:val="22"/>
        </w:rPr>
      </w:pPr>
      <w:r w:rsidRPr="009C7AA6">
        <w:rPr>
          <w:rFonts w:cs="Arial"/>
          <w:color w:val="000000"/>
          <w:szCs w:val="22"/>
        </w:rPr>
        <w:t>Positions of Special Responsibility shall not be created, eliminated or changed without consultation with the Union.</w:t>
      </w:r>
    </w:p>
    <w:p w14:paraId="51D49444" w14:textId="77777777" w:rsidR="009217E6" w:rsidRPr="009C7AA6" w:rsidRDefault="009217E6" w:rsidP="009217E6">
      <w:pPr>
        <w:tabs>
          <w:tab w:val="left" w:pos="5670"/>
        </w:tabs>
        <w:rPr>
          <w:rFonts w:cs="Arial"/>
          <w:color w:val="000000"/>
          <w:szCs w:val="22"/>
        </w:rPr>
      </w:pPr>
    </w:p>
    <w:p w14:paraId="6348D91B" w14:textId="77777777" w:rsidR="009217E6" w:rsidRPr="009C7AA6" w:rsidRDefault="00FA3819" w:rsidP="00FA3819">
      <w:pPr>
        <w:tabs>
          <w:tab w:val="left" w:pos="5670"/>
        </w:tabs>
        <w:autoSpaceDE w:val="0"/>
        <w:autoSpaceDN w:val="0"/>
        <w:adjustRightInd w:val="0"/>
        <w:ind w:left="1440" w:hanging="720"/>
        <w:rPr>
          <w:rFonts w:cs="Arial"/>
          <w:color w:val="000000"/>
          <w:szCs w:val="22"/>
        </w:rPr>
      </w:pPr>
      <w:r w:rsidRPr="009C7AA6">
        <w:rPr>
          <w:rFonts w:cs="Arial"/>
          <w:color w:val="000000"/>
          <w:szCs w:val="22"/>
        </w:rPr>
        <w:t>b.</w:t>
      </w:r>
      <w:r w:rsidRPr="009C7AA6">
        <w:rPr>
          <w:rFonts w:cs="Arial"/>
          <w:color w:val="000000"/>
          <w:szCs w:val="22"/>
        </w:rPr>
        <w:tab/>
      </w:r>
      <w:r w:rsidR="009217E6" w:rsidRPr="009C7AA6">
        <w:rPr>
          <w:rFonts w:cs="Arial"/>
          <w:color w:val="000000"/>
          <w:szCs w:val="22"/>
        </w:rPr>
        <w:t>Positions of Special Responsibility that have been or are being used in the District are:</w:t>
      </w:r>
    </w:p>
    <w:p w14:paraId="7CBDC9EE" w14:textId="77777777" w:rsidR="009217E6" w:rsidRPr="009C7AA6" w:rsidRDefault="009217E6" w:rsidP="009217E6">
      <w:pPr>
        <w:tabs>
          <w:tab w:val="left" w:pos="5670"/>
        </w:tabs>
        <w:ind w:left="360"/>
        <w:rPr>
          <w:rFonts w:cs="Arial"/>
          <w:color w:val="000000"/>
          <w:szCs w:val="22"/>
        </w:rPr>
      </w:pPr>
    </w:p>
    <w:p w14:paraId="17F8A999" w14:textId="77777777" w:rsidR="009217E6" w:rsidRPr="009C7AA6" w:rsidRDefault="00C71C81" w:rsidP="00A81FF0">
      <w:pPr>
        <w:tabs>
          <w:tab w:val="left" w:pos="2610"/>
          <w:tab w:val="left" w:pos="6480"/>
        </w:tabs>
        <w:spacing w:after="120"/>
        <w:ind w:left="2160" w:hanging="720"/>
        <w:rPr>
          <w:rFonts w:cs="Arial"/>
          <w:color w:val="000000"/>
          <w:szCs w:val="22"/>
        </w:rPr>
      </w:pPr>
      <w:r w:rsidRPr="009C7AA6">
        <w:rPr>
          <w:rFonts w:cs="Arial"/>
          <w:color w:val="000000"/>
          <w:szCs w:val="22"/>
        </w:rPr>
        <w:t>i.</w:t>
      </w:r>
      <w:r w:rsidRPr="009C7AA6">
        <w:rPr>
          <w:rFonts w:cs="Arial"/>
          <w:color w:val="000000"/>
          <w:szCs w:val="22"/>
        </w:rPr>
        <w:tab/>
      </w:r>
      <w:r w:rsidR="009217E6" w:rsidRPr="009C7AA6">
        <w:rPr>
          <w:rFonts w:cs="Arial"/>
          <w:color w:val="000000"/>
          <w:szCs w:val="22"/>
        </w:rPr>
        <w:t>Teacher-In-Charge</w:t>
      </w:r>
    </w:p>
    <w:p w14:paraId="398F08E8" w14:textId="3DF1E017" w:rsidR="009217E6" w:rsidRPr="009C7AA6" w:rsidRDefault="00C71C81" w:rsidP="00A81FF0">
      <w:pPr>
        <w:tabs>
          <w:tab w:val="left" w:pos="2610"/>
          <w:tab w:val="left" w:pos="6480"/>
        </w:tabs>
        <w:spacing w:after="120"/>
        <w:ind w:left="2160" w:hanging="720"/>
        <w:rPr>
          <w:rFonts w:cs="Arial"/>
          <w:color w:val="000000"/>
          <w:szCs w:val="22"/>
        </w:rPr>
      </w:pPr>
      <w:r w:rsidRPr="009C7AA6">
        <w:rPr>
          <w:rFonts w:cs="Arial"/>
          <w:color w:val="000000"/>
          <w:szCs w:val="22"/>
        </w:rPr>
        <w:t>ii.</w:t>
      </w:r>
      <w:r w:rsidRPr="009C7AA6">
        <w:rPr>
          <w:rFonts w:cs="Arial"/>
          <w:color w:val="000000"/>
          <w:szCs w:val="22"/>
        </w:rPr>
        <w:tab/>
      </w:r>
      <w:r w:rsidR="009217E6" w:rsidRPr="009C7AA6">
        <w:rPr>
          <w:rFonts w:cs="Arial"/>
          <w:color w:val="000000"/>
          <w:szCs w:val="22"/>
        </w:rPr>
        <w:t>Department Head J.L. Crowe: (12 positions)</w:t>
      </w:r>
    </w:p>
    <w:p w14:paraId="3F557A35" w14:textId="77777777" w:rsidR="009217E6" w:rsidRPr="009C7AA6" w:rsidRDefault="00C71C81" w:rsidP="00D93D3E">
      <w:pPr>
        <w:tabs>
          <w:tab w:val="left" w:pos="2610"/>
          <w:tab w:val="left" w:pos="6480"/>
        </w:tabs>
        <w:spacing w:after="120"/>
        <w:ind w:left="2160" w:hanging="720"/>
        <w:rPr>
          <w:rFonts w:cs="Arial"/>
          <w:color w:val="000000"/>
          <w:szCs w:val="22"/>
        </w:rPr>
      </w:pPr>
      <w:r w:rsidRPr="009C7AA6">
        <w:rPr>
          <w:rFonts w:cs="Arial"/>
          <w:color w:val="000000"/>
          <w:szCs w:val="22"/>
        </w:rPr>
        <w:t>iii.</w:t>
      </w:r>
      <w:r w:rsidRPr="009C7AA6">
        <w:rPr>
          <w:rFonts w:cs="Arial"/>
          <w:color w:val="000000"/>
          <w:szCs w:val="22"/>
        </w:rPr>
        <w:tab/>
      </w:r>
      <w:r w:rsidR="009217E6" w:rsidRPr="009C7AA6">
        <w:rPr>
          <w:rFonts w:cs="Arial"/>
          <w:color w:val="000000"/>
          <w:szCs w:val="22"/>
        </w:rPr>
        <w:t>Department Head Rossland: (5 positions)</w:t>
      </w:r>
    </w:p>
    <w:p w14:paraId="4D3E197F" w14:textId="77777777" w:rsidR="009217E6" w:rsidRPr="009C7AA6" w:rsidRDefault="00C71C81" w:rsidP="00D93D3E">
      <w:pPr>
        <w:tabs>
          <w:tab w:val="left" w:pos="2610"/>
          <w:tab w:val="left" w:pos="6480"/>
        </w:tabs>
        <w:spacing w:after="120"/>
        <w:ind w:left="2160" w:hanging="720"/>
        <w:rPr>
          <w:rFonts w:cs="Arial"/>
          <w:color w:val="000000"/>
          <w:szCs w:val="22"/>
        </w:rPr>
      </w:pPr>
      <w:r w:rsidRPr="009C7AA6">
        <w:rPr>
          <w:rFonts w:cs="Arial"/>
          <w:color w:val="000000"/>
          <w:szCs w:val="22"/>
        </w:rPr>
        <w:t>iv.</w:t>
      </w:r>
      <w:r w:rsidRPr="009C7AA6">
        <w:rPr>
          <w:rFonts w:cs="Arial"/>
          <w:color w:val="000000"/>
          <w:szCs w:val="22"/>
        </w:rPr>
        <w:tab/>
      </w:r>
      <w:r w:rsidR="009217E6" w:rsidRPr="009C7AA6">
        <w:rPr>
          <w:rFonts w:cs="Arial"/>
          <w:color w:val="000000"/>
          <w:szCs w:val="22"/>
        </w:rPr>
        <w:t>Department Head Stanley Humphries: (9 positions)</w:t>
      </w:r>
    </w:p>
    <w:p w14:paraId="6264F999" w14:textId="77777777" w:rsidR="009217E6" w:rsidRPr="005B563D" w:rsidRDefault="00C71C81" w:rsidP="00D93D3E">
      <w:pPr>
        <w:tabs>
          <w:tab w:val="left" w:pos="2610"/>
          <w:tab w:val="left" w:pos="6480"/>
        </w:tabs>
        <w:spacing w:after="120"/>
        <w:ind w:left="2160" w:hanging="720"/>
        <w:rPr>
          <w:rFonts w:cs="Arial"/>
          <w:color w:val="000000"/>
          <w:szCs w:val="22"/>
        </w:rPr>
      </w:pPr>
      <w:r w:rsidRPr="005B563D">
        <w:rPr>
          <w:rFonts w:cs="Arial"/>
          <w:color w:val="000000"/>
          <w:szCs w:val="22"/>
        </w:rPr>
        <w:t>v.</w:t>
      </w:r>
      <w:r w:rsidRPr="005B563D">
        <w:rPr>
          <w:rFonts w:cs="Arial"/>
          <w:color w:val="000000"/>
          <w:szCs w:val="22"/>
        </w:rPr>
        <w:tab/>
      </w:r>
      <w:r w:rsidR="009217E6" w:rsidRPr="005B563D">
        <w:rPr>
          <w:rFonts w:cs="Arial"/>
          <w:color w:val="000000"/>
          <w:szCs w:val="22"/>
        </w:rPr>
        <w:t>Department Head Beaver Valley: (1 position)</w:t>
      </w:r>
    </w:p>
    <w:p w14:paraId="56C841F7" w14:textId="77777777" w:rsidR="009217E6" w:rsidRPr="009C7AA6" w:rsidRDefault="00C71C81" w:rsidP="00D93D3E">
      <w:pPr>
        <w:tabs>
          <w:tab w:val="left" w:pos="2610"/>
          <w:tab w:val="left" w:pos="6480"/>
        </w:tabs>
        <w:spacing w:after="120"/>
        <w:ind w:left="2160" w:hanging="720"/>
        <w:rPr>
          <w:rFonts w:cs="Arial"/>
          <w:color w:val="000000"/>
          <w:szCs w:val="22"/>
        </w:rPr>
      </w:pPr>
      <w:r w:rsidRPr="00FC71D3">
        <w:rPr>
          <w:rFonts w:cs="Arial"/>
          <w:color w:val="000000"/>
          <w:szCs w:val="22"/>
        </w:rPr>
        <w:t>vi</w:t>
      </w:r>
      <w:r w:rsidRPr="00FC71D3">
        <w:rPr>
          <w:rFonts w:cs="Arial"/>
          <w:color w:val="000000"/>
          <w:szCs w:val="22"/>
        </w:rPr>
        <w:tab/>
      </w:r>
      <w:r w:rsidR="009217E6" w:rsidRPr="007C33BB">
        <w:rPr>
          <w:rFonts w:cs="Arial"/>
          <w:color w:val="000000"/>
          <w:szCs w:val="22"/>
        </w:rPr>
        <w:t>Department Head Kinnaird Middle School: (2 positions)</w:t>
      </w:r>
    </w:p>
    <w:p w14:paraId="5B978356" w14:textId="77777777" w:rsidR="009217E6" w:rsidRPr="009C7AA6" w:rsidRDefault="00C71C81" w:rsidP="00D93D3E">
      <w:pPr>
        <w:tabs>
          <w:tab w:val="left" w:pos="2610"/>
          <w:tab w:val="left" w:pos="6480"/>
        </w:tabs>
        <w:spacing w:after="120"/>
        <w:ind w:left="2160" w:hanging="720"/>
        <w:rPr>
          <w:rFonts w:cs="Arial"/>
          <w:color w:val="000000"/>
          <w:szCs w:val="22"/>
        </w:rPr>
      </w:pPr>
      <w:r w:rsidRPr="009C7AA6">
        <w:rPr>
          <w:rFonts w:cs="Arial"/>
          <w:color w:val="000000"/>
          <w:szCs w:val="22"/>
        </w:rPr>
        <w:t>vii.</w:t>
      </w:r>
      <w:r w:rsidRPr="009C7AA6">
        <w:rPr>
          <w:rFonts w:cs="Arial"/>
          <w:color w:val="000000"/>
          <w:szCs w:val="22"/>
        </w:rPr>
        <w:tab/>
      </w:r>
      <w:r w:rsidR="009217E6" w:rsidRPr="009C7AA6">
        <w:rPr>
          <w:rFonts w:cs="Arial"/>
          <w:color w:val="000000"/>
          <w:szCs w:val="22"/>
        </w:rPr>
        <w:t>Head Teacher</w:t>
      </w:r>
      <w:r w:rsidR="00E07F07" w:rsidRPr="009C7AA6">
        <w:rPr>
          <w:rFonts w:cs="Arial"/>
          <w:color w:val="000000"/>
          <w:szCs w:val="22"/>
        </w:rPr>
        <w:t>:</w:t>
      </w:r>
    </w:p>
    <w:p w14:paraId="5E965594" w14:textId="0054A99C" w:rsidR="009217E6" w:rsidRPr="009C7AA6" w:rsidRDefault="00E07F07" w:rsidP="00D93D3E">
      <w:pPr>
        <w:tabs>
          <w:tab w:val="left" w:pos="5670"/>
          <w:tab w:val="left" w:pos="6480"/>
        </w:tabs>
        <w:spacing w:after="120"/>
        <w:ind w:left="2880" w:hanging="720"/>
        <w:rPr>
          <w:rFonts w:cs="Arial"/>
          <w:color w:val="000000"/>
          <w:szCs w:val="22"/>
        </w:rPr>
      </w:pPr>
      <w:r w:rsidRPr="009C7AA6">
        <w:rPr>
          <w:rFonts w:cs="Arial"/>
          <w:color w:val="000000"/>
          <w:szCs w:val="22"/>
        </w:rPr>
        <w:lastRenderedPageBreak/>
        <w:t>1</w:t>
      </w:r>
      <w:r w:rsidR="00040BCB" w:rsidRPr="009C7AA6">
        <w:rPr>
          <w:rFonts w:cs="Arial"/>
          <w:color w:val="000000"/>
          <w:szCs w:val="22"/>
        </w:rPr>
        <w:t>.</w:t>
      </w:r>
      <w:r w:rsidR="009217E6" w:rsidRPr="009C7AA6">
        <w:rPr>
          <w:rFonts w:cs="Arial"/>
          <w:color w:val="000000"/>
          <w:szCs w:val="22"/>
        </w:rPr>
        <w:tab/>
        <w:t>Alternative Education Rossland</w:t>
      </w:r>
    </w:p>
    <w:p w14:paraId="485DF8B7" w14:textId="2C46B9C6" w:rsidR="009217E6" w:rsidRPr="009C7AA6" w:rsidRDefault="00E07F07" w:rsidP="00D93D3E">
      <w:pPr>
        <w:tabs>
          <w:tab w:val="left" w:pos="5670"/>
          <w:tab w:val="left" w:pos="6480"/>
        </w:tabs>
        <w:spacing w:after="120"/>
        <w:ind w:left="2880" w:hanging="720"/>
        <w:rPr>
          <w:rFonts w:cs="Arial"/>
          <w:color w:val="000000"/>
          <w:szCs w:val="22"/>
        </w:rPr>
      </w:pPr>
      <w:r w:rsidRPr="009C7AA6">
        <w:rPr>
          <w:rFonts w:cs="Arial"/>
          <w:color w:val="000000"/>
          <w:szCs w:val="22"/>
        </w:rPr>
        <w:t>2</w:t>
      </w:r>
      <w:r w:rsidR="00040BCB" w:rsidRPr="009C7AA6">
        <w:rPr>
          <w:rFonts w:cs="Arial"/>
          <w:color w:val="000000"/>
          <w:szCs w:val="22"/>
        </w:rPr>
        <w:t>.</w:t>
      </w:r>
      <w:r w:rsidR="009217E6" w:rsidRPr="009C7AA6">
        <w:rPr>
          <w:rFonts w:cs="Arial"/>
          <w:color w:val="000000"/>
          <w:szCs w:val="22"/>
        </w:rPr>
        <w:tab/>
        <w:t>Cooperative Education Centre</w:t>
      </w:r>
    </w:p>
    <w:p w14:paraId="581B582D" w14:textId="473B0E7C" w:rsidR="009217E6" w:rsidRPr="009C7AA6" w:rsidRDefault="00E07F07" w:rsidP="00D93D3E">
      <w:pPr>
        <w:tabs>
          <w:tab w:val="left" w:pos="5670"/>
          <w:tab w:val="left" w:pos="6480"/>
        </w:tabs>
        <w:spacing w:after="120"/>
        <w:ind w:left="2880" w:hanging="720"/>
        <w:rPr>
          <w:rFonts w:cs="Arial"/>
          <w:color w:val="000000"/>
          <w:szCs w:val="22"/>
        </w:rPr>
      </w:pPr>
      <w:r w:rsidRPr="009C7AA6">
        <w:rPr>
          <w:rFonts w:cs="Arial"/>
          <w:color w:val="000000"/>
          <w:szCs w:val="22"/>
        </w:rPr>
        <w:t>3</w:t>
      </w:r>
      <w:r w:rsidR="00040BCB" w:rsidRPr="009C7AA6">
        <w:rPr>
          <w:rFonts w:cs="Arial"/>
          <w:color w:val="000000"/>
          <w:szCs w:val="22"/>
        </w:rPr>
        <w:t>.</w:t>
      </w:r>
      <w:r w:rsidR="009217E6" w:rsidRPr="009C7AA6">
        <w:rPr>
          <w:rFonts w:cs="Arial"/>
          <w:color w:val="000000"/>
          <w:szCs w:val="22"/>
        </w:rPr>
        <w:tab/>
        <w:t>On-line Learning Centre Castlegar</w:t>
      </w:r>
    </w:p>
    <w:p w14:paraId="2C128C11" w14:textId="77777777" w:rsidR="009217E6" w:rsidRPr="009C7AA6" w:rsidRDefault="00E07F07" w:rsidP="00D93D3E">
      <w:pPr>
        <w:keepNext/>
        <w:tabs>
          <w:tab w:val="left" w:pos="5670"/>
          <w:tab w:val="left" w:pos="6480"/>
        </w:tabs>
        <w:spacing w:after="120"/>
        <w:ind w:left="2160" w:hanging="720"/>
        <w:rPr>
          <w:rFonts w:cs="Arial"/>
          <w:color w:val="000000"/>
          <w:szCs w:val="22"/>
        </w:rPr>
      </w:pPr>
      <w:r w:rsidRPr="009C7AA6">
        <w:rPr>
          <w:rFonts w:cs="Arial"/>
          <w:color w:val="000000"/>
          <w:szCs w:val="22"/>
        </w:rPr>
        <w:t>viii.</w:t>
      </w:r>
      <w:r w:rsidRPr="009C7AA6">
        <w:rPr>
          <w:rFonts w:cs="Arial"/>
          <w:color w:val="000000"/>
          <w:szCs w:val="22"/>
        </w:rPr>
        <w:tab/>
      </w:r>
      <w:r w:rsidR="009217E6" w:rsidRPr="009C7AA6">
        <w:rPr>
          <w:rFonts w:cs="Arial"/>
          <w:color w:val="000000"/>
          <w:szCs w:val="22"/>
        </w:rPr>
        <w:t>District Appointments</w:t>
      </w:r>
      <w:r w:rsidRPr="009C7AA6">
        <w:rPr>
          <w:rFonts w:cs="Arial"/>
          <w:color w:val="000000"/>
          <w:szCs w:val="22"/>
        </w:rPr>
        <w:t>:</w:t>
      </w:r>
    </w:p>
    <w:p w14:paraId="5E943A39" w14:textId="032E956C" w:rsidR="009217E6" w:rsidRPr="009C7AA6" w:rsidRDefault="00E07F07" w:rsidP="00D93D3E">
      <w:pPr>
        <w:tabs>
          <w:tab w:val="left" w:pos="5670"/>
          <w:tab w:val="left" w:pos="6480"/>
        </w:tabs>
        <w:spacing w:after="120"/>
        <w:ind w:left="2880" w:hanging="720"/>
        <w:rPr>
          <w:rFonts w:cs="Arial"/>
          <w:color w:val="000000"/>
          <w:szCs w:val="22"/>
        </w:rPr>
      </w:pPr>
      <w:r w:rsidRPr="009C7AA6">
        <w:rPr>
          <w:rFonts w:cs="Arial"/>
          <w:color w:val="000000"/>
          <w:szCs w:val="22"/>
        </w:rPr>
        <w:t>1</w:t>
      </w:r>
      <w:r w:rsidR="00040BCB" w:rsidRPr="009C7AA6">
        <w:rPr>
          <w:rFonts w:cs="Arial"/>
          <w:color w:val="000000"/>
          <w:szCs w:val="22"/>
        </w:rPr>
        <w:t>.</w:t>
      </w:r>
      <w:r w:rsidR="009217E6" w:rsidRPr="009C7AA6">
        <w:rPr>
          <w:rFonts w:cs="Arial"/>
          <w:color w:val="000000"/>
          <w:szCs w:val="22"/>
        </w:rPr>
        <w:tab/>
        <w:t>Technology Coordinator</w:t>
      </w:r>
    </w:p>
    <w:p w14:paraId="778A7292" w14:textId="22094455" w:rsidR="009217E6" w:rsidRPr="009C7AA6" w:rsidRDefault="00E07F07" w:rsidP="00D93D3E">
      <w:pPr>
        <w:tabs>
          <w:tab w:val="left" w:pos="5670"/>
          <w:tab w:val="left" w:pos="6480"/>
        </w:tabs>
        <w:spacing w:after="120"/>
        <w:ind w:left="2880" w:hanging="720"/>
        <w:rPr>
          <w:rFonts w:cs="Arial"/>
          <w:color w:val="000000"/>
          <w:szCs w:val="22"/>
        </w:rPr>
      </w:pPr>
      <w:r w:rsidRPr="009C7AA6">
        <w:rPr>
          <w:rFonts w:cs="Arial"/>
          <w:color w:val="000000"/>
          <w:szCs w:val="22"/>
        </w:rPr>
        <w:t>2</w:t>
      </w:r>
      <w:r w:rsidR="00040BCB" w:rsidRPr="009C7AA6">
        <w:rPr>
          <w:rFonts w:cs="Arial"/>
          <w:color w:val="000000"/>
          <w:szCs w:val="22"/>
        </w:rPr>
        <w:t>.</w:t>
      </w:r>
      <w:r w:rsidR="009217E6" w:rsidRPr="009C7AA6">
        <w:rPr>
          <w:rFonts w:cs="Arial"/>
          <w:color w:val="000000"/>
          <w:szCs w:val="22"/>
        </w:rPr>
        <w:tab/>
        <w:t>French Coordinator</w:t>
      </w:r>
    </w:p>
    <w:p w14:paraId="155A5163" w14:textId="0724C0B7" w:rsidR="009217E6" w:rsidRPr="009C7AA6" w:rsidRDefault="00E07F07" w:rsidP="00D93D3E">
      <w:pPr>
        <w:tabs>
          <w:tab w:val="left" w:pos="5670"/>
          <w:tab w:val="left" w:pos="6480"/>
        </w:tabs>
        <w:spacing w:after="120"/>
        <w:ind w:left="2880" w:hanging="720"/>
        <w:rPr>
          <w:rFonts w:cs="Arial"/>
          <w:color w:val="000000"/>
          <w:szCs w:val="22"/>
        </w:rPr>
      </w:pPr>
      <w:r w:rsidRPr="009C7AA6">
        <w:rPr>
          <w:rFonts w:cs="Arial"/>
          <w:color w:val="000000"/>
          <w:szCs w:val="22"/>
        </w:rPr>
        <w:t>3</w:t>
      </w:r>
      <w:r w:rsidR="00040BCB" w:rsidRPr="009C7AA6">
        <w:rPr>
          <w:rFonts w:cs="Arial"/>
          <w:color w:val="000000"/>
          <w:szCs w:val="22"/>
        </w:rPr>
        <w:t>.</w:t>
      </w:r>
      <w:r w:rsidR="009217E6" w:rsidRPr="009C7AA6">
        <w:rPr>
          <w:rFonts w:cs="Arial"/>
          <w:color w:val="000000"/>
          <w:szCs w:val="22"/>
        </w:rPr>
        <w:tab/>
        <w:t>Russian Coordinator</w:t>
      </w:r>
    </w:p>
    <w:p w14:paraId="44F110AA" w14:textId="77777777" w:rsidR="009217E6" w:rsidRPr="009C7AA6" w:rsidRDefault="00E07F07" w:rsidP="00D93D3E">
      <w:pPr>
        <w:tabs>
          <w:tab w:val="left" w:pos="5670"/>
          <w:tab w:val="left" w:pos="6480"/>
        </w:tabs>
        <w:spacing w:after="120"/>
        <w:ind w:left="2160" w:hanging="720"/>
        <w:rPr>
          <w:rFonts w:cs="Arial"/>
          <w:color w:val="000000"/>
          <w:szCs w:val="22"/>
        </w:rPr>
      </w:pPr>
      <w:r w:rsidRPr="009C7AA6">
        <w:rPr>
          <w:rFonts w:cs="Arial"/>
          <w:color w:val="000000"/>
          <w:szCs w:val="22"/>
        </w:rPr>
        <w:t>ix.</w:t>
      </w:r>
      <w:r w:rsidRPr="009C7AA6">
        <w:rPr>
          <w:rFonts w:cs="Arial"/>
          <w:color w:val="000000"/>
          <w:szCs w:val="22"/>
        </w:rPr>
        <w:tab/>
      </w:r>
      <w:r w:rsidR="009217E6" w:rsidRPr="009C7AA6">
        <w:rPr>
          <w:rFonts w:cs="Arial"/>
          <w:color w:val="000000"/>
          <w:szCs w:val="22"/>
        </w:rPr>
        <w:t>Others</w:t>
      </w:r>
      <w:r w:rsidR="006827E0" w:rsidRPr="009C7AA6">
        <w:rPr>
          <w:rFonts w:cs="Arial"/>
          <w:color w:val="000000"/>
          <w:szCs w:val="22"/>
        </w:rPr>
        <w:t>:</w:t>
      </w:r>
    </w:p>
    <w:p w14:paraId="6F193175" w14:textId="6CDC75F2" w:rsidR="009217E6" w:rsidRPr="009C7AA6" w:rsidRDefault="00E07F07" w:rsidP="00D93D3E">
      <w:pPr>
        <w:tabs>
          <w:tab w:val="left" w:pos="5670"/>
          <w:tab w:val="left" w:pos="6480"/>
        </w:tabs>
        <w:spacing w:after="120"/>
        <w:ind w:left="2880" w:hanging="720"/>
        <w:rPr>
          <w:rFonts w:cs="Arial"/>
          <w:color w:val="000000"/>
          <w:szCs w:val="22"/>
        </w:rPr>
      </w:pPr>
      <w:r w:rsidRPr="009C7AA6">
        <w:rPr>
          <w:rFonts w:cs="Arial"/>
          <w:color w:val="000000"/>
          <w:szCs w:val="22"/>
        </w:rPr>
        <w:t>1</w:t>
      </w:r>
      <w:r w:rsidR="00040BCB" w:rsidRPr="009C7AA6">
        <w:rPr>
          <w:rFonts w:cs="Arial"/>
          <w:color w:val="000000"/>
          <w:szCs w:val="22"/>
        </w:rPr>
        <w:t>.</w:t>
      </w:r>
      <w:r w:rsidR="009217E6" w:rsidRPr="009C7AA6">
        <w:rPr>
          <w:rFonts w:cs="Arial"/>
          <w:color w:val="000000"/>
          <w:szCs w:val="22"/>
        </w:rPr>
        <w:tab/>
        <w:t>Career Preparation Coordinator J.L. Crowe Secondary</w:t>
      </w:r>
    </w:p>
    <w:p w14:paraId="348B3E54" w14:textId="5231A586" w:rsidR="009217E6" w:rsidRPr="009C7AA6" w:rsidRDefault="00E07F07" w:rsidP="00D93D3E">
      <w:pPr>
        <w:tabs>
          <w:tab w:val="left" w:pos="5670"/>
          <w:tab w:val="left" w:pos="6480"/>
        </w:tabs>
        <w:spacing w:after="120"/>
        <w:ind w:left="2880" w:hanging="720"/>
        <w:rPr>
          <w:rFonts w:cs="Arial"/>
          <w:color w:val="000000"/>
          <w:szCs w:val="22"/>
        </w:rPr>
      </w:pPr>
      <w:r w:rsidRPr="009C7AA6">
        <w:rPr>
          <w:rFonts w:cs="Arial"/>
          <w:color w:val="000000"/>
          <w:szCs w:val="22"/>
        </w:rPr>
        <w:t>2</w:t>
      </w:r>
      <w:r w:rsidR="00040BCB" w:rsidRPr="009C7AA6">
        <w:rPr>
          <w:rFonts w:cs="Arial"/>
          <w:color w:val="000000"/>
          <w:szCs w:val="22"/>
        </w:rPr>
        <w:t>.</w:t>
      </w:r>
      <w:r w:rsidR="009217E6" w:rsidRPr="009C7AA6">
        <w:rPr>
          <w:rFonts w:cs="Arial"/>
          <w:color w:val="000000"/>
          <w:szCs w:val="22"/>
        </w:rPr>
        <w:tab/>
        <w:t>Career Preparation Coordinator Rossland Secondary</w:t>
      </w:r>
    </w:p>
    <w:p w14:paraId="5CE2FAD9" w14:textId="267888FF" w:rsidR="009217E6" w:rsidRPr="009C7AA6" w:rsidRDefault="00E07F07" w:rsidP="00D93D3E">
      <w:pPr>
        <w:tabs>
          <w:tab w:val="left" w:pos="5670"/>
          <w:tab w:val="left" w:pos="6480"/>
        </w:tabs>
        <w:spacing w:after="120"/>
        <w:ind w:left="2880" w:hanging="720"/>
        <w:rPr>
          <w:rFonts w:cs="Arial"/>
          <w:color w:val="000000"/>
          <w:szCs w:val="22"/>
        </w:rPr>
      </w:pPr>
      <w:r w:rsidRPr="009C7AA6">
        <w:rPr>
          <w:rFonts w:cs="Arial"/>
          <w:color w:val="000000"/>
          <w:szCs w:val="22"/>
        </w:rPr>
        <w:t>3</w:t>
      </w:r>
      <w:r w:rsidR="00040BCB" w:rsidRPr="009C7AA6">
        <w:rPr>
          <w:rFonts w:cs="Arial"/>
          <w:color w:val="000000"/>
          <w:szCs w:val="22"/>
        </w:rPr>
        <w:t>.</w:t>
      </w:r>
      <w:r w:rsidR="009217E6" w:rsidRPr="009C7AA6">
        <w:rPr>
          <w:rFonts w:cs="Arial"/>
          <w:color w:val="000000"/>
          <w:szCs w:val="22"/>
        </w:rPr>
        <w:tab/>
        <w:t>Career Preparation Coordinator Stanley Humphries</w:t>
      </w:r>
    </w:p>
    <w:p w14:paraId="0ABE4AF9" w14:textId="369E79F4" w:rsidR="009217E6" w:rsidRPr="009C7AA6" w:rsidRDefault="00E07F07" w:rsidP="00D93D3E">
      <w:pPr>
        <w:tabs>
          <w:tab w:val="left" w:pos="5670"/>
          <w:tab w:val="left" w:pos="6480"/>
        </w:tabs>
        <w:spacing w:after="120"/>
        <w:ind w:left="2880" w:hanging="720"/>
        <w:rPr>
          <w:rFonts w:cs="Arial"/>
          <w:color w:val="000000"/>
          <w:szCs w:val="22"/>
        </w:rPr>
      </w:pPr>
      <w:r w:rsidRPr="009C7AA6">
        <w:rPr>
          <w:rFonts w:cs="Arial"/>
          <w:color w:val="000000"/>
          <w:szCs w:val="22"/>
        </w:rPr>
        <w:t>4</w:t>
      </w:r>
      <w:r w:rsidR="00040BCB" w:rsidRPr="009C7AA6">
        <w:rPr>
          <w:rFonts w:cs="Arial"/>
          <w:color w:val="000000"/>
          <w:szCs w:val="22"/>
        </w:rPr>
        <w:t>.</w:t>
      </w:r>
      <w:r w:rsidR="009217E6" w:rsidRPr="009C7AA6">
        <w:rPr>
          <w:rFonts w:cs="Arial"/>
          <w:color w:val="000000"/>
          <w:szCs w:val="22"/>
        </w:rPr>
        <w:tab/>
        <w:t>Computer Technology Coordinator (School Based)</w:t>
      </w:r>
    </w:p>
    <w:p w14:paraId="414EFAC3" w14:textId="7BB7A7DA" w:rsidR="009217E6" w:rsidRPr="00715676" w:rsidRDefault="0065598A" w:rsidP="00BE623D">
      <w:pPr>
        <w:pStyle w:val="Paragraph1"/>
        <w:keepNext/>
        <w:keepLines/>
        <w:ind w:left="0" w:firstLine="0"/>
      </w:pPr>
      <w:r w:rsidRPr="00715676">
        <w:t>3.</w:t>
      </w:r>
      <w:r w:rsidR="009217E6" w:rsidRPr="009C7AA6">
        <w:rPr>
          <w:b/>
        </w:rPr>
        <w:tab/>
        <w:t>Allowances</w:t>
      </w:r>
      <w:r w:rsidR="002916E5" w:rsidRPr="009C7AA6">
        <w:rPr>
          <w:b/>
        </w:rPr>
        <w:fldChar w:fldCharType="begin"/>
      </w:r>
      <w:r w:rsidR="002916E5" w:rsidRPr="009C7AA6">
        <w:instrText xml:space="preserve"> XE "</w:instrText>
      </w:r>
      <w:r w:rsidR="002916E5" w:rsidRPr="009C7AA6">
        <w:rPr>
          <w:lang w:val="en-CA"/>
        </w:rPr>
        <w:instrText>Integration Support Teacher</w:instrText>
      </w:r>
      <w:r w:rsidR="002916E5" w:rsidRPr="009C7AA6">
        <w:instrText xml:space="preserve">" </w:instrText>
      </w:r>
      <w:r w:rsidR="002916E5" w:rsidRPr="009C7AA6">
        <w:rPr>
          <w:b/>
        </w:rPr>
        <w:fldChar w:fldCharType="end"/>
      </w:r>
      <w:r w:rsidR="00A91537" w:rsidRPr="009C7AA6">
        <w:rPr>
          <w:b/>
        </w:rPr>
        <w:fldChar w:fldCharType="begin"/>
      </w:r>
      <w:r w:rsidR="00A91537" w:rsidRPr="009C7AA6">
        <w:instrText xml:space="preserve"> XE "</w:instrText>
      </w:r>
      <w:r w:rsidR="00A91537" w:rsidRPr="009C7AA6">
        <w:rPr>
          <w:lang w:val="en-CA"/>
        </w:rPr>
        <w:instrText>Head Teacher</w:instrText>
      </w:r>
      <w:r w:rsidR="00A91537" w:rsidRPr="009C7AA6">
        <w:instrText xml:space="preserve">" </w:instrText>
      </w:r>
      <w:r w:rsidR="00A91537" w:rsidRPr="009C7AA6">
        <w:rPr>
          <w:b/>
        </w:rPr>
        <w:fldChar w:fldCharType="end"/>
      </w:r>
      <w:r w:rsidR="00A91537" w:rsidRPr="009C7AA6">
        <w:rPr>
          <w:b/>
        </w:rPr>
        <w:fldChar w:fldCharType="begin"/>
      </w:r>
      <w:r w:rsidR="00A91537" w:rsidRPr="009C7AA6">
        <w:instrText xml:space="preserve"> XE "</w:instrText>
      </w:r>
      <w:r w:rsidR="00A91537" w:rsidRPr="009C7AA6">
        <w:rPr>
          <w:lang w:val="en-CA"/>
        </w:rPr>
        <w:instrText>Department Heads</w:instrText>
      </w:r>
      <w:r w:rsidR="00A91537" w:rsidRPr="009C7AA6">
        <w:instrText xml:space="preserve">" </w:instrText>
      </w:r>
      <w:r w:rsidR="00A91537" w:rsidRPr="009C7AA6">
        <w:rPr>
          <w:b/>
        </w:rPr>
        <w:fldChar w:fldCharType="end"/>
      </w:r>
      <w:r w:rsidR="007D5028" w:rsidRPr="009C7AA6">
        <w:rPr>
          <w:b/>
        </w:rPr>
        <w:fldChar w:fldCharType="begin"/>
      </w:r>
      <w:r w:rsidR="007D5028" w:rsidRPr="009C7AA6">
        <w:instrText xml:space="preserve"> XE "</w:instrText>
      </w:r>
      <w:r w:rsidR="007D5028" w:rsidRPr="009C7AA6">
        <w:rPr>
          <w:lang w:val="en-CA"/>
        </w:rPr>
        <w:instrText>Coordinators</w:instrText>
      </w:r>
      <w:r w:rsidR="007D5028" w:rsidRPr="009C7AA6">
        <w:instrText xml:space="preserve">" </w:instrText>
      </w:r>
      <w:r w:rsidR="007D5028" w:rsidRPr="009C7AA6">
        <w:rPr>
          <w:b/>
        </w:rPr>
        <w:fldChar w:fldCharType="end"/>
      </w:r>
      <w:r w:rsidR="00F00B43" w:rsidRPr="009C7AA6">
        <w:rPr>
          <w:b/>
        </w:rPr>
        <w:fldChar w:fldCharType="begin"/>
      </w:r>
      <w:r w:rsidR="00F00B43" w:rsidRPr="009C7AA6">
        <w:instrText xml:space="preserve"> XE "</w:instrText>
      </w:r>
      <w:r w:rsidR="00F00B43" w:rsidRPr="009C7AA6">
        <w:rPr>
          <w:lang w:val="en-CA"/>
        </w:rPr>
        <w:instrText>Allowances:Positions of Special Responsibility</w:instrText>
      </w:r>
      <w:r w:rsidR="00F00B43" w:rsidRPr="009C7AA6">
        <w:instrText xml:space="preserve">" </w:instrText>
      </w:r>
      <w:r w:rsidR="00F00B43" w:rsidRPr="009C7AA6">
        <w:rPr>
          <w:b/>
        </w:rPr>
        <w:fldChar w:fldCharType="end"/>
      </w:r>
      <w:r w:rsidR="008A7818" w:rsidRPr="009C7AA6">
        <w:rPr>
          <w:b/>
        </w:rPr>
        <w:fldChar w:fldCharType="begin"/>
      </w:r>
      <w:r w:rsidR="008A7818" w:rsidRPr="009C7AA6">
        <w:instrText xml:space="preserve"> XE "</w:instrText>
      </w:r>
      <w:r w:rsidR="008A7818" w:rsidRPr="009C7AA6">
        <w:rPr>
          <w:lang w:val="en-CA"/>
        </w:rPr>
        <w:instrText>Allowances:Department Head</w:instrText>
      </w:r>
      <w:r w:rsidR="008A7818" w:rsidRPr="009C7AA6">
        <w:instrText xml:space="preserve">" </w:instrText>
      </w:r>
      <w:r w:rsidR="008A7818" w:rsidRPr="009C7AA6">
        <w:rPr>
          <w:b/>
        </w:rPr>
        <w:fldChar w:fldCharType="end"/>
      </w:r>
      <w:r w:rsidR="008A7818" w:rsidRPr="009C7AA6">
        <w:rPr>
          <w:b/>
        </w:rPr>
        <w:fldChar w:fldCharType="begin"/>
      </w:r>
      <w:r w:rsidR="008A7818" w:rsidRPr="009C7AA6">
        <w:instrText xml:space="preserve"> XE "</w:instrText>
      </w:r>
      <w:r w:rsidR="008A7818" w:rsidRPr="009C7AA6">
        <w:rPr>
          <w:lang w:val="en-CA"/>
        </w:rPr>
        <w:instrText>Allowances:Integration Support Coordinator</w:instrText>
      </w:r>
      <w:r w:rsidR="008A7818" w:rsidRPr="009C7AA6">
        <w:instrText xml:space="preserve">" </w:instrText>
      </w:r>
      <w:r w:rsidR="008A7818" w:rsidRPr="009C7AA6">
        <w:rPr>
          <w:b/>
        </w:rPr>
        <w:fldChar w:fldCharType="end"/>
      </w:r>
      <w:r w:rsidR="00777021" w:rsidRPr="009C7AA6">
        <w:rPr>
          <w:b/>
        </w:rPr>
        <w:fldChar w:fldCharType="begin"/>
      </w:r>
      <w:r w:rsidR="00777021" w:rsidRPr="009C7AA6">
        <w:instrText xml:space="preserve"> XE "</w:instrText>
      </w:r>
      <w:r w:rsidR="00777021" w:rsidRPr="009C7AA6">
        <w:rPr>
          <w:lang w:val="en-CA"/>
        </w:rPr>
        <w:instrText>Allowances:Teacher in Charge</w:instrText>
      </w:r>
      <w:r w:rsidR="00777021" w:rsidRPr="009C7AA6">
        <w:instrText xml:space="preserve">" </w:instrText>
      </w:r>
      <w:r w:rsidR="00777021" w:rsidRPr="009C7AA6">
        <w:rPr>
          <w:b/>
        </w:rPr>
        <w:fldChar w:fldCharType="end"/>
      </w:r>
    </w:p>
    <w:p w14:paraId="0DF6EF8C" w14:textId="77777777" w:rsidR="009217E6" w:rsidRPr="009C7AA6" w:rsidRDefault="009217E6" w:rsidP="00BE623D">
      <w:pPr>
        <w:keepNext/>
        <w:keepLines/>
        <w:ind w:left="720"/>
        <w:rPr>
          <w:rFonts w:cs="Arial"/>
          <w:color w:val="000000"/>
          <w:szCs w:val="22"/>
        </w:rPr>
      </w:pPr>
      <w:r w:rsidRPr="00715676">
        <w:rPr>
          <w:rFonts w:cs="Arial"/>
          <w:color w:val="000000"/>
          <w:szCs w:val="22"/>
        </w:rPr>
        <w:t>Positions of Special R</w:t>
      </w:r>
      <w:r w:rsidRPr="009C7AA6">
        <w:rPr>
          <w:rFonts w:cs="Arial"/>
          <w:color w:val="000000"/>
          <w:szCs w:val="22"/>
        </w:rPr>
        <w:t xml:space="preserve">esponsibility to be paid a salary allowance </w:t>
      </w:r>
      <w:r w:rsidR="00E07F07" w:rsidRPr="009C7AA6">
        <w:rPr>
          <w:rFonts w:cs="Arial"/>
          <w:color w:val="000000"/>
          <w:szCs w:val="22"/>
        </w:rPr>
        <w:t>as follows</w:t>
      </w:r>
      <w:r w:rsidRPr="009C7AA6">
        <w:rPr>
          <w:rFonts w:cs="Arial"/>
          <w:color w:val="000000"/>
          <w:szCs w:val="22"/>
        </w:rPr>
        <w:t>:</w:t>
      </w:r>
    </w:p>
    <w:p w14:paraId="55508621" w14:textId="77777777" w:rsidR="00E07F07" w:rsidRPr="009C7AA6" w:rsidRDefault="00E07F07" w:rsidP="00BE623D">
      <w:pPr>
        <w:keepNext/>
        <w:keepLines/>
        <w:rPr>
          <w:rFonts w:cs="Arial"/>
          <w:color w:val="000000"/>
          <w:szCs w:val="22"/>
        </w:rPr>
      </w:pPr>
    </w:p>
    <w:tbl>
      <w:tblPr>
        <w:tblW w:w="6662" w:type="dxa"/>
        <w:tblInd w:w="884" w:type="dxa"/>
        <w:tblLayout w:type="fixed"/>
        <w:tblLook w:val="04A0" w:firstRow="1" w:lastRow="0" w:firstColumn="1" w:lastColumn="0" w:noHBand="0" w:noVBand="1"/>
      </w:tblPr>
      <w:tblGrid>
        <w:gridCol w:w="1665"/>
        <w:gridCol w:w="1666"/>
        <w:gridCol w:w="1665"/>
        <w:gridCol w:w="1666"/>
      </w:tblGrid>
      <w:tr w:rsidR="007B0301" w:rsidRPr="009C7AA6" w14:paraId="673901B2" w14:textId="77777777" w:rsidTr="00AD3452">
        <w:trPr>
          <w:trHeight w:val="300"/>
        </w:trPr>
        <w:tc>
          <w:tcPr>
            <w:tcW w:w="16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5F21D5" w14:textId="77777777" w:rsidR="007B0301" w:rsidRPr="009C7AA6" w:rsidRDefault="007B0301" w:rsidP="00BE623D">
            <w:pPr>
              <w:keepNext/>
              <w:keepLines/>
              <w:rPr>
                <w:rFonts w:ascii="Calibri" w:hAnsi="Calibri"/>
                <w:color w:val="000000"/>
                <w:sz w:val="22"/>
                <w:szCs w:val="22"/>
              </w:rPr>
            </w:pPr>
            <w:r w:rsidRPr="009C7AA6">
              <w:rPr>
                <w:rFonts w:ascii="Calibri" w:hAnsi="Calibri"/>
                <w:color w:val="000000"/>
                <w:sz w:val="22"/>
                <w:szCs w:val="22"/>
              </w:rPr>
              <w:t> </w:t>
            </w:r>
          </w:p>
        </w:tc>
        <w:tc>
          <w:tcPr>
            <w:tcW w:w="1666" w:type="dxa"/>
            <w:tcBorders>
              <w:top w:val="single" w:sz="4" w:space="0" w:color="auto"/>
              <w:left w:val="nil"/>
              <w:bottom w:val="single" w:sz="4" w:space="0" w:color="auto"/>
              <w:right w:val="single" w:sz="4" w:space="0" w:color="auto"/>
            </w:tcBorders>
            <w:shd w:val="clear" w:color="auto" w:fill="auto"/>
            <w:vAlign w:val="bottom"/>
            <w:hideMark/>
          </w:tcPr>
          <w:p w14:paraId="15A196FD" w14:textId="35F63907" w:rsidR="007B0301" w:rsidRPr="00D93D3E" w:rsidRDefault="007B0301" w:rsidP="007B0301">
            <w:pPr>
              <w:keepNext/>
              <w:keepLines/>
              <w:jc w:val="center"/>
              <w:rPr>
                <w:rFonts w:ascii="Calibri" w:hAnsi="Calibri"/>
                <w:b/>
                <w:bCs/>
                <w:color w:val="000000"/>
                <w:sz w:val="22"/>
                <w:szCs w:val="22"/>
              </w:rPr>
            </w:pPr>
            <w:r w:rsidRPr="00D93D3E">
              <w:rPr>
                <w:rFonts w:ascii="Calibri" w:hAnsi="Calibri"/>
                <w:b/>
                <w:bCs/>
                <w:color w:val="000000"/>
                <w:sz w:val="22"/>
                <w:szCs w:val="22"/>
              </w:rPr>
              <w:t xml:space="preserve">July 1, </w:t>
            </w:r>
            <w:r w:rsidR="009C1F42" w:rsidRPr="00D93D3E">
              <w:rPr>
                <w:rFonts w:ascii="Calibri" w:hAnsi="Calibri"/>
                <w:b/>
                <w:bCs/>
                <w:color w:val="000000"/>
                <w:sz w:val="22"/>
                <w:szCs w:val="22"/>
              </w:rPr>
              <w:t>2022</w:t>
            </w:r>
          </w:p>
        </w:tc>
        <w:tc>
          <w:tcPr>
            <w:tcW w:w="1665" w:type="dxa"/>
            <w:tcBorders>
              <w:top w:val="single" w:sz="4" w:space="0" w:color="auto"/>
              <w:left w:val="nil"/>
              <w:bottom w:val="single" w:sz="4" w:space="0" w:color="auto"/>
              <w:right w:val="single" w:sz="4" w:space="0" w:color="auto"/>
            </w:tcBorders>
            <w:shd w:val="clear" w:color="auto" w:fill="auto"/>
            <w:vAlign w:val="bottom"/>
            <w:hideMark/>
          </w:tcPr>
          <w:p w14:paraId="732A1AA2" w14:textId="41F69277" w:rsidR="007B0301" w:rsidRPr="00D93D3E" w:rsidRDefault="007B0301" w:rsidP="007B0301">
            <w:pPr>
              <w:keepNext/>
              <w:keepLines/>
              <w:jc w:val="center"/>
              <w:rPr>
                <w:rFonts w:ascii="Calibri" w:hAnsi="Calibri"/>
                <w:b/>
                <w:bCs/>
                <w:color w:val="000000"/>
                <w:sz w:val="22"/>
                <w:szCs w:val="22"/>
              </w:rPr>
            </w:pPr>
            <w:r w:rsidRPr="00D93D3E">
              <w:rPr>
                <w:rFonts w:ascii="Calibri" w:hAnsi="Calibri"/>
                <w:b/>
                <w:bCs/>
                <w:color w:val="000000"/>
                <w:sz w:val="22"/>
                <w:szCs w:val="22"/>
              </w:rPr>
              <w:t xml:space="preserve">July 1, </w:t>
            </w:r>
            <w:r w:rsidR="009C1F42" w:rsidRPr="00D93D3E">
              <w:rPr>
                <w:rFonts w:ascii="Calibri" w:hAnsi="Calibri"/>
                <w:b/>
                <w:bCs/>
                <w:color w:val="000000"/>
                <w:sz w:val="22"/>
                <w:szCs w:val="22"/>
              </w:rPr>
              <w:t>2023</w:t>
            </w:r>
          </w:p>
        </w:tc>
        <w:tc>
          <w:tcPr>
            <w:tcW w:w="1666" w:type="dxa"/>
            <w:tcBorders>
              <w:top w:val="single" w:sz="4" w:space="0" w:color="auto"/>
              <w:left w:val="nil"/>
              <w:bottom w:val="single" w:sz="4" w:space="0" w:color="auto"/>
              <w:right w:val="single" w:sz="4" w:space="0" w:color="auto"/>
            </w:tcBorders>
            <w:shd w:val="clear" w:color="auto" w:fill="auto"/>
            <w:vAlign w:val="bottom"/>
            <w:hideMark/>
          </w:tcPr>
          <w:p w14:paraId="314CB7EE" w14:textId="2B5DBFAA" w:rsidR="007B0301" w:rsidRPr="00D93D3E" w:rsidRDefault="007B0301" w:rsidP="007B0301">
            <w:pPr>
              <w:keepNext/>
              <w:keepLines/>
              <w:jc w:val="center"/>
              <w:rPr>
                <w:rFonts w:ascii="Calibri" w:hAnsi="Calibri"/>
                <w:b/>
                <w:bCs/>
                <w:color w:val="000000"/>
                <w:sz w:val="22"/>
                <w:szCs w:val="22"/>
              </w:rPr>
            </w:pPr>
            <w:r w:rsidRPr="00D93D3E">
              <w:rPr>
                <w:rFonts w:ascii="Calibri" w:hAnsi="Calibri"/>
                <w:b/>
                <w:bCs/>
                <w:color w:val="000000"/>
                <w:sz w:val="22"/>
                <w:szCs w:val="22"/>
              </w:rPr>
              <w:t xml:space="preserve">July 1, </w:t>
            </w:r>
            <w:r w:rsidR="009C1F42" w:rsidRPr="00D93D3E">
              <w:rPr>
                <w:rFonts w:ascii="Calibri" w:hAnsi="Calibri"/>
                <w:b/>
                <w:bCs/>
                <w:color w:val="000000"/>
                <w:sz w:val="22"/>
                <w:szCs w:val="22"/>
              </w:rPr>
              <w:t>2024</w:t>
            </w:r>
          </w:p>
        </w:tc>
      </w:tr>
      <w:tr w:rsidR="007B0301" w:rsidRPr="009C7AA6" w14:paraId="26B30D0F" w14:textId="77777777" w:rsidTr="00AD3452">
        <w:trPr>
          <w:trHeight w:val="300"/>
        </w:trPr>
        <w:tc>
          <w:tcPr>
            <w:tcW w:w="1665" w:type="dxa"/>
            <w:tcBorders>
              <w:top w:val="nil"/>
              <w:left w:val="single" w:sz="4" w:space="0" w:color="auto"/>
              <w:bottom w:val="single" w:sz="4" w:space="0" w:color="auto"/>
              <w:right w:val="single" w:sz="4" w:space="0" w:color="auto"/>
            </w:tcBorders>
            <w:shd w:val="clear" w:color="auto" w:fill="auto"/>
            <w:noWrap/>
            <w:vAlign w:val="bottom"/>
            <w:hideMark/>
          </w:tcPr>
          <w:p w14:paraId="04A534CA" w14:textId="77777777" w:rsidR="007B0301" w:rsidRPr="009C7AA6" w:rsidRDefault="007B0301" w:rsidP="00BE623D">
            <w:pPr>
              <w:keepNext/>
              <w:keepLines/>
              <w:rPr>
                <w:rFonts w:ascii="Calibri" w:hAnsi="Calibri"/>
                <w:b/>
                <w:bCs/>
                <w:color w:val="000000"/>
                <w:sz w:val="22"/>
                <w:szCs w:val="22"/>
              </w:rPr>
            </w:pPr>
            <w:r w:rsidRPr="009C7AA6">
              <w:rPr>
                <w:rFonts w:ascii="Calibri" w:hAnsi="Calibri"/>
                <w:b/>
                <w:bCs/>
                <w:color w:val="000000"/>
                <w:sz w:val="22"/>
                <w:szCs w:val="22"/>
              </w:rPr>
              <w:t>Head Teacher</w:t>
            </w:r>
          </w:p>
        </w:tc>
        <w:tc>
          <w:tcPr>
            <w:tcW w:w="1666" w:type="dxa"/>
            <w:tcBorders>
              <w:top w:val="nil"/>
              <w:left w:val="nil"/>
              <w:bottom w:val="single" w:sz="4" w:space="0" w:color="auto"/>
              <w:right w:val="single" w:sz="4" w:space="0" w:color="auto"/>
            </w:tcBorders>
            <w:shd w:val="clear" w:color="auto" w:fill="auto"/>
            <w:noWrap/>
            <w:vAlign w:val="bottom"/>
            <w:hideMark/>
          </w:tcPr>
          <w:p w14:paraId="50E6CB8D" w14:textId="468EADD5"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3,261.57</w:t>
            </w:r>
          </w:p>
        </w:tc>
        <w:tc>
          <w:tcPr>
            <w:tcW w:w="1665" w:type="dxa"/>
            <w:tcBorders>
              <w:top w:val="nil"/>
              <w:left w:val="nil"/>
              <w:bottom w:val="single" w:sz="4" w:space="0" w:color="auto"/>
              <w:right w:val="single" w:sz="4" w:space="0" w:color="auto"/>
            </w:tcBorders>
            <w:shd w:val="clear" w:color="auto" w:fill="auto"/>
            <w:noWrap/>
            <w:vAlign w:val="bottom"/>
            <w:hideMark/>
          </w:tcPr>
          <w:p w14:paraId="411BB378" w14:textId="6AAF8C62"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3,481.72</w:t>
            </w:r>
          </w:p>
        </w:tc>
        <w:tc>
          <w:tcPr>
            <w:tcW w:w="1666" w:type="dxa"/>
            <w:tcBorders>
              <w:top w:val="nil"/>
              <w:left w:val="nil"/>
              <w:bottom w:val="single" w:sz="4" w:space="0" w:color="auto"/>
              <w:right w:val="single" w:sz="4" w:space="0" w:color="auto"/>
            </w:tcBorders>
            <w:shd w:val="clear" w:color="auto" w:fill="auto"/>
            <w:noWrap/>
            <w:vAlign w:val="bottom"/>
            <w:hideMark/>
          </w:tcPr>
          <w:p w14:paraId="5EC0D4DD" w14:textId="6BA97ACB"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3,586.18</w:t>
            </w:r>
          </w:p>
        </w:tc>
      </w:tr>
      <w:tr w:rsidR="007B0301" w:rsidRPr="009C7AA6" w14:paraId="743C1112" w14:textId="77777777" w:rsidTr="00AD3452">
        <w:trPr>
          <w:trHeight w:val="300"/>
        </w:trPr>
        <w:tc>
          <w:tcPr>
            <w:tcW w:w="1665" w:type="dxa"/>
            <w:tcBorders>
              <w:top w:val="nil"/>
              <w:left w:val="single" w:sz="4" w:space="0" w:color="auto"/>
              <w:bottom w:val="single" w:sz="4" w:space="0" w:color="auto"/>
              <w:right w:val="single" w:sz="4" w:space="0" w:color="auto"/>
            </w:tcBorders>
            <w:shd w:val="clear" w:color="auto" w:fill="auto"/>
            <w:noWrap/>
            <w:vAlign w:val="bottom"/>
            <w:hideMark/>
          </w:tcPr>
          <w:p w14:paraId="07C0D0AA" w14:textId="77777777" w:rsidR="007B0301" w:rsidRPr="009C7AA6" w:rsidRDefault="007B0301" w:rsidP="00D24B9D">
            <w:pPr>
              <w:keepNext/>
              <w:keepLines/>
              <w:rPr>
                <w:rFonts w:ascii="Calibri" w:hAnsi="Calibri"/>
                <w:b/>
                <w:bCs/>
                <w:color w:val="000000"/>
                <w:sz w:val="22"/>
                <w:szCs w:val="22"/>
              </w:rPr>
            </w:pPr>
            <w:r w:rsidRPr="009C7AA6">
              <w:rPr>
                <w:rFonts w:ascii="Calibri" w:hAnsi="Calibri"/>
                <w:b/>
                <w:bCs/>
                <w:color w:val="000000"/>
                <w:sz w:val="22"/>
                <w:szCs w:val="22"/>
              </w:rPr>
              <w:t>Head Teacher Co-op Ed</w:t>
            </w:r>
          </w:p>
        </w:tc>
        <w:tc>
          <w:tcPr>
            <w:tcW w:w="1666" w:type="dxa"/>
            <w:tcBorders>
              <w:top w:val="nil"/>
              <w:left w:val="nil"/>
              <w:bottom w:val="single" w:sz="4" w:space="0" w:color="auto"/>
              <w:right w:val="single" w:sz="4" w:space="0" w:color="auto"/>
            </w:tcBorders>
            <w:shd w:val="clear" w:color="auto" w:fill="auto"/>
            <w:noWrap/>
            <w:vAlign w:val="center"/>
            <w:hideMark/>
          </w:tcPr>
          <w:p w14:paraId="0B11D032" w14:textId="5FD8ACDD"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2,606.14</w:t>
            </w:r>
            <w:r w:rsidRPr="00D93D3E">
              <w:rPr>
                <w:rFonts w:ascii="Calibri" w:hAnsi="Calibri"/>
                <w:color w:val="000000"/>
                <w:sz w:val="22"/>
                <w:szCs w:val="22"/>
              </w:rPr>
              <w:t xml:space="preserve"> </w:t>
            </w:r>
          </w:p>
        </w:tc>
        <w:tc>
          <w:tcPr>
            <w:tcW w:w="1665" w:type="dxa"/>
            <w:tcBorders>
              <w:top w:val="nil"/>
              <w:left w:val="nil"/>
              <w:bottom w:val="single" w:sz="4" w:space="0" w:color="auto"/>
              <w:right w:val="single" w:sz="4" w:space="0" w:color="auto"/>
            </w:tcBorders>
            <w:shd w:val="clear" w:color="auto" w:fill="auto"/>
            <w:noWrap/>
            <w:vAlign w:val="center"/>
            <w:hideMark/>
          </w:tcPr>
          <w:p w14:paraId="456CB7C0" w14:textId="166C8283"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2,782.05</w:t>
            </w:r>
            <w:r w:rsidRPr="00D93D3E">
              <w:rPr>
                <w:rFonts w:ascii="Calibri" w:hAnsi="Calibri"/>
                <w:color w:val="000000"/>
                <w:sz w:val="22"/>
                <w:szCs w:val="22"/>
              </w:rPr>
              <w:t xml:space="preserve"> </w:t>
            </w:r>
          </w:p>
        </w:tc>
        <w:tc>
          <w:tcPr>
            <w:tcW w:w="1666" w:type="dxa"/>
            <w:tcBorders>
              <w:top w:val="nil"/>
              <w:left w:val="nil"/>
              <w:bottom w:val="single" w:sz="4" w:space="0" w:color="auto"/>
              <w:right w:val="single" w:sz="4" w:space="0" w:color="auto"/>
            </w:tcBorders>
            <w:shd w:val="clear" w:color="auto" w:fill="auto"/>
            <w:noWrap/>
            <w:vAlign w:val="center"/>
            <w:hideMark/>
          </w:tcPr>
          <w:p w14:paraId="76D21351" w14:textId="5BD7A877"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2,865.51</w:t>
            </w:r>
            <w:r w:rsidRPr="00D93D3E">
              <w:rPr>
                <w:rFonts w:ascii="Calibri" w:hAnsi="Calibri"/>
                <w:color w:val="000000"/>
                <w:sz w:val="22"/>
                <w:szCs w:val="22"/>
              </w:rPr>
              <w:t xml:space="preserve"> </w:t>
            </w:r>
          </w:p>
        </w:tc>
      </w:tr>
      <w:tr w:rsidR="007B0301" w:rsidRPr="009C7AA6" w14:paraId="67FC6D9F" w14:textId="77777777" w:rsidTr="00AD3452">
        <w:trPr>
          <w:trHeight w:val="300"/>
        </w:trPr>
        <w:tc>
          <w:tcPr>
            <w:tcW w:w="1665" w:type="dxa"/>
            <w:tcBorders>
              <w:top w:val="nil"/>
              <w:left w:val="single" w:sz="4" w:space="0" w:color="auto"/>
              <w:bottom w:val="single" w:sz="4" w:space="0" w:color="auto"/>
              <w:right w:val="single" w:sz="4" w:space="0" w:color="auto"/>
            </w:tcBorders>
            <w:shd w:val="clear" w:color="auto" w:fill="auto"/>
            <w:noWrap/>
            <w:vAlign w:val="bottom"/>
            <w:hideMark/>
          </w:tcPr>
          <w:p w14:paraId="33731684" w14:textId="77777777" w:rsidR="007B0301" w:rsidRPr="009C7AA6" w:rsidRDefault="007B0301" w:rsidP="00D24B9D">
            <w:pPr>
              <w:keepNext/>
              <w:keepLines/>
              <w:rPr>
                <w:rFonts w:ascii="Calibri" w:hAnsi="Calibri"/>
                <w:b/>
                <w:bCs/>
                <w:color w:val="000000"/>
                <w:sz w:val="22"/>
                <w:szCs w:val="22"/>
              </w:rPr>
            </w:pPr>
            <w:r w:rsidRPr="009C7AA6">
              <w:rPr>
                <w:rFonts w:ascii="Calibri" w:hAnsi="Calibri"/>
                <w:b/>
                <w:bCs/>
                <w:color w:val="000000"/>
                <w:sz w:val="22"/>
                <w:szCs w:val="22"/>
              </w:rPr>
              <w:t>Head Teacher Alt Ed Center</w:t>
            </w:r>
          </w:p>
        </w:tc>
        <w:tc>
          <w:tcPr>
            <w:tcW w:w="1666" w:type="dxa"/>
            <w:tcBorders>
              <w:top w:val="nil"/>
              <w:left w:val="nil"/>
              <w:bottom w:val="single" w:sz="4" w:space="0" w:color="auto"/>
              <w:right w:val="single" w:sz="4" w:space="0" w:color="auto"/>
            </w:tcBorders>
            <w:shd w:val="clear" w:color="auto" w:fill="auto"/>
            <w:noWrap/>
            <w:vAlign w:val="center"/>
            <w:hideMark/>
          </w:tcPr>
          <w:p w14:paraId="61338651" w14:textId="7B66C501"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2,606.14</w:t>
            </w:r>
            <w:r w:rsidRPr="00D93D3E">
              <w:rPr>
                <w:rFonts w:ascii="Calibri" w:hAnsi="Calibri"/>
                <w:color w:val="000000"/>
                <w:sz w:val="22"/>
                <w:szCs w:val="22"/>
              </w:rPr>
              <w:t xml:space="preserve"> </w:t>
            </w:r>
          </w:p>
        </w:tc>
        <w:tc>
          <w:tcPr>
            <w:tcW w:w="1665" w:type="dxa"/>
            <w:tcBorders>
              <w:top w:val="nil"/>
              <w:left w:val="nil"/>
              <w:bottom w:val="single" w:sz="4" w:space="0" w:color="auto"/>
              <w:right w:val="single" w:sz="4" w:space="0" w:color="auto"/>
            </w:tcBorders>
            <w:shd w:val="clear" w:color="auto" w:fill="auto"/>
            <w:noWrap/>
            <w:vAlign w:val="center"/>
            <w:hideMark/>
          </w:tcPr>
          <w:p w14:paraId="10B4AC64" w14:textId="30A0A728"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2,782.05</w:t>
            </w:r>
            <w:r w:rsidRPr="00D93D3E">
              <w:rPr>
                <w:rFonts w:ascii="Calibri" w:hAnsi="Calibri"/>
                <w:color w:val="000000"/>
                <w:sz w:val="22"/>
                <w:szCs w:val="22"/>
              </w:rPr>
              <w:t xml:space="preserve"> </w:t>
            </w:r>
          </w:p>
        </w:tc>
        <w:tc>
          <w:tcPr>
            <w:tcW w:w="1666" w:type="dxa"/>
            <w:tcBorders>
              <w:top w:val="nil"/>
              <w:left w:val="nil"/>
              <w:bottom w:val="single" w:sz="4" w:space="0" w:color="auto"/>
              <w:right w:val="single" w:sz="4" w:space="0" w:color="auto"/>
            </w:tcBorders>
            <w:shd w:val="clear" w:color="auto" w:fill="auto"/>
            <w:noWrap/>
            <w:vAlign w:val="center"/>
            <w:hideMark/>
          </w:tcPr>
          <w:p w14:paraId="7E463F6E" w14:textId="1E3983AC"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2,865.51</w:t>
            </w:r>
            <w:r w:rsidRPr="00D93D3E">
              <w:rPr>
                <w:rFonts w:ascii="Calibri" w:hAnsi="Calibri"/>
                <w:color w:val="000000"/>
                <w:sz w:val="22"/>
                <w:szCs w:val="22"/>
              </w:rPr>
              <w:t xml:space="preserve"> </w:t>
            </w:r>
          </w:p>
        </w:tc>
      </w:tr>
      <w:tr w:rsidR="007B0301" w:rsidRPr="009C7AA6" w14:paraId="7C924AFB" w14:textId="77777777" w:rsidTr="00AD3452">
        <w:trPr>
          <w:trHeight w:val="300"/>
        </w:trPr>
        <w:tc>
          <w:tcPr>
            <w:tcW w:w="1665" w:type="dxa"/>
            <w:tcBorders>
              <w:top w:val="nil"/>
              <w:left w:val="single" w:sz="4" w:space="0" w:color="auto"/>
              <w:bottom w:val="single" w:sz="4" w:space="0" w:color="auto"/>
              <w:right w:val="single" w:sz="4" w:space="0" w:color="auto"/>
            </w:tcBorders>
            <w:shd w:val="clear" w:color="auto" w:fill="auto"/>
            <w:noWrap/>
            <w:vAlign w:val="bottom"/>
            <w:hideMark/>
          </w:tcPr>
          <w:p w14:paraId="7B80372C" w14:textId="77777777" w:rsidR="007B0301" w:rsidRPr="009C7AA6" w:rsidRDefault="007B0301" w:rsidP="00D24B9D">
            <w:pPr>
              <w:keepNext/>
              <w:keepLines/>
              <w:rPr>
                <w:rFonts w:ascii="Calibri" w:hAnsi="Calibri"/>
                <w:b/>
                <w:bCs/>
                <w:color w:val="000000"/>
                <w:sz w:val="22"/>
                <w:szCs w:val="22"/>
              </w:rPr>
            </w:pPr>
            <w:r w:rsidRPr="009C7AA6">
              <w:rPr>
                <w:rFonts w:ascii="Calibri" w:hAnsi="Calibri"/>
                <w:b/>
                <w:bCs/>
                <w:color w:val="000000"/>
                <w:sz w:val="22"/>
                <w:szCs w:val="22"/>
              </w:rPr>
              <w:t>Head Teacher On Line</w:t>
            </w:r>
          </w:p>
        </w:tc>
        <w:tc>
          <w:tcPr>
            <w:tcW w:w="1666" w:type="dxa"/>
            <w:tcBorders>
              <w:top w:val="nil"/>
              <w:left w:val="nil"/>
              <w:bottom w:val="single" w:sz="4" w:space="0" w:color="auto"/>
              <w:right w:val="single" w:sz="4" w:space="0" w:color="auto"/>
            </w:tcBorders>
            <w:shd w:val="clear" w:color="auto" w:fill="auto"/>
            <w:noWrap/>
            <w:vAlign w:val="center"/>
            <w:hideMark/>
          </w:tcPr>
          <w:p w14:paraId="00D1876D" w14:textId="1F7D24AB" w:rsidR="007B0301" w:rsidRPr="00D93D3E" w:rsidRDefault="007B0301" w:rsidP="007B0301">
            <w:pPr>
              <w:keepNext/>
              <w:keepLines/>
              <w:jc w:val="both"/>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2,606.14</w:t>
            </w:r>
            <w:r w:rsidRPr="00D93D3E">
              <w:rPr>
                <w:rFonts w:ascii="Calibri" w:hAnsi="Calibri"/>
                <w:color w:val="000000"/>
                <w:sz w:val="22"/>
                <w:szCs w:val="22"/>
              </w:rPr>
              <w:t xml:space="preserve"> </w:t>
            </w:r>
          </w:p>
        </w:tc>
        <w:tc>
          <w:tcPr>
            <w:tcW w:w="1665" w:type="dxa"/>
            <w:tcBorders>
              <w:top w:val="nil"/>
              <w:left w:val="nil"/>
              <w:bottom w:val="single" w:sz="4" w:space="0" w:color="auto"/>
              <w:right w:val="single" w:sz="4" w:space="0" w:color="auto"/>
            </w:tcBorders>
            <w:shd w:val="clear" w:color="auto" w:fill="auto"/>
            <w:noWrap/>
            <w:vAlign w:val="center"/>
            <w:hideMark/>
          </w:tcPr>
          <w:p w14:paraId="01451E91" w14:textId="1EF47D07" w:rsidR="007B0301" w:rsidRPr="00D93D3E" w:rsidRDefault="007B0301" w:rsidP="007B0301">
            <w:pPr>
              <w:keepNext/>
              <w:keepLines/>
              <w:jc w:val="both"/>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2,782.05</w:t>
            </w:r>
            <w:r w:rsidRPr="00D93D3E">
              <w:rPr>
                <w:rFonts w:ascii="Calibri" w:hAnsi="Calibri"/>
                <w:color w:val="000000"/>
                <w:sz w:val="22"/>
                <w:szCs w:val="22"/>
              </w:rPr>
              <w:t xml:space="preserve"> </w:t>
            </w:r>
          </w:p>
        </w:tc>
        <w:tc>
          <w:tcPr>
            <w:tcW w:w="1666" w:type="dxa"/>
            <w:tcBorders>
              <w:top w:val="nil"/>
              <w:left w:val="nil"/>
              <w:bottom w:val="single" w:sz="4" w:space="0" w:color="auto"/>
              <w:right w:val="single" w:sz="4" w:space="0" w:color="auto"/>
            </w:tcBorders>
            <w:shd w:val="clear" w:color="auto" w:fill="auto"/>
            <w:noWrap/>
            <w:vAlign w:val="center"/>
            <w:hideMark/>
          </w:tcPr>
          <w:p w14:paraId="53B25C78" w14:textId="246D4545" w:rsidR="007B0301" w:rsidRPr="00D93D3E" w:rsidRDefault="007B0301" w:rsidP="007B0301">
            <w:pPr>
              <w:keepNext/>
              <w:keepLines/>
              <w:jc w:val="both"/>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2,865.51</w:t>
            </w:r>
            <w:r w:rsidRPr="00D93D3E">
              <w:rPr>
                <w:rFonts w:ascii="Calibri" w:hAnsi="Calibri"/>
                <w:color w:val="000000"/>
                <w:sz w:val="22"/>
                <w:szCs w:val="22"/>
              </w:rPr>
              <w:t xml:space="preserve"> </w:t>
            </w:r>
          </w:p>
        </w:tc>
      </w:tr>
      <w:tr w:rsidR="007B0301" w:rsidRPr="009C7AA6" w14:paraId="026134B1" w14:textId="77777777" w:rsidTr="00AD3452">
        <w:trPr>
          <w:trHeight w:val="300"/>
        </w:trPr>
        <w:tc>
          <w:tcPr>
            <w:tcW w:w="1665" w:type="dxa"/>
            <w:tcBorders>
              <w:top w:val="nil"/>
              <w:left w:val="single" w:sz="4" w:space="0" w:color="auto"/>
              <w:bottom w:val="single" w:sz="4" w:space="0" w:color="auto"/>
              <w:right w:val="single" w:sz="4" w:space="0" w:color="auto"/>
            </w:tcBorders>
            <w:shd w:val="clear" w:color="auto" w:fill="auto"/>
            <w:noWrap/>
            <w:vAlign w:val="bottom"/>
            <w:hideMark/>
          </w:tcPr>
          <w:p w14:paraId="65598D28" w14:textId="77777777" w:rsidR="007B0301" w:rsidRPr="009C7AA6" w:rsidRDefault="007B0301" w:rsidP="00BE623D">
            <w:pPr>
              <w:keepNext/>
              <w:keepLines/>
              <w:rPr>
                <w:rFonts w:ascii="Calibri" w:hAnsi="Calibri"/>
                <w:b/>
                <w:bCs/>
                <w:color w:val="000000"/>
                <w:sz w:val="22"/>
                <w:szCs w:val="22"/>
              </w:rPr>
            </w:pPr>
            <w:r w:rsidRPr="009C7AA6">
              <w:rPr>
                <w:rFonts w:ascii="Calibri" w:hAnsi="Calibri"/>
                <w:b/>
                <w:bCs/>
                <w:color w:val="000000"/>
                <w:sz w:val="22"/>
                <w:szCs w:val="22"/>
              </w:rPr>
              <w:t>Coordinators</w:t>
            </w:r>
          </w:p>
        </w:tc>
        <w:tc>
          <w:tcPr>
            <w:tcW w:w="1666" w:type="dxa"/>
            <w:tcBorders>
              <w:top w:val="nil"/>
              <w:left w:val="nil"/>
              <w:bottom w:val="single" w:sz="4" w:space="0" w:color="auto"/>
              <w:right w:val="single" w:sz="4" w:space="0" w:color="auto"/>
            </w:tcBorders>
            <w:shd w:val="clear" w:color="auto" w:fill="auto"/>
            <w:noWrap/>
            <w:vAlign w:val="center"/>
            <w:hideMark/>
          </w:tcPr>
          <w:p w14:paraId="378932B7" w14:textId="0F0725BC"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3,571.28</w:t>
            </w:r>
          </w:p>
        </w:tc>
        <w:tc>
          <w:tcPr>
            <w:tcW w:w="1665" w:type="dxa"/>
            <w:tcBorders>
              <w:top w:val="nil"/>
              <w:left w:val="nil"/>
              <w:bottom w:val="single" w:sz="4" w:space="0" w:color="auto"/>
              <w:right w:val="single" w:sz="4" w:space="0" w:color="auto"/>
            </w:tcBorders>
            <w:shd w:val="clear" w:color="auto" w:fill="auto"/>
            <w:noWrap/>
            <w:vAlign w:val="center"/>
            <w:hideMark/>
          </w:tcPr>
          <w:p w14:paraId="256B61A3" w14:textId="203F6395"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3,812.34</w:t>
            </w:r>
          </w:p>
        </w:tc>
        <w:tc>
          <w:tcPr>
            <w:tcW w:w="1666" w:type="dxa"/>
            <w:tcBorders>
              <w:top w:val="nil"/>
              <w:left w:val="nil"/>
              <w:bottom w:val="single" w:sz="4" w:space="0" w:color="auto"/>
              <w:right w:val="single" w:sz="4" w:space="0" w:color="auto"/>
            </w:tcBorders>
            <w:shd w:val="clear" w:color="auto" w:fill="auto"/>
            <w:noWrap/>
            <w:vAlign w:val="center"/>
            <w:hideMark/>
          </w:tcPr>
          <w:p w14:paraId="238D64D0" w14:textId="3ADC0D24"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3,926.71</w:t>
            </w:r>
          </w:p>
        </w:tc>
      </w:tr>
      <w:tr w:rsidR="007B0301" w:rsidRPr="009C7AA6" w14:paraId="24C4873C" w14:textId="77777777" w:rsidTr="00AD3452">
        <w:trPr>
          <w:trHeight w:val="300"/>
        </w:trPr>
        <w:tc>
          <w:tcPr>
            <w:tcW w:w="1665" w:type="dxa"/>
            <w:tcBorders>
              <w:top w:val="nil"/>
              <w:left w:val="single" w:sz="4" w:space="0" w:color="auto"/>
              <w:bottom w:val="single" w:sz="4" w:space="0" w:color="auto"/>
              <w:right w:val="single" w:sz="4" w:space="0" w:color="auto"/>
            </w:tcBorders>
            <w:shd w:val="clear" w:color="auto" w:fill="auto"/>
            <w:noWrap/>
            <w:vAlign w:val="bottom"/>
            <w:hideMark/>
          </w:tcPr>
          <w:p w14:paraId="192FBABB" w14:textId="77777777" w:rsidR="007B0301" w:rsidRPr="009C7AA6" w:rsidRDefault="007B0301" w:rsidP="00BE623D">
            <w:pPr>
              <w:keepNext/>
              <w:keepLines/>
              <w:rPr>
                <w:rFonts w:ascii="Calibri" w:hAnsi="Calibri"/>
                <w:b/>
                <w:bCs/>
                <w:color w:val="000000"/>
                <w:sz w:val="22"/>
                <w:szCs w:val="22"/>
              </w:rPr>
            </w:pPr>
            <w:r w:rsidRPr="009C7AA6">
              <w:rPr>
                <w:rFonts w:ascii="Calibri" w:hAnsi="Calibri"/>
                <w:b/>
                <w:bCs/>
                <w:color w:val="000000"/>
                <w:sz w:val="22"/>
                <w:szCs w:val="22"/>
              </w:rPr>
              <w:t>Department Heads</w:t>
            </w:r>
          </w:p>
        </w:tc>
        <w:tc>
          <w:tcPr>
            <w:tcW w:w="1666" w:type="dxa"/>
            <w:tcBorders>
              <w:top w:val="nil"/>
              <w:left w:val="nil"/>
              <w:bottom w:val="single" w:sz="4" w:space="0" w:color="auto"/>
              <w:right w:val="single" w:sz="4" w:space="0" w:color="auto"/>
            </w:tcBorders>
            <w:shd w:val="clear" w:color="auto" w:fill="auto"/>
            <w:noWrap/>
            <w:vAlign w:val="center"/>
            <w:hideMark/>
          </w:tcPr>
          <w:p w14:paraId="571B5B25" w14:textId="26F0F8E5"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9C1F42" w:rsidRPr="00D93D3E">
              <w:rPr>
                <w:rFonts w:ascii="Calibri" w:hAnsi="Calibri"/>
                <w:color w:val="000000"/>
                <w:sz w:val="22"/>
                <w:szCs w:val="22"/>
              </w:rPr>
              <w:t>3,656.51</w:t>
            </w:r>
          </w:p>
        </w:tc>
        <w:tc>
          <w:tcPr>
            <w:tcW w:w="1665" w:type="dxa"/>
            <w:tcBorders>
              <w:top w:val="nil"/>
              <w:left w:val="nil"/>
              <w:bottom w:val="single" w:sz="4" w:space="0" w:color="auto"/>
              <w:right w:val="single" w:sz="4" w:space="0" w:color="auto"/>
            </w:tcBorders>
            <w:shd w:val="clear" w:color="auto" w:fill="auto"/>
            <w:noWrap/>
            <w:vAlign w:val="center"/>
            <w:hideMark/>
          </w:tcPr>
          <w:p w14:paraId="4F8471A8" w14:textId="0589225E"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4737A0" w:rsidRPr="00D93D3E">
              <w:rPr>
                <w:rFonts w:ascii="Calibri" w:hAnsi="Calibri"/>
                <w:color w:val="000000"/>
                <w:sz w:val="22"/>
                <w:szCs w:val="22"/>
              </w:rPr>
              <w:t>3,903.33</w:t>
            </w:r>
          </w:p>
        </w:tc>
        <w:tc>
          <w:tcPr>
            <w:tcW w:w="1666" w:type="dxa"/>
            <w:tcBorders>
              <w:top w:val="nil"/>
              <w:left w:val="nil"/>
              <w:bottom w:val="single" w:sz="4" w:space="0" w:color="auto"/>
              <w:right w:val="single" w:sz="4" w:space="0" w:color="auto"/>
            </w:tcBorders>
            <w:shd w:val="clear" w:color="auto" w:fill="auto"/>
            <w:noWrap/>
            <w:vAlign w:val="center"/>
            <w:hideMark/>
          </w:tcPr>
          <w:p w14:paraId="2709245B" w14:textId="78F813F6" w:rsidR="007B0301" w:rsidRPr="00D93D3E" w:rsidRDefault="007B0301">
            <w:pPr>
              <w:keepNext/>
              <w:keepLines/>
              <w:rPr>
                <w:rFonts w:ascii="Calibri" w:hAnsi="Calibri"/>
                <w:color w:val="000000"/>
                <w:sz w:val="22"/>
                <w:szCs w:val="22"/>
              </w:rPr>
            </w:pPr>
            <w:r w:rsidRPr="00D93D3E">
              <w:rPr>
                <w:rFonts w:ascii="Calibri" w:hAnsi="Calibri"/>
                <w:color w:val="000000"/>
                <w:sz w:val="22"/>
                <w:szCs w:val="22"/>
              </w:rPr>
              <w:t xml:space="preserve">$  </w:t>
            </w:r>
            <w:r w:rsidR="004737A0" w:rsidRPr="00D93D3E">
              <w:rPr>
                <w:rFonts w:ascii="Calibri" w:hAnsi="Calibri"/>
                <w:color w:val="000000"/>
                <w:sz w:val="22"/>
                <w:szCs w:val="22"/>
              </w:rPr>
              <w:t>4,020.43</w:t>
            </w:r>
          </w:p>
        </w:tc>
      </w:tr>
      <w:tr w:rsidR="007B0301" w:rsidRPr="009C7AA6" w14:paraId="2D94E392" w14:textId="77777777" w:rsidTr="00AD3452">
        <w:trPr>
          <w:trHeight w:val="300"/>
        </w:trPr>
        <w:tc>
          <w:tcPr>
            <w:tcW w:w="16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A4C46B" w14:textId="77777777" w:rsidR="007B0301" w:rsidRPr="009C7AA6" w:rsidRDefault="007B0301">
            <w:pPr>
              <w:rPr>
                <w:rFonts w:ascii="Calibri" w:hAnsi="Calibri"/>
                <w:b/>
                <w:bCs/>
                <w:color w:val="000000"/>
                <w:sz w:val="22"/>
                <w:szCs w:val="22"/>
              </w:rPr>
            </w:pPr>
            <w:r w:rsidRPr="009C7AA6">
              <w:rPr>
                <w:rFonts w:ascii="Calibri" w:hAnsi="Calibri"/>
                <w:b/>
                <w:bCs/>
                <w:color w:val="000000"/>
                <w:sz w:val="22"/>
                <w:szCs w:val="22"/>
              </w:rPr>
              <w:t>Teacher in Charge (daily)</w:t>
            </w:r>
          </w:p>
        </w:tc>
        <w:tc>
          <w:tcPr>
            <w:tcW w:w="1666" w:type="dxa"/>
            <w:tcBorders>
              <w:top w:val="single" w:sz="4" w:space="0" w:color="auto"/>
              <w:left w:val="nil"/>
              <w:bottom w:val="single" w:sz="4" w:space="0" w:color="auto"/>
              <w:right w:val="single" w:sz="4" w:space="0" w:color="auto"/>
            </w:tcBorders>
            <w:shd w:val="clear" w:color="auto" w:fill="auto"/>
            <w:noWrap/>
            <w:vAlign w:val="center"/>
            <w:hideMark/>
          </w:tcPr>
          <w:p w14:paraId="5610016E" w14:textId="6022BDD3" w:rsidR="007B0301" w:rsidRPr="00D93D3E" w:rsidRDefault="007B0301">
            <w:pPr>
              <w:rPr>
                <w:rFonts w:ascii="Calibri" w:hAnsi="Calibri"/>
                <w:color w:val="000000"/>
                <w:sz w:val="22"/>
                <w:szCs w:val="22"/>
              </w:rPr>
            </w:pPr>
            <w:r w:rsidRPr="00D93D3E">
              <w:rPr>
                <w:rFonts w:ascii="Calibri" w:hAnsi="Calibri"/>
                <w:color w:val="000000"/>
                <w:sz w:val="22"/>
                <w:szCs w:val="22"/>
              </w:rPr>
              <w:t xml:space="preserve">  $  </w:t>
            </w:r>
            <w:r w:rsidR="004737A0" w:rsidRPr="00D93D3E">
              <w:rPr>
                <w:rFonts w:ascii="Calibri" w:hAnsi="Calibri"/>
                <w:color w:val="000000"/>
                <w:sz w:val="22"/>
                <w:szCs w:val="22"/>
              </w:rPr>
              <w:t>34.47</w:t>
            </w:r>
          </w:p>
        </w:tc>
        <w:tc>
          <w:tcPr>
            <w:tcW w:w="1665" w:type="dxa"/>
            <w:tcBorders>
              <w:top w:val="single" w:sz="4" w:space="0" w:color="auto"/>
              <w:left w:val="nil"/>
              <w:bottom w:val="single" w:sz="4" w:space="0" w:color="auto"/>
              <w:right w:val="single" w:sz="4" w:space="0" w:color="auto"/>
            </w:tcBorders>
            <w:shd w:val="clear" w:color="auto" w:fill="auto"/>
            <w:noWrap/>
            <w:vAlign w:val="center"/>
            <w:hideMark/>
          </w:tcPr>
          <w:p w14:paraId="3F13BA85" w14:textId="2FD9326D" w:rsidR="007B0301" w:rsidRPr="00D93D3E" w:rsidRDefault="007B0301">
            <w:pPr>
              <w:rPr>
                <w:rFonts w:ascii="Calibri" w:hAnsi="Calibri"/>
                <w:color w:val="000000"/>
                <w:sz w:val="22"/>
                <w:szCs w:val="22"/>
              </w:rPr>
            </w:pPr>
            <w:r w:rsidRPr="00D93D3E">
              <w:rPr>
                <w:rFonts w:ascii="Calibri" w:hAnsi="Calibri"/>
                <w:color w:val="000000"/>
                <w:sz w:val="22"/>
                <w:szCs w:val="22"/>
              </w:rPr>
              <w:t xml:space="preserve">$  </w:t>
            </w:r>
            <w:r w:rsidR="004737A0" w:rsidRPr="00D93D3E">
              <w:rPr>
                <w:rFonts w:ascii="Calibri" w:hAnsi="Calibri"/>
                <w:color w:val="000000"/>
                <w:sz w:val="22"/>
                <w:szCs w:val="22"/>
              </w:rPr>
              <w:t>36.80</w:t>
            </w:r>
          </w:p>
        </w:tc>
        <w:tc>
          <w:tcPr>
            <w:tcW w:w="1666" w:type="dxa"/>
            <w:tcBorders>
              <w:top w:val="single" w:sz="4" w:space="0" w:color="auto"/>
              <w:left w:val="nil"/>
              <w:bottom w:val="single" w:sz="4" w:space="0" w:color="auto"/>
              <w:right w:val="single" w:sz="4" w:space="0" w:color="auto"/>
            </w:tcBorders>
            <w:shd w:val="clear" w:color="auto" w:fill="auto"/>
            <w:noWrap/>
            <w:vAlign w:val="center"/>
            <w:hideMark/>
          </w:tcPr>
          <w:p w14:paraId="72E746D2" w14:textId="3A705338" w:rsidR="007B0301" w:rsidRPr="00D93D3E" w:rsidRDefault="007B0301">
            <w:pPr>
              <w:rPr>
                <w:rFonts w:ascii="Calibri" w:hAnsi="Calibri"/>
                <w:color w:val="000000"/>
                <w:sz w:val="22"/>
                <w:szCs w:val="22"/>
              </w:rPr>
            </w:pPr>
            <w:r w:rsidRPr="00D93D3E">
              <w:rPr>
                <w:rFonts w:ascii="Calibri" w:hAnsi="Calibri"/>
                <w:color w:val="000000"/>
                <w:sz w:val="22"/>
                <w:szCs w:val="22"/>
              </w:rPr>
              <w:t xml:space="preserve">$  </w:t>
            </w:r>
            <w:r w:rsidR="004737A0" w:rsidRPr="00D93D3E">
              <w:rPr>
                <w:rFonts w:ascii="Calibri" w:hAnsi="Calibri"/>
                <w:color w:val="000000"/>
                <w:sz w:val="22"/>
                <w:szCs w:val="22"/>
              </w:rPr>
              <w:t>37.90</w:t>
            </w:r>
          </w:p>
        </w:tc>
      </w:tr>
      <w:tr w:rsidR="00AD3452" w:rsidRPr="009C7AA6" w14:paraId="3CC795BA" w14:textId="77777777" w:rsidTr="00AD3452">
        <w:trPr>
          <w:trHeight w:val="300"/>
        </w:trPr>
        <w:tc>
          <w:tcPr>
            <w:tcW w:w="166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1C0ADC" w14:textId="2D878D41" w:rsidR="00AD3452" w:rsidRPr="009C7AA6" w:rsidRDefault="00AD3452">
            <w:pPr>
              <w:rPr>
                <w:rFonts w:ascii="Calibri" w:hAnsi="Calibri"/>
                <w:b/>
                <w:bCs/>
                <w:color w:val="000000"/>
                <w:sz w:val="22"/>
                <w:szCs w:val="22"/>
              </w:rPr>
            </w:pPr>
            <w:r w:rsidRPr="009C7AA6">
              <w:rPr>
                <w:rFonts w:ascii="Calibri" w:hAnsi="Calibri"/>
                <w:b/>
                <w:bCs/>
                <w:color w:val="000000"/>
                <w:sz w:val="22"/>
                <w:szCs w:val="22"/>
              </w:rPr>
              <w:t>Integration Support Teacher</w:t>
            </w:r>
          </w:p>
        </w:tc>
        <w:tc>
          <w:tcPr>
            <w:tcW w:w="4997" w:type="dxa"/>
            <w:gridSpan w:val="3"/>
            <w:tcBorders>
              <w:top w:val="single" w:sz="4" w:space="0" w:color="auto"/>
              <w:left w:val="nil"/>
              <w:bottom w:val="single" w:sz="4" w:space="0" w:color="auto"/>
              <w:right w:val="single" w:sz="4" w:space="0" w:color="auto"/>
            </w:tcBorders>
            <w:shd w:val="clear" w:color="auto" w:fill="auto"/>
            <w:noWrap/>
            <w:vAlign w:val="center"/>
          </w:tcPr>
          <w:p w14:paraId="318B018F" w14:textId="181BB80B" w:rsidR="00AD3452" w:rsidRPr="009C7AA6" w:rsidRDefault="00AD3452">
            <w:pPr>
              <w:rPr>
                <w:rFonts w:ascii="Calibri" w:hAnsi="Calibri"/>
                <w:color w:val="000000"/>
                <w:sz w:val="22"/>
                <w:szCs w:val="22"/>
              </w:rPr>
            </w:pPr>
            <w:r w:rsidRPr="009C7AA6">
              <w:rPr>
                <w:rFonts w:ascii="Calibri" w:hAnsi="Calibri"/>
                <w:color w:val="000000"/>
                <w:sz w:val="22"/>
                <w:szCs w:val="22"/>
              </w:rPr>
              <w:t>1 increment above regular salary placement</w:t>
            </w:r>
          </w:p>
        </w:tc>
      </w:tr>
    </w:tbl>
    <w:p w14:paraId="10422AB2" w14:textId="77777777" w:rsidR="00B1377B" w:rsidRPr="009C7AA6" w:rsidRDefault="00B1377B" w:rsidP="006827E0">
      <w:pPr>
        <w:ind w:left="720"/>
        <w:rPr>
          <w:b/>
          <w:color w:val="000000"/>
        </w:rPr>
      </w:pPr>
    </w:p>
    <w:p w14:paraId="5C5D8F17" w14:textId="77777777" w:rsidR="003C0610" w:rsidRPr="009C7AA6" w:rsidRDefault="003C0610" w:rsidP="007B0301">
      <w:pPr>
        <w:rPr>
          <w:rFonts w:cs="Arial"/>
          <w:b/>
          <w:color w:val="000000"/>
          <w:szCs w:val="22"/>
        </w:rPr>
      </w:pPr>
    </w:p>
    <w:p w14:paraId="7833135C" w14:textId="02355A19" w:rsidR="0077344C" w:rsidRPr="0050778A" w:rsidRDefault="0077344C">
      <w:pPr>
        <w:keepNext/>
        <w:keepLines/>
        <w:numPr>
          <w:ilvl w:val="0"/>
          <w:numId w:val="109"/>
        </w:numPr>
        <w:rPr>
          <w:b/>
          <w:color w:val="000000"/>
        </w:rPr>
      </w:pPr>
      <w:r w:rsidRPr="0050778A">
        <w:rPr>
          <w:b/>
          <w:color w:val="000000"/>
        </w:rPr>
        <w:lastRenderedPageBreak/>
        <w:t>Teacher-in-Charge</w:t>
      </w:r>
    </w:p>
    <w:p w14:paraId="45342005" w14:textId="77777777" w:rsidR="0077344C" w:rsidRPr="009C7AA6" w:rsidRDefault="0077344C" w:rsidP="00BE623D">
      <w:pPr>
        <w:keepNext/>
        <w:keepLines/>
        <w:ind w:left="1440"/>
        <w:rPr>
          <w:rFonts w:cs="Arial"/>
          <w:b/>
          <w:color w:val="000000"/>
          <w:szCs w:val="22"/>
        </w:rPr>
      </w:pPr>
    </w:p>
    <w:p w14:paraId="7757FACB" w14:textId="5A7A981F" w:rsidR="009217E6" w:rsidRPr="009C7AA6" w:rsidRDefault="009217E6" w:rsidP="007B0301">
      <w:pPr>
        <w:keepNext/>
        <w:keepLines/>
        <w:ind w:left="1440" w:hanging="731"/>
        <w:rPr>
          <w:rFonts w:cs="Arial"/>
          <w:color w:val="000000"/>
          <w:szCs w:val="22"/>
        </w:rPr>
      </w:pPr>
      <w:r w:rsidRPr="009C7AA6">
        <w:rPr>
          <w:rFonts w:cs="Arial"/>
          <w:color w:val="000000"/>
          <w:szCs w:val="22"/>
        </w:rPr>
        <w:t>In the case of a Teacher-in-Charge, the following conditions shall prevail:</w:t>
      </w:r>
    </w:p>
    <w:p w14:paraId="053D45F8" w14:textId="77777777" w:rsidR="009217E6" w:rsidRPr="009C7AA6" w:rsidRDefault="009217E6" w:rsidP="007B0301">
      <w:pPr>
        <w:keepNext/>
        <w:keepLines/>
        <w:ind w:left="1980" w:hanging="731"/>
        <w:rPr>
          <w:rFonts w:cs="Arial"/>
          <w:color w:val="000000"/>
          <w:szCs w:val="22"/>
        </w:rPr>
      </w:pPr>
    </w:p>
    <w:p w14:paraId="1AB1F71D" w14:textId="01F0A488" w:rsidR="009217E6" w:rsidRPr="009C7AA6" w:rsidRDefault="0050778A" w:rsidP="00D93D3E">
      <w:pPr>
        <w:keepNext/>
        <w:keepLines/>
        <w:spacing w:after="240"/>
        <w:ind w:left="1440" w:hanging="720"/>
        <w:rPr>
          <w:rFonts w:cs="Arial"/>
          <w:color w:val="000000"/>
          <w:szCs w:val="22"/>
        </w:rPr>
      </w:pPr>
      <w:r>
        <w:rPr>
          <w:rFonts w:cs="Arial"/>
          <w:color w:val="000000"/>
          <w:szCs w:val="22"/>
        </w:rPr>
        <w:t>a</w:t>
      </w:r>
      <w:r w:rsidR="0065598A" w:rsidRPr="009C7AA6">
        <w:rPr>
          <w:rFonts w:cs="Arial"/>
          <w:color w:val="000000"/>
          <w:szCs w:val="22"/>
        </w:rPr>
        <w:t>.</w:t>
      </w:r>
      <w:r w:rsidR="009217E6" w:rsidRPr="009C7AA6">
        <w:rPr>
          <w:rFonts w:cs="Arial"/>
          <w:color w:val="000000"/>
          <w:szCs w:val="22"/>
        </w:rPr>
        <w:tab/>
        <w:t xml:space="preserve">the teacher will receive at least as much administrative time during the appointment as would have been provided to the </w:t>
      </w:r>
      <w:r w:rsidR="00C94E38" w:rsidRPr="009C7AA6">
        <w:rPr>
          <w:rFonts w:cs="Arial"/>
          <w:color w:val="000000"/>
          <w:szCs w:val="22"/>
        </w:rPr>
        <w:t xml:space="preserve">Principal / Vice Principal </w:t>
      </w:r>
      <w:r w:rsidR="009217E6" w:rsidRPr="009C7AA6">
        <w:rPr>
          <w:rFonts w:cs="Arial"/>
          <w:color w:val="000000"/>
          <w:szCs w:val="22"/>
        </w:rPr>
        <w:t xml:space="preserve">during the same time and the teacher will only be assigned that which </w:t>
      </w:r>
      <w:r w:rsidR="00296E66">
        <w:rPr>
          <w:rFonts w:cs="Arial"/>
          <w:color w:val="000000"/>
          <w:szCs w:val="22"/>
        </w:rPr>
        <w:t>they have</w:t>
      </w:r>
      <w:r w:rsidR="009217E6" w:rsidRPr="009C7AA6">
        <w:rPr>
          <w:rFonts w:cs="Arial"/>
          <w:color w:val="000000"/>
          <w:szCs w:val="22"/>
        </w:rPr>
        <w:t xml:space="preserve"> the competence to perform;</w:t>
      </w:r>
    </w:p>
    <w:p w14:paraId="3861D9F8" w14:textId="07E49FBF" w:rsidR="009217E6" w:rsidRPr="009C7AA6" w:rsidRDefault="0050778A" w:rsidP="00D93D3E">
      <w:pPr>
        <w:spacing w:after="240"/>
        <w:ind w:left="1440" w:hanging="720"/>
        <w:rPr>
          <w:rFonts w:cs="Arial"/>
          <w:color w:val="000000"/>
          <w:szCs w:val="22"/>
        </w:rPr>
      </w:pPr>
      <w:r>
        <w:rPr>
          <w:rFonts w:cs="Arial"/>
          <w:color w:val="000000"/>
          <w:szCs w:val="22"/>
        </w:rPr>
        <w:t>b</w:t>
      </w:r>
      <w:r w:rsidR="0065598A" w:rsidRPr="009C7AA6">
        <w:rPr>
          <w:rFonts w:cs="Arial"/>
          <w:color w:val="000000"/>
          <w:szCs w:val="22"/>
        </w:rPr>
        <w:t>.</w:t>
      </w:r>
      <w:r w:rsidR="009217E6" w:rsidRPr="009C7AA6">
        <w:rPr>
          <w:rFonts w:cs="Arial"/>
          <w:color w:val="000000"/>
          <w:szCs w:val="22"/>
        </w:rPr>
        <w:tab/>
        <w:t xml:space="preserve">while acting as a Teacher-in-Charge, the teacher shall be provided with a Teacher </w:t>
      </w:r>
      <w:r w:rsidR="00A94A8B">
        <w:rPr>
          <w:rFonts w:cs="Arial"/>
          <w:color w:val="000000"/>
          <w:szCs w:val="22"/>
        </w:rPr>
        <w:t>Teaching</w:t>
      </w:r>
      <w:r w:rsidR="006E4B76">
        <w:rPr>
          <w:rFonts w:cs="Arial"/>
          <w:color w:val="000000"/>
          <w:szCs w:val="22"/>
        </w:rPr>
        <w:t xml:space="preserve"> </w:t>
      </w:r>
      <w:r w:rsidR="009217E6" w:rsidRPr="009C7AA6">
        <w:rPr>
          <w:rFonts w:cs="Arial"/>
          <w:color w:val="000000"/>
          <w:szCs w:val="22"/>
        </w:rPr>
        <w:t xml:space="preserve">on Call </w:t>
      </w:r>
      <w:r w:rsidR="006E4B76">
        <w:rPr>
          <w:rFonts w:cs="Arial"/>
          <w:color w:val="000000"/>
          <w:szCs w:val="22"/>
        </w:rPr>
        <w:t xml:space="preserve">(TTOC) </w:t>
      </w:r>
      <w:r w:rsidR="009217E6" w:rsidRPr="009C7AA6">
        <w:rPr>
          <w:rFonts w:cs="Arial"/>
          <w:color w:val="000000"/>
          <w:szCs w:val="22"/>
        </w:rPr>
        <w:t xml:space="preserve">and shall be relieved of teaching duties, to the same extent as the </w:t>
      </w:r>
      <w:r w:rsidR="00C94E38" w:rsidRPr="009C7AA6">
        <w:rPr>
          <w:rFonts w:cs="Arial"/>
          <w:color w:val="000000"/>
          <w:szCs w:val="22"/>
        </w:rPr>
        <w:t xml:space="preserve">Principal / Vice Principal </w:t>
      </w:r>
      <w:r w:rsidR="009217E6" w:rsidRPr="009C7AA6">
        <w:rPr>
          <w:rFonts w:cs="Arial"/>
          <w:color w:val="000000"/>
          <w:szCs w:val="22"/>
        </w:rPr>
        <w:t>replaced.</w:t>
      </w:r>
    </w:p>
    <w:p w14:paraId="1CF3CF0B" w14:textId="53CE20E3" w:rsidR="009217E6" w:rsidRPr="009C7AA6" w:rsidRDefault="0050778A" w:rsidP="00BA51C9">
      <w:pPr>
        <w:pStyle w:val="Paragraph1"/>
        <w:rPr>
          <w:b/>
        </w:rPr>
      </w:pPr>
      <w:r>
        <w:t>5</w:t>
      </w:r>
      <w:r w:rsidR="009217E6" w:rsidRPr="009C7AA6">
        <w:t>.</w:t>
      </w:r>
      <w:r w:rsidR="009217E6" w:rsidRPr="009C7AA6">
        <w:rPr>
          <w:b/>
        </w:rPr>
        <w:tab/>
      </w:r>
      <w:r w:rsidR="009217E6" w:rsidRPr="00020984">
        <w:rPr>
          <w:b/>
        </w:rPr>
        <w:t>Selection Process</w:t>
      </w:r>
    </w:p>
    <w:p w14:paraId="505AAB91" w14:textId="77777777" w:rsidR="009217E6" w:rsidRPr="009C7AA6" w:rsidRDefault="0065598A" w:rsidP="00F84C45">
      <w:pPr>
        <w:spacing w:after="240"/>
        <w:ind w:left="1440" w:hanging="720"/>
        <w:rPr>
          <w:rFonts w:cs="Arial"/>
          <w:color w:val="000000"/>
          <w:szCs w:val="22"/>
        </w:rPr>
      </w:pPr>
      <w:r w:rsidRPr="009C7AA6">
        <w:rPr>
          <w:rFonts w:cs="Arial"/>
          <w:color w:val="000000"/>
          <w:szCs w:val="22"/>
        </w:rPr>
        <w:t>a.</w:t>
      </w:r>
      <w:r w:rsidR="009217E6" w:rsidRPr="009C7AA6">
        <w:rPr>
          <w:rFonts w:cs="Arial"/>
          <w:color w:val="000000"/>
          <w:szCs w:val="22"/>
        </w:rPr>
        <w:tab/>
        <w:t>School Department Heads and Teachers-in-Charge and other school based Positions of Special Responsibility shall be appointed annually. The positions will be posted by May 31 and the selection will be made by June 25.</w:t>
      </w:r>
    </w:p>
    <w:p w14:paraId="4174B9F5" w14:textId="77777777" w:rsidR="009217E6" w:rsidRPr="009C7AA6" w:rsidRDefault="0065598A" w:rsidP="00F84C45">
      <w:pPr>
        <w:spacing w:after="240"/>
        <w:ind w:left="1440" w:hanging="720"/>
        <w:rPr>
          <w:rFonts w:cs="Arial"/>
          <w:color w:val="000000"/>
          <w:szCs w:val="22"/>
        </w:rPr>
      </w:pPr>
      <w:r w:rsidRPr="009C7AA6">
        <w:rPr>
          <w:rFonts w:cs="Arial"/>
          <w:color w:val="000000"/>
          <w:szCs w:val="22"/>
        </w:rPr>
        <w:t>b.</w:t>
      </w:r>
      <w:r w:rsidR="009217E6" w:rsidRPr="009C7AA6">
        <w:rPr>
          <w:rFonts w:cs="Arial"/>
          <w:color w:val="000000"/>
          <w:szCs w:val="22"/>
        </w:rPr>
        <w:tab/>
        <w:t>Other Positions of Special Responsibility will be posted according to Article</w:t>
      </w:r>
      <w:r w:rsidR="00757B9B" w:rsidRPr="009C7AA6">
        <w:rPr>
          <w:rFonts w:cs="Arial"/>
          <w:color w:val="000000"/>
          <w:szCs w:val="22"/>
        </w:rPr>
        <w:t xml:space="preserve"> E.101</w:t>
      </w:r>
      <w:r w:rsidR="009217E6" w:rsidRPr="009C7AA6">
        <w:rPr>
          <w:rFonts w:cs="Arial"/>
          <w:color w:val="000000"/>
          <w:szCs w:val="22"/>
        </w:rPr>
        <w:t xml:space="preserve">  of this agreement as they become vacant.</w:t>
      </w:r>
    </w:p>
    <w:p w14:paraId="360ED581" w14:textId="77777777" w:rsidR="009217E6" w:rsidRPr="009C7AA6" w:rsidRDefault="0065598A" w:rsidP="00F84C45">
      <w:pPr>
        <w:spacing w:after="240"/>
        <w:ind w:left="1440" w:hanging="720"/>
        <w:rPr>
          <w:rFonts w:cs="Arial"/>
          <w:color w:val="000000"/>
          <w:szCs w:val="22"/>
        </w:rPr>
      </w:pPr>
      <w:r w:rsidRPr="009C7AA6">
        <w:rPr>
          <w:rFonts w:cs="Arial"/>
          <w:color w:val="000000"/>
          <w:szCs w:val="22"/>
        </w:rPr>
        <w:t>c.</w:t>
      </w:r>
      <w:r w:rsidR="009217E6" w:rsidRPr="009C7AA6">
        <w:rPr>
          <w:rFonts w:cs="Arial"/>
          <w:color w:val="000000"/>
          <w:szCs w:val="22"/>
        </w:rPr>
        <w:tab/>
        <w:t>A teacher's acceptance of an appointment as Teacher-in-Charge or School's Department Head will be on a voluntary basis, except in an emergency.</w:t>
      </w:r>
    </w:p>
    <w:p w14:paraId="7221861C" w14:textId="2D26F327" w:rsidR="009217E6" w:rsidRPr="009C7AA6" w:rsidRDefault="0050778A" w:rsidP="00855E91">
      <w:pPr>
        <w:pStyle w:val="Paragraph1"/>
        <w:keepNext/>
        <w:keepLines/>
        <w:ind w:hangingChars="300"/>
        <w:rPr>
          <w:b/>
        </w:rPr>
      </w:pPr>
      <w:r>
        <w:t>6</w:t>
      </w:r>
      <w:r w:rsidR="0065598A" w:rsidRPr="009C7AA6">
        <w:t>.</w:t>
      </w:r>
      <w:r w:rsidR="009217E6" w:rsidRPr="009C7AA6">
        <w:rPr>
          <w:b/>
        </w:rPr>
        <w:tab/>
      </w:r>
      <w:r w:rsidR="009217E6" w:rsidRPr="00020984">
        <w:rPr>
          <w:b/>
        </w:rPr>
        <w:t>Associated Professionals</w:t>
      </w:r>
      <w:r w:rsidR="00F00B43" w:rsidRPr="00020984">
        <w:rPr>
          <w:b/>
        </w:rPr>
        <w:fldChar w:fldCharType="begin"/>
      </w:r>
      <w:r w:rsidR="00F00B43" w:rsidRPr="00020984">
        <w:instrText xml:space="preserve"> XE "</w:instrText>
      </w:r>
      <w:r w:rsidR="00F00B43" w:rsidRPr="00020984">
        <w:rPr>
          <w:b/>
        </w:rPr>
        <w:instrText>Associated Professionals</w:instrText>
      </w:r>
      <w:r w:rsidR="00F00B43" w:rsidRPr="00020984">
        <w:instrText xml:space="preserve">" </w:instrText>
      </w:r>
      <w:r w:rsidR="00F00B43" w:rsidRPr="00020984">
        <w:rPr>
          <w:b/>
        </w:rPr>
        <w:fldChar w:fldCharType="end"/>
      </w:r>
    </w:p>
    <w:p w14:paraId="0B22CE9F" w14:textId="00CF4C1D" w:rsidR="009217E6" w:rsidRPr="009C7AA6" w:rsidRDefault="0065598A" w:rsidP="00D93D3E">
      <w:pPr>
        <w:keepNext/>
        <w:keepLines/>
        <w:spacing w:after="240"/>
        <w:ind w:leftChars="300" w:left="1440" w:hangingChars="300" w:hanging="720"/>
        <w:rPr>
          <w:rFonts w:cs="Arial"/>
          <w:color w:val="000000"/>
          <w:szCs w:val="22"/>
        </w:rPr>
      </w:pPr>
      <w:r w:rsidRPr="009C7AA6">
        <w:rPr>
          <w:rFonts w:cs="Arial"/>
          <w:color w:val="000000"/>
          <w:szCs w:val="22"/>
        </w:rPr>
        <w:t>a.</w:t>
      </w:r>
      <w:r w:rsidR="009217E6" w:rsidRPr="009C7AA6">
        <w:rPr>
          <w:rFonts w:cs="Arial"/>
          <w:color w:val="000000"/>
          <w:szCs w:val="22"/>
        </w:rPr>
        <w:tab/>
        <w:t xml:space="preserve">Associated </w:t>
      </w:r>
      <w:r w:rsidR="003A64E2">
        <w:rPr>
          <w:rFonts w:cs="Arial"/>
          <w:color w:val="000000"/>
          <w:szCs w:val="22"/>
        </w:rPr>
        <w:t>P</w:t>
      </w:r>
      <w:r w:rsidR="009217E6" w:rsidRPr="009C7AA6">
        <w:rPr>
          <w:rFonts w:cs="Arial"/>
          <w:color w:val="000000"/>
          <w:szCs w:val="22"/>
        </w:rPr>
        <w:t xml:space="preserve">rofessionals include Speech/Language </w:t>
      </w:r>
      <w:r w:rsidR="00E44A41" w:rsidRPr="009C7AA6">
        <w:rPr>
          <w:rFonts w:cs="Arial"/>
          <w:color w:val="000000"/>
          <w:szCs w:val="22"/>
        </w:rPr>
        <w:t>Pathologist and Physiotherapist and Occupational Therapists.</w:t>
      </w:r>
    </w:p>
    <w:p w14:paraId="678B8820" w14:textId="1923C7A1" w:rsidR="00174EC4" w:rsidRPr="009C7AA6" w:rsidRDefault="0065598A" w:rsidP="00D93D3E">
      <w:pPr>
        <w:ind w:leftChars="300" w:left="1440" w:hangingChars="300" w:hanging="720"/>
      </w:pPr>
      <w:r w:rsidRPr="009C7AA6">
        <w:t>b.</w:t>
      </w:r>
      <w:r w:rsidR="009217E6" w:rsidRPr="009C7AA6">
        <w:tab/>
        <w:t xml:space="preserve">The </w:t>
      </w:r>
      <w:r w:rsidR="00375914" w:rsidRPr="009C7AA6">
        <w:t>Associated P</w:t>
      </w:r>
      <w:r w:rsidR="00E44A41" w:rsidRPr="009C7AA6">
        <w:t>rofessional</w:t>
      </w:r>
      <w:r w:rsidR="009217E6" w:rsidRPr="009C7AA6">
        <w:t xml:space="preserve"> </w:t>
      </w:r>
      <w:r w:rsidR="00E44A41" w:rsidRPr="009C7AA6">
        <w:t>salaries</w:t>
      </w:r>
      <w:r w:rsidR="009217E6" w:rsidRPr="009C7AA6">
        <w:t xml:space="preserve"> shall be the appropriate schedule in</w:t>
      </w:r>
      <w:r w:rsidR="00167FC6" w:rsidRPr="009C7AA6">
        <w:t xml:space="preserve"> Article B.1</w:t>
      </w:r>
      <w:r w:rsidR="009217E6" w:rsidRPr="009C7AA6">
        <w:t>.</w:t>
      </w:r>
    </w:p>
    <w:p w14:paraId="044D902A" w14:textId="01EE0C65" w:rsidR="00E46198" w:rsidRPr="009C7AA6" w:rsidRDefault="00E46198" w:rsidP="002750B3">
      <w:pPr>
        <w:pStyle w:val="Heading2"/>
      </w:pPr>
      <w:bookmarkStart w:id="148" w:name="_Toc164943324"/>
      <w:r w:rsidRPr="009C7AA6">
        <w:t xml:space="preserve">ARTICLE </w:t>
      </w:r>
      <w:r w:rsidR="001F61D4" w:rsidRPr="009C7AA6">
        <w:t>B.105</w:t>
      </w:r>
      <w:r w:rsidRPr="009C7AA6">
        <w:tab/>
      </w:r>
      <w:bookmarkStart w:id="149" w:name="_Hlk164766910"/>
      <w:r w:rsidR="00167FC6" w:rsidRPr="009C7AA6">
        <w:t>FIRST AID ALLOWANCE</w:t>
      </w:r>
      <w:bookmarkEnd w:id="148"/>
      <w:bookmarkEnd w:id="149"/>
      <w:r w:rsidR="00F00B43" w:rsidRPr="009C7AA6">
        <w:fldChar w:fldCharType="begin"/>
      </w:r>
      <w:r w:rsidR="00F00B43" w:rsidRPr="009C7AA6">
        <w:instrText xml:space="preserve"> XE "FIRST AID ALLOWANCE" </w:instrText>
      </w:r>
      <w:r w:rsidR="00F00B43" w:rsidRPr="009C7AA6">
        <w:fldChar w:fldCharType="end"/>
      </w:r>
      <w:r w:rsidR="00F00B43" w:rsidRPr="009C7AA6">
        <w:fldChar w:fldCharType="begin"/>
      </w:r>
      <w:r w:rsidR="00F00B43" w:rsidRPr="009C7AA6">
        <w:instrText xml:space="preserve"> XE "</w:instrText>
      </w:r>
      <w:r w:rsidR="00F00B43" w:rsidRPr="009C7AA6">
        <w:rPr>
          <w:lang w:val="en-CA"/>
        </w:rPr>
        <w:instrText>Allowances:First Aid</w:instrText>
      </w:r>
      <w:r w:rsidR="00F00B43" w:rsidRPr="009C7AA6">
        <w:instrText xml:space="preserve">" </w:instrText>
      </w:r>
      <w:r w:rsidR="00F00B43" w:rsidRPr="009C7AA6">
        <w:fldChar w:fldCharType="end"/>
      </w:r>
      <w:r w:rsidR="00167FC6" w:rsidRPr="009C7AA6">
        <w:t xml:space="preserve"> </w:t>
      </w:r>
    </w:p>
    <w:p w14:paraId="2EA05D6C" w14:textId="01247880" w:rsidR="00E46198" w:rsidRPr="009C7AA6" w:rsidRDefault="006827E0" w:rsidP="00D93D3E">
      <w:pPr>
        <w:tabs>
          <w:tab w:val="left" w:pos="709"/>
        </w:tabs>
        <w:ind w:left="1440" w:hanging="1440"/>
        <w:rPr>
          <w:rFonts w:cs="Arial"/>
          <w:color w:val="000000"/>
          <w:szCs w:val="22"/>
        </w:rPr>
      </w:pPr>
      <w:r w:rsidRPr="009C7AA6">
        <w:rPr>
          <w:rFonts w:cs="Arial"/>
          <w:color w:val="000000"/>
          <w:szCs w:val="22"/>
        </w:rPr>
        <w:t>1.</w:t>
      </w:r>
      <w:r w:rsidRPr="009C7AA6">
        <w:rPr>
          <w:rFonts w:cs="Arial"/>
          <w:color w:val="000000"/>
          <w:szCs w:val="22"/>
        </w:rPr>
        <w:tab/>
      </w:r>
      <w:r w:rsidR="00F17E85" w:rsidRPr="009C7AA6">
        <w:rPr>
          <w:rFonts w:cs="Arial"/>
          <w:color w:val="000000"/>
          <w:szCs w:val="22"/>
        </w:rPr>
        <w:t>a.</w:t>
      </w:r>
      <w:r w:rsidR="00F17E85" w:rsidRPr="009C7AA6">
        <w:rPr>
          <w:rFonts w:cs="Arial"/>
          <w:color w:val="000000"/>
          <w:szCs w:val="22"/>
        </w:rPr>
        <w:tab/>
      </w:r>
      <w:r w:rsidR="00E46198" w:rsidRPr="009C7AA6">
        <w:rPr>
          <w:rFonts w:cs="Arial"/>
          <w:color w:val="000000"/>
          <w:szCs w:val="22"/>
        </w:rPr>
        <w:t>The Board shall pay the following monthly allowance (based on ten (10) months) to a teacher or teachers holding a valid Industrial First Aid Certificate and designated to act as a First Aid attendant in each school as required under Workers' Compensation Board Regulations:</w:t>
      </w:r>
    </w:p>
    <w:p w14:paraId="592CBA9F" w14:textId="77777777" w:rsidR="006827E0" w:rsidRPr="009C7AA6" w:rsidRDefault="006827E0" w:rsidP="006827E0">
      <w:pPr>
        <w:ind w:left="630" w:hanging="630"/>
        <w:rPr>
          <w:rFonts w:cs="Arial"/>
          <w:color w:val="000000"/>
          <w:szCs w:val="22"/>
        </w:rPr>
      </w:pPr>
    </w:p>
    <w:p w14:paraId="5087C5F8" w14:textId="3E31AF45" w:rsidR="006827E0" w:rsidRPr="009C7AA6" w:rsidRDefault="00880004" w:rsidP="00D93D3E">
      <w:pPr>
        <w:ind w:left="720"/>
        <w:rPr>
          <w:rFonts w:cs="Arial"/>
          <w:b/>
          <w:color w:val="000000"/>
          <w:szCs w:val="22"/>
        </w:rPr>
      </w:pPr>
      <w:r w:rsidRPr="009C7AA6">
        <w:rPr>
          <w:rFonts w:cs="Arial"/>
          <w:b/>
          <w:color w:val="000000"/>
          <w:szCs w:val="22"/>
        </w:rPr>
        <w:t>First Aid (Monthly):</w:t>
      </w:r>
    </w:p>
    <w:p w14:paraId="7E45288D" w14:textId="77777777" w:rsidR="00880004" w:rsidRPr="009C7AA6" w:rsidRDefault="00880004" w:rsidP="00BE623D">
      <w:pPr>
        <w:ind w:left="630"/>
        <w:rPr>
          <w:rFonts w:cs="Arial"/>
          <w:b/>
          <w:color w:val="000000"/>
          <w:szCs w:val="22"/>
        </w:rPr>
      </w:pPr>
    </w:p>
    <w:tbl>
      <w:tblPr>
        <w:tblW w:w="5528" w:type="dxa"/>
        <w:jc w:val="center"/>
        <w:tblLook w:val="04A0" w:firstRow="1" w:lastRow="0" w:firstColumn="1" w:lastColumn="0" w:noHBand="0" w:noVBand="1"/>
      </w:tblPr>
      <w:tblGrid>
        <w:gridCol w:w="2892"/>
        <w:gridCol w:w="2636"/>
      </w:tblGrid>
      <w:tr w:rsidR="00EB4DE0" w:rsidRPr="009C7AA6" w14:paraId="0CD22EDD" w14:textId="77777777" w:rsidTr="00E75234">
        <w:trPr>
          <w:trHeight w:val="300"/>
          <w:jc w:val="center"/>
        </w:trPr>
        <w:tc>
          <w:tcPr>
            <w:tcW w:w="28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3835B7" w14:textId="375D73CC" w:rsidR="00EB4DE0" w:rsidRPr="00D93D3E" w:rsidRDefault="00EB4DE0" w:rsidP="00EB4DE0">
            <w:pPr>
              <w:rPr>
                <w:rFonts w:ascii="Calibri" w:hAnsi="Calibri"/>
                <w:b/>
                <w:bCs/>
                <w:sz w:val="22"/>
                <w:szCs w:val="22"/>
              </w:rPr>
            </w:pPr>
            <w:r w:rsidRPr="00D93D3E">
              <w:rPr>
                <w:rFonts w:ascii="Calibri" w:hAnsi="Calibri" w:cs="Calibri"/>
                <w:b/>
                <w:sz w:val="22"/>
                <w:szCs w:val="22"/>
              </w:rPr>
              <w:t xml:space="preserve">Effective July 1, </w:t>
            </w:r>
            <w:r w:rsidR="004737A0" w:rsidRPr="00D93D3E">
              <w:rPr>
                <w:rFonts w:ascii="Calibri" w:hAnsi="Calibri" w:cs="Calibri"/>
                <w:b/>
                <w:sz w:val="22"/>
                <w:szCs w:val="22"/>
              </w:rPr>
              <w:t>2022</w:t>
            </w:r>
          </w:p>
        </w:tc>
        <w:tc>
          <w:tcPr>
            <w:tcW w:w="2636" w:type="dxa"/>
            <w:tcBorders>
              <w:top w:val="single" w:sz="4" w:space="0" w:color="auto"/>
              <w:left w:val="nil"/>
              <w:bottom w:val="single" w:sz="4" w:space="0" w:color="auto"/>
              <w:right w:val="single" w:sz="4" w:space="0" w:color="auto"/>
            </w:tcBorders>
            <w:shd w:val="clear" w:color="auto" w:fill="auto"/>
            <w:noWrap/>
            <w:vAlign w:val="bottom"/>
            <w:hideMark/>
          </w:tcPr>
          <w:p w14:paraId="67719E48" w14:textId="1730313A" w:rsidR="00EB4DE0" w:rsidRPr="00D93D3E" w:rsidRDefault="00EB4DE0" w:rsidP="00EB4DE0">
            <w:pPr>
              <w:jc w:val="right"/>
              <w:rPr>
                <w:rFonts w:ascii="Calibri" w:hAnsi="Calibri"/>
                <w:color w:val="000000"/>
                <w:sz w:val="22"/>
                <w:szCs w:val="22"/>
              </w:rPr>
            </w:pPr>
            <w:r w:rsidRPr="00D93D3E">
              <w:rPr>
                <w:rFonts w:ascii="Calibri" w:hAnsi="Calibri" w:cs="Calibri"/>
                <w:color w:val="000000"/>
                <w:sz w:val="22"/>
                <w:szCs w:val="22"/>
              </w:rPr>
              <w:t xml:space="preserve"> $                   </w:t>
            </w:r>
            <w:r w:rsidR="004737A0" w:rsidRPr="00D93D3E">
              <w:rPr>
                <w:rFonts w:ascii="Calibri" w:hAnsi="Calibri" w:cs="Calibri"/>
                <w:color w:val="000000"/>
                <w:sz w:val="22"/>
                <w:szCs w:val="22"/>
              </w:rPr>
              <w:t>93.06</w:t>
            </w:r>
            <w:r w:rsidRPr="00D93D3E">
              <w:rPr>
                <w:rFonts w:ascii="Calibri" w:hAnsi="Calibri" w:cs="Calibri"/>
                <w:color w:val="000000"/>
                <w:sz w:val="22"/>
                <w:szCs w:val="22"/>
              </w:rPr>
              <w:t xml:space="preserve"> </w:t>
            </w:r>
          </w:p>
        </w:tc>
      </w:tr>
      <w:tr w:rsidR="00EB4DE0" w:rsidRPr="009C7AA6" w14:paraId="35EDC96B" w14:textId="77777777" w:rsidTr="00E75234">
        <w:trPr>
          <w:trHeight w:val="300"/>
          <w:jc w:val="center"/>
        </w:trPr>
        <w:tc>
          <w:tcPr>
            <w:tcW w:w="2892" w:type="dxa"/>
            <w:tcBorders>
              <w:top w:val="nil"/>
              <w:left w:val="single" w:sz="4" w:space="0" w:color="auto"/>
              <w:bottom w:val="single" w:sz="4" w:space="0" w:color="auto"/>
              <w:right w:val="single" w:sz="4" w:space="0" w:color="auto"/>
            </w:tcBorders>
            <w:shd w:val="clear" w:color="auto" w:fill="auto"/>
            <w:noWrap/>
            <w:vAlign w:val="center"/>
            <w:hideMark/>
          </w:tcPr>
          <w:p w14:paraId="765C8DAD" w14:textId="2EDD48ED" w:rsidR="00EB4DE0" w:rsidRPr="00D93D3E" w:rsidRDefault="00EB4DE0" w:rsidP="00EB4DE0">
            <w:pPr>
              <w:rPr>
                <w:rFonts w:ascii="Calibri" w:hAnsi="Calibri"/>
                <w:b/>
                <w:bCs/>
                <w:sz w:val="22"/>
                <w:szCs w:val="22"/>
              </w:rPr>
            </w:pPr>
            <w:r w:rsidRPr="00D93D3E">
              <w:rPr>
                <w:rFonts w:ascii="Calibri" w:hAnsi="Calibri" w:cs="Calibri"/>
                <w:b/>
                <w:sz w:val="22"/>
                <w:szCs w:val="22"/>
              </w:rPr>
              <w:t xml:space="preserve">Effective July 1, </w:t>
            </w:r>
            <w:r w:rsidR="004737A0" w:rsidRPr="00D93D3E">
              <w:rPr>
                <w:rFonts w:ascii="Calibri" w:hAnsi="Calibri" w:cs="Calibri"/>
                <w:b/>
                <w:sz w:val="22"/>
                <w:szCs w:val="22"/>
              </w:rPr>
              <w:t>2023</w:t>
            </w:r>
          </w:p>
        </w:tc>
        <w:tc>
          <w:tcPr>
            <w:tcW w:w="2636" w:type="dxa"/>
            <w:tcBorders>
              <w:top w:val="nil"/>
              <w:left w:val="nil"/>
              <w:bottom w:val="single" w:sz="4" w:space="0" w:color="auto"/>
              <w:right w:val="single" w:sz="4" w:space="0" w:color="auto"/>
            </w:tcBorders>
            <w:shd w:val="clear" w:color="auto" w:fill="auto"/>
            <w:noWrap/>
            <w:vAlign w:val="bottom"/>
            <w:hideMark/>
          </w:tcPr>
          <w:p w14:paraId="57B42B4B" w14:textId="7A43712E" w:rsidR="00EB4DE0" w:rsidRPr="00D93D3E" w:rsidRDefault="00EB4DE0" w:rsidP="00EB4DE0">
            <w:pPr>
              <w:jc w:val="right"/>
              <w:rPr>
                <w:rFonts w:ascii="Calibri" w:hAnsi="Calibri"/>
                <w:color w:val="000000"/>
                <w:sz w:val="22"/>
                <w:szCs w:val="22"/>
              </w:rPr>
            </w:pPr>
            <w:r w:rsidRPr="00D93D3E">
              <w:rPr>
                <w:rFonts w:ascii="Calibri" w:hAnsi="Calibri" w:cs="Calibri"/>
                <w:color w:val="000000"/>
                <w:sz w:val="22"/>
                <w:szCs w:val="22"/>
              </w:rPr>
              <w:t xml:space="preserve"> $                   </w:t>
            </w:r>
            <w:r w:rsidR="004737A0" w:rsidRPr="00D93D3E">
              <w:rPr>
                <w:rFonts w:ascii="Calibri" w:hAnsi="Calibri" w:cs="Calibri"/>
                <w:color w:val="000000"/>
                <w:sz w:val="22"/>
                <w:szCs w:val="22"/>
              </w:rPr>
              <w:t>99.34</w:t>
            </w:r>
            <w:r w:rsidRPr="00D93D3E">
              <w:rPr>
                <w:rFonts w:ascii="Calibri" w:hAnsi="Calibri" w:cs="Calibri"/>
                <w:color w:val="000000"/>
                <w:sz w:val="22"/>
                <w:szCs w:val="22"/>
              </w:rPr>
              <w:t xml:space="preserve"> </w:t>
            </w:r>
          </w:p>
        </w:tc>
      </w:tr>
      <w:tr w:rsidR="00EB4DE0" w:rsidRPr="009C7AA6" w14:paraId="091DCE6C" w14:textId="77777777" w:rsidTr="00E75234">
        <w:trPr>
          <w:trHeight w:val="300"/>
          <w:jc w:val="center"/>
        </w:trPr>
        <w:tc>
          <w:tcPr>
            <w:tcW w:w="2892" w:type="dxa"/>
            <w:tcBorders>
              <w:top w:val="nil"/>
              <w:left w:val="single" w:sz="4" w:space="0" w:color="auto"/>
              <w:bottom w:val="single" w:sz="4" w:space="0" w:color="auto"/>
              <w:right w:val="single" w:sz="4" w:space="0" w:color="auto"/>
            </w:tcBorders>
            <w:shd w:val="clear" w:color="auto" w:fill="auto"/>
            <w:noWrap/>
            <w:vAlign w:val="center"/>
            <w:hideMark/>
          </w:tcPr>
          <w:p w14:paraId="7E54DA4B" w14:textId="0859DDB0" w:rsidR="00EB4DE0" w:rsidRPr="00D93D3E" w:rsidRDefault="00EB4DE0" w:rsidP="00EB4DE0">
            <w:pPr>
              <w:rPr>
                <w:rFonts w:ascii="Calibri" w:hAnsi="Calibri"/>
                <w:b/>
                <w:bCs/>
                <w:sz w:val="22"/>
                <w:szCs w:val="22"/>
              </w:rPr>
            </w:pPr>
            <w:r w:rsidRPr="00D93D3E">
              <w:rPr>
                <w:rFonts w:ascii="Calibri" w:hAnsi="Calibri" w:cs="Calibri"/>
                <w:b/>
                <w:sz w:val="22"/>
                <w:szCs w:val="22"/>
              </w:rPr>
              <w:t xml:space="preserve">Effective July 1, </w:t>
            </w:r>
            <w:r w:rsidR="004737A0" w:rsidRPr="00D93D3E">
              <w:rPr>
                <w:rFonts w:ascii="Calibri" w:hAnsi="Calibri" w:cs="Calibri"/>
                <w:b/>
                <w:sz w:val="22"/>
                <w:szCs w:val="22"/>
              </w:rPr>
              <w:t>2024</w:t>
            </w:r>
          </w:p>
        </w:tc>
        <w:tc>
          <w:tcPr>
            <w:tcW w:w="2636" w:type="dxa"/>
            <w:tcBorders>
              <w:top w:val="nil"/>
              <w:left w:val="nil"/>
              <w:bottom w:val="single" w:sz="4" w:space="0" w:color="auto"/>
              <w:right w:val="single" w:sz="4" w:space="0" w:color="auto"/>
            </w:tcBorders>
            <w:shd w:val="clear" w:color="auto" w:fill="auto"/>
            <w:noWrap/>
            <w:vAlign w:val="bottom"/>
            <w:hideMark/>
          </w:tcPr>
          <w:p w14:paraId="184779F1" w14:textId="0D6270FF" w:rsidR="00EB4DE0" w:rsidRPr="00D93D3E" w:rsidRDefault="00EB4DE0" w:rsidP="00EB4DE0">
            <w:pPr>
              <w:jc w:val="right"/>
              <w:rPr>
                <w:rFonts w:ascii="Calibri" w:hAnsi="Calibri"/>
                <w:color w:val="000000"/>
                <w:sz w:val="22"/>
                <w:szCs w:val="22"/>
              </w:rPr>
            </w:pPr>
            <w:r w:rsidRPr="00D93D3E">
              <w:rPr>
                <w:rFonts w:ascii="Calibri" w:hAnsi="Calibri" w:cs="Calibri"/>
                <w:color w:val="000000"/>
                <w:sz w:val="22"/>
                <w:szCs w:val="22"/>
              </w:rPr>
              <w:t xml:space="preserve"> $                 </w:t>
            </w:r>
            <w:r w:rsidR="004737A0" w:rsidRPr="00D93D3E">
              <w:rPr>
                <w:rFonts w:ascii="Calibri" w:hAnsi="Calibri" w:cs="Calibri"/>
                <w:color w:val="000000"/>
                <w:sz w:val="22"/>
                <w:szCs w:val="22"/>
              </w:rPr>
              <w:t>102.32</w:t>
            </w:r>
            <w:r w:rsidRPr="00D93D3E">
              <w:rPr>
                <w:rFonts w:ascii="Calibri" w:hAnsi="Calibri" w:cs="Calibri"/>
                <w:color w:val="000000"/>
                <w:sz w:val="22"/>
                <w:szCs w:val="22"/>
              </w:rPr>
              <w:t xml:space="preserve"> </w:t>
            </w:r>
          </w:p>
        </w:tc>
      </w:tr>
    </w:tbl>
    <w:p w14:paraId="5DE08BCC" w14:textId="118A0CDA" w:rsidR="004A7F45" w:rsidRPr="009C7AA6" w:rsidRDefault="004A7F45" w:rsidP="00BE623D">
      <w:pPr>
        <w:ind w:left="1440"/>
        <w:rPr>
          <w:rFonts w:cs="Arial"/>
          <w:color w:val="000000"/>
          <w:szCs w:val="22"/>
        </w:rPr>
      </w:pPr>
    </w:p>
    <w:p w14:paraId="03C294B6" w14:textId="77777777" w:rsidR="005A2F42" w:rsidRPr="009C7AA6" w:rsidRDefault="005A2F42" w:rsidP="007B0301">
      <w:pPr>
        <w:ind w:left="1440"/>
        <w:rPr>
          <w:rFonts w:cs="Arial"/>
          <w:strike/>
          <w:color w:val="000000"/>
          <w:szCs w:val="22"/>
        </w:rPr>
      </w:pPr>
    </w:p>
    <w:p w14:paraId="5D5161E0" w14:textId="6787AD61" w:rsidR="001A0D66" w:rsidRPr="009C7AA6" w:rsidRDefault="007C4F60" w:rsidP="00D93D3E">
      <w:pPr>
        <w:ind w:left="720" w:hanging="720"/>
        <w:rPr>
          <w:rFonts w:cs="Arial"/>
          <w:b/>
          <w:color w:val="000000"/>
          <w:szCs w:val="22"/>
        </w:rPr>
      </w:pPr>
      <w:r>
        <w:rPr>
          <w:rFonts w:cs="Arial"/>
          <w:color w:val="000000"/>
          <w:szCs w:val="22"/>
        </w:rPr>
        <w:lastRenderedPageBreak/>
        <w:t>2.</w:t>
      </w:r>
      <w:r>
        <w:rPr>
          <w:rFonts w:cs="Arial"/>
          <w:color w:val="000000"/>
          <w:szCs w:val="22"/>
        </w:rPr>
        <w:tab/>
      </w:r>
      <w:r w:rsidR="00E46198" w:rsidRPr="009C7AA6">
        <w:rPr>
          <w:rFonts w:cs="Arial"/>
          <w:color w:val="000000"/>
          <w:szCs w:val="22"/>
        </w:rPr>
        <w:t>The Board shall reimburse the applicable course fees for the renewal of the certificate, subject to successful completion of the course. It will be the responsibility of the teacher to apply for this reimbursement and provide proof of payment and proof of successful completion of the course. Where a teacher is designated to perform first aid duties for teachers, and is required to obtain or renew a first aid certificate, leave to take the necessary course shall be granted without loss of pay when the course is only available during prescribed school days.</w:t>
      </w:r>
    </w:p>
    <w:p w14:paraId="700DB1DA" w14:textId="6F2F8909" w:rsidR="009217E6" w:rsidRPr="009C7AA6" w:rsidRDefault="009217E6" w:rsidP="00E75234">
      <w:pPr>
        <w:pStyle w:val="Heading2"/>
      </w:pPr>
      <w:bookmarkStart w:id="150" w:name="_Toc164943325"/>
      <w:r w:rsidRPr="009C7AA6">
        <w:t xml:space="preserve">ARTICLE </w:t>
      </w:r>
      <w:r w:rsidR="001F61D4" w:rsidRPr="009C7AA6">
        <w:t>B.106</w:t>
      </w:r>
      <w:r w:rsidRPr="009C7AA6">
        <w:tab/>
        <w:t>PART MONTH PAYMENTS AND DEDUCTIONS</w:t>
      </w:r>
      <w:bookmarkEnd w:id="150"/>
      <w:r w:rsidR="00F00B43" w:rsidRPr="009C7AA6">
        <w:fldChar w:fldCharType="begin"/>
      </w:r>
      <w:r w:rsidR="00F00B43" w:rsidRPr="009C7AA6">
        <w:instrText xml:space="preserve"> XE "PART MONTH PAYMENTS AND DEDUCTIONS" </w:instrText>
      </w:r>
      <w:r w:rsidR="00F00B43" w:rsidRPr="009C7AA6">
        <w:fldChar w:fldCharType="end"/>
      </w:r>
    </w:p>
    <w:p w14:paraId="20E3BF86" w14:textId="77777777" w:rsidR="009944B1" w:rsidRPr="009C7AA6" w:rsidRDefault="009217E6" w:rsidP="00EF7D59">
      <w:pPr>
        <w:numPr>
          <w:ilvl w:val="0"/>
          <w:numId w:val="41"/>
        </w:numPr>
        <w:spacing w:after="240"/>
        <w:ind w:left="720" w:hanging="720"/>
        <w:rPr>
          <w:rFonts w:cs="Arial"/>
          <w:color w:val="000000"/>
          <w:szCs w:val="22"/>
        </w:rPr>
      </w:pPr>
      <w:r w:rsidRPr="009C7AA6">
        <w:rPr>
          <w:rFonts w:cs="Arial"/>
          <w:color w:val="000000"/>
          <w:szCs w:val="22"/>
        </w:rPr>
        <w:t>The daily salary of a teacher shall be defined as 1/200 of the current annual salary of the teacher.</w:t>
      </w:r>
    </w:p>
    <w:p w14:paraId="4E21716B" w14:textId="77777777" w:rsidR="009217E6" w:rsidRPr="009C7AA6" w:rsidRDefault="009217E6">
      <w:pPr>
        <w:numPr>
          <w:ilvl w:val="0"/>
          <w:numId w:val="41"/>
        </w:numPr>
        <w:ind w:left="720" w:hanging="720"/>
        <w:rPr>
          <w:rFonts w:cs="Arial"/>
          <w:color w:val="000000"/>
          <w:szCs w:val="22"/>
        </w:rPr>
      </w:pPr>
      <w:r w:rsidRPr="009C7AA6">
        <w:rPr>
          <w:rFonts w:cs="Arial"/>
          <w:color w:val="000000"/>
          <w:szCs w:val="22"/>
        </w:rPr>
        <w:t>A teacher shall be paid 1/10 of current annual salary in respect of each month in which the teacher works all prescribed school days that month.</w:t>
      </w:r>
    </w:p>
    <w:p w14:paraId="7408ED03" w14:textId="77777777" w:rsidR="009217E6" w:rsidRPr="009C7AA6" w:rsidRDefault="009217E6" w:rsidP="00812ECE">
      <w:pPr>
        <w:ind w:left="720" w:hanging="720"/>
        <w:rPr>
          <w:rFonts w:cs="Arial"/>
          <w:color w:val="000000"/>
          <w:szCs w:val="22"/>
        </w:rPr>
      </w:pPr>
    </w:p>
    <w:p w14:paraId="15796F73" w14:textId="77777777" w:rsidR="009217E6" w:rsidRPr="009C7AA6" w:rsidRDefault="009217E6">
      <w:pPr>
        <w:numPr>
          <w:ilvl w:val="0"/>
          <w:numId w:val="41"/>
        </w:numPr>
        <w:ind w:left="720" w:hanging="720"/>
        <w:rPr>
          <w:rFonts w:cs="Arial"/>
          <w:color w:val="000000"/>
          <w:szCs w:val="22"/>
        </w:rPr>
      </w:pPr>
      <w:r w:rsidRPr="009C7AA6">
        <w:rPr>
          <w:rFonts w:cs="Arial"/>
          <w:color w:val="000000"/>
          <w:szCs w:val="22"/>
        </w:rPr>
        <w:t>Except for a Teacher</w:t>
      </w:r>
      <w:r w:rsidR="00997F96" w:rsidRPr="009C7AA6">
        <w:rPr>
          <w:rFonts w:cs="Arial"/>
          <w:color w:val="000000"/>
          <w:szCs w:val="22"/>
        </w:rPr>
        <w:t xml:space="preserve"> </w:t>
      </w:r>
      <w:r w:rsidR="00CD4C7B" w:rsidRPr="009C7AA6">
        <w:rPr>
          <w:rFonts w:cs="Arial"/>
          <w:color w:val="000000"/>
          <w:szCs w:val="22"/>
        </w:rPr>
        <w:t xml:space="preserve">Teaching </w:t>
      </w:r>
      <w:r w:rsidRPr="009C7AA6">
        <w:rPr>
          <w:rFonts w:cs="Arial"/>
          <w:color w:val="000000"/>
          <w:szCs w:val="22"/>
        </w:rPr>
        <w:t>on Call, the salary payment for the first teaching month for any teacher commencing employment after the first teaching day of the month shall be calculated on the basis of the number of days taught at the daily salary of the teacher to a maximum of 1/10 of current annual salary. Thereafter the teacher shall be paid on scale for each full month.</w:t>
      </w:r>
    </w:p>
    <w:p w14:paraId="6EB53CB5" w14:textId="77777777" w:rsidR="009217E6" w:rsidRPr="009C7AA6" w:rsidRDefault="009217E6" w:rsidP="00812ECE">
      <w:pPr>
        <w:ind w:left="720" w:hanging="720"/>
        <w:rPr>
          <w:rFonts w:cs="Arial"/>
          <w:color w:val="000000"/>
          <w:szCs w:val="22"/>
        </w:rPr>
      </w:pPr>
    </w:p>
    <w:p w14:paraId="39E6D2DB" w14:textId="77777777" w:rsidR="009217E6" w:rsidRPr="009C7AA6" w:rsidRDefault="009217E6">
      <w:pPr>
        <w:numPr>
          <w:ilvl w:val="0"/>
          <w:numId w:val="41"/>
        </w:numPr>
        <w:ind w:left="720" w:hanging="720"/>
        <w:rPr>
          <w:rFonts w:cs="Arial"/>
          <w:color w:val="000000"/>
          <w:szCs w:val="22"/>
        </w:rPr>
      </w:pPr>
      <w:r w:rsidRPr="009C7AA6">
        <w:rPr>
          <w:rFonts w:cs="Arial"/>
          <w:color w:val="000000"/>
          <w:szCs w:val="22"/>
        </w:rPr>
        <w:t>For any teacher leaving the employment of the Board before the last teaching day in a month, deduction for days absent in the month shall be on the basis of the daily salary of the teacher.</w:t>
      </w:r>
    </w:p>
    <w:p w14:paraId="6733F2FF" w14:textId="77777777" w:rsidR="009217E6" w:rsidRPr="009C7AA6" w:rsidRDefault="009217E6" w:rsidP="00812ECE">
      <w:pPr>
        <w:ind w:left="720" w:hanging="720"/>
        <w:rPr>
          <w:rFonts w:cs="Arial"/>
          <w:color w:val="000000"/>
          <w:szCs w:val="22"/>
        </w:rPr>
      </w:pPr>
    </w:p>
    <w:p w14:paraId="652F416C" w14:textId="1E1D14D9" w:rsidR="001A0D66" w:rsidRPr="009C7AA6" w:rsidRDefault="009217E6" w:rsidP="00E75234">
      <w:pPr>
        <w:numPr>
          <w:ilvl w:val="0"/>
          <w:numId w:val="41"/>
        </w:numPr>
        <w:ind w:left="720" w:hanging="720"/>
        <w:rPr>
          <w:rFonts w:cs="Arial"/>
          <w:color w:val="000000"/>
          <w:szCs w:val="22"/>
        </w:rPr>
      </w:pPr>
      <w:r w:rsidRPr="009C7AA6">
        <w:rPr>
          <w:rFonts w:cs="Arial"/>
          <w:color w:val="000000"/>
          <w:szCs w:val="22"/>
        </w:rPr>
        <w:t>The rate of deduction for a day without pay shall be the daily salary of the teacher except as specifically provided for elsewhere in this agreement.</w:t>
      </w:r>
    </w:p>
    <w:p w14:paraId="06194B76" w14:textId="462E1FB2" w:rsidR="009217E6" w:rsidRPr="009C7AA6" w:rsidRDefault="009217E6" w:rsidP="00E75234">
      <w:pPr>
        <w:pStyle w:val="Heading2"/>
      </w:pPr>
      <w:bookmarkStart w:id="151" w:name="_Toc164943326"/>
      <w:r w:rsidRPr="009C7AA6">
        <w:t xml:space="preserve">ARTICLE </w:t>
      </w:r>
      <w:r w:rsidR="006C070E" w:rsidRPr="009C7AA6">
        <w:t>B.107</w:t>
      </w:r>
      <w:r w:rsidRPr="009C7AA6">
        <w:tab/>
        <w:t>CURRENT SALARY AND CONDITIONS</w:t>
      </w:r>
      <w:bookmarkEnd w:id="151"/>
      <w:r w:rsidR="00F00B43" w:rsidRPr="009C7AA6">
        <w:fldChar w:fldCharType="begin"/>
      </w:r>
      <w:r w:rsidR="00F00B43" w:rsidRPr="009C7AA6">
        <w:instrText xml:space="preserve"> XE "CURRENT SALARY AND CONDITIONS" </w:instrText>
      </w:r>
      <w:r w:rsidR="00F00B43" w:rsidRPr="009C7AA6">
        <w:fldChar w:fldCharType="end"/>
      </w:r>
    </w:p>
    <w:p w14:paraId="1370B01B" w14:textId="77777777" w:rsidR="009217E6" w:rsidRPr="009C7AA6" w:rsidRDefault="009217E6">
      <w:pPr>
        <w:numPr>
          <w:ilvl w:val="0"/>
          <w:numId w:val="40"/>
        </w:numPr>
        <w:ind w:hanging="720"/>
        <w:rPr>
          <w:rFonts w:cs="Arial"/>
          <w:color w:val="000000"/>
          <w:szCs w:val="22"/>
        </w:rPr>
      </w:pPr>
      <w:r w:rsidRPr="009C7AA6">
        <w:rPr>
          <w:rFonts w:cs="Arial"/>
          <w:color w:val="000000"/>
          <w:szCs w:val="22"/>
        </w:rPr>
        <w:t>Except as altered by this agreement or modified by the express written agreement of the parties, all privileges and benefits enjoyed by teachers covered by this agreement as of January 1, 1989 shall continue in force and shall not be unilaterally altered.</w:t>
      </w:r>
    </w:p>
    <w:p w14:paraId="6520C529" w14:textId="77777777" w:rsidR="009217E6" w:rsidRPr="009C7AA6" w:rsidRDefault="009217E6" w:rsidP="00812ECE">
      <w:pPr>
        <w:ind w:left="1440" w:hanging="720"/>
        <w:rPr>
          <w:rFonts w:cs="Arial"/>
          <w:color w:val="000000"/>
          <w:szCs w:val="22"/>
        </w:rPr>
      </w:pPr>
    </w:p>
    <w:p w14:paraId="602198D6" w14:textId="205C15D0" w:rsidR="001A0D66" w:rsidRPr="009C7AA6" w:rsidRDefault="009217E6" w:rsidP="00E75234">
      <w:pPr>
        <w:numPr>
          <w:ilvl w:val="0"/>
          <w:numId w:val="40"/>
        </w:numPr>
        <w:autoSpaceDE w:val="0"/>
        <w:autoSpaceDN w:val="0"/>
        <w:adjustRightInd w:val="0"/>
        <w:ind w:hanging="720"/>
        <w:rPr>
          <w:rFonts w:cs="Arial"/>
          <w:color w:val="000000"/>
          <w:szCs w:val="22"/>
        </w:rPr>
      </w:pPr>
      <w:r w:rsidRPr="009C7AA6">
        <w:rPr>
          <w:rFonts w:cs="Arial"/>
          <w:color w:val="000000"/>
          <w:szCs w:val="22"/>
        </w:rPr>
        <w:t xml:space="preserve">No teacher shall suffer a reduction in </w:t>
      </w:r>
      <w:r w:rsidR="0013191D">
        <w:rPr>
          <w:rFonts w:cs="Arial"/>
          <w:color w:val="000000"/>
          <w:szCs w:val="22"/>
        </w:rPr>
        <w:t>their</w:t>
      </w:r>
      <w:r w:rsidR="0013191D" w:rsidRPr="009C7AA6">
        <w:rPr>
          <w:rFonts w:cs="Arial"/>
          <w:color w:val="000000"/>
          <w:szCs w:val="22"/>
        </w:rPr>
        <w:t xml:space="preserve"> </w:t>
      </w:r>
      <w:r w:rsidRPr="009C7AA6">
        <w:rPr>
          <w:rFonts w:cs="Arial"/>
          <w:color w:val="000000"/>
          <w:szCs w:val="22"/>
        </w:rPr>
        <w:t>basic salary by reason only of the adoption of this agreement.</w:t>
      </w:r>
    </w:p>
    <w:p w14:paraId="5AAEDA43" w14:textId="77777777" w:rsidR="009217E6" w:rsidRPr="007860D0" w:rsidRDefault="009217E6" w:rsidP="00D93D3E">
      <w:pPr>
        <w:pStyle w:val="Heading2"/>
        <w:keepLines/>
        <w:rPr>
          <w:lang w:val="fr-CA"/>
        </w:rPr>
      </w:pPr>
      <w:bookmarkStart w:id="152" w:name="_Toc164943327"/>
      <w:r w:rsidRPr="007860D0">
        <w:rPr>
          <w:lang w:val="fr-CA"/>
        </w:rPr>
        <w:lastRenderedPageBreak/>
        <w:t>A</w:t>
      </w:r>
      <w:r w:rsidR="00167FC6" w:rsidRPr="007860D0">
        <w:rPr>
          <w:lang w:val="fr-CA"/>
        </w:rPr>
        <w:t>RTICLE B.108</w:t>
      </w:r>
      <w:r w:rsidRPr="007860D0">
        <w:rPr>
          <w:lang w:val="fr-CA"/>
        </w:rPr>
        <w:tab/>
        <w:t>RETIREMENT INCENTIVE PLAN</w:t>
      </w:r>
      <w:bookmarkEnd w:id="152"/>
      <w:r w:rsidR="00A91537" w:rsidRPr="009C7AA6">
        <w:fldChar w:fldCharType="begin"/>
      </w:r>
      <w:r w:rsidR="00A91537" w:rsidRPr="007860D0">
        <w:rPr>
          <w:lang w:val="fr-CA"/>
        </w:rPr>
        <w:instrText xml:space="preserve"> XE "Early Retirement Incentive Plan" </w:instrText>
      </w:r>
      <w:r w:rsidR="00A91537" w:rsidRPr="009C7AA6">
        <w:fldChar w:fldCharType="end"/>
      </w:r>
      <w:r w:rsidR="008A7818" w:rsidRPr="009C7AA6">
        <w:fldChar w:fldCharType="begin"/>
      </w:r>
      <w:r w:rsidR="008A7818" w:rsidRPr="007860D0">
        <w:rPr>
          <w:lang w:val="fr-CA"/>
        </w:rPr>
        <w:instrText xml:space="preserve"> XE "Benefits:Early Retirement Incentive Plan" </w:instrText>
      </w:r>
      <w:r w:rsidR="008A7818" w:rsidRPr="009C7AA6">
        <w:fldChar w:fldCharType="end"/>
      </w:r>
      <w:r w:rsidR="00F00B43" w:rsidRPr="009C7AA6">
        <w:fldChar w:fldCharType="begin"/>
      </w:r>
      <w:r w:rsidR="00F00B43" w:rsidRPr="007860D0">
        <w:rPr>
          <w:lang w:val="fr-CA"/>
        </w:rPr>
        <w:instrText xml:space="preserve"> XE "RETIREMENT INCENTIVE PLAN" </w:instrText>
      </w:r>
      <w:r w:rsidR="00F00B43" w:rsidRPr="009C7AA6">
        <w:fldChar w:fldCharType="end"/>
      </w:r>
    </w:p>
    <w:p w14:paraId="00F82B3D" w14:textId="01CCAC2C" w:rsidR="009217E6" w:rsidRPr="009C7AA6" w:rsidRDefault="009217E6" w:rsidP="00D93D3E">
      <w:pPr>
        <w:keepNext/>
        <w:keepLines/>
        <w:rPr>
          <w:rFonts w:cs="Arial"/>
          <w:color w:val="000000"/>
          <w:szCs w:val="22"/>
        </w:rPr>
      </w:pPr>
      <w:r w:rsidRPr="009C7AA6">
        <w:rPr>
          <w:rFonts w:cs="Arial"/>
          <w:color w:val="000000"/>
          <w:szCs w:val="22"/>
        </w:rPr>
        <w:t xml:space="preserve">The Board will pay an early retirement allowance to teachers who resign and retire under the </w:t>
      </w:r>
      <w:r w:rsidRPr="009766FE">
        <w:rPr>
          <w:color w:val="000000"/>
        </w:rPr>
        <w:t>Teachers</w:t>
      </w:r>
      <w:r w:rsidR="009766FE">
        <w:rPr>
          <w:color w:val="000000"/>
        </w:rPr>
        <w:t>’</w:t>
      </w:r>
      <w:r w:rsidRPr="009C7AA6">
        <w:rPr>
          <w:rFonts w:cs="Arial"/>
          <w:color w:val="000000"/>
          <w:szCs w:val="22"/>
        </w:rPr>
        <w:t xml:space="preserve"> Pension Plan before reaching the age of sixty-five (65).</w:t>
      </w:r>
    </w:p>
    <w:p w14:paraId="4B9F700B" w14:textId="77777777" w:rsidR="009217E6" w:rsidRPr="009C7AA6" w:rsidRDefault="009217E6" w:rsidP="00D93D3E">
      <w:pPr>
        <w:keepNext/>
        <w:keepLines/>
        <w:ind w:left="1440" w:hanging="1080"/>
        <w:rPr>
          <w:rFonts w:cs="Arial"/>
          <w:color w:val="000000"/>
          <w:szCs w:val="22"/>
        </w:rPr>
      </w:pPr>
    </w:p>
    <w:p w14:paraId="3E9A2845" w14:textId="77777777" w:rsidR="009217E6" w:rsidRPr="009C7AA6" w:rsidRDefault="009217E6">
      <w:pPr>
        <w:numPr>
          <w:ilvl w:val="0"/>
          <w:numId w:val="38"/>
        </w:numPr>
        <w:ind w:hanging="720"/>
        <w:rPr>
          <w:rFonts w:cs="Arial"/>
          <w:color w:val="000000"/>
          <w:szCs w:val="22"/>
        </w:rPr>
      </w:pPr>
      <w:r w:rsidRPr="009C7AA6">
        <w:rPr>
          <w:rFonts w:cs="Arial"/>
          <w:color w:val="000000"/>
          <w:szCs w:val="22"/>
        </w:rPr>
        <w:t>The retirement allowance will be calculated as a percentage of the teachers placement on scale in accordance with the collective agreement in effect at the time of retirement, exclusive of other allowances and bonuses in the following amount</w:t>
      </w:r>
      <w:r w:rsidR="00375914" w:rsidRPr="009C7AA6">
        <w:rPr>
          <w:rFonts w:cs="Arial"/>
          <w:color w:val="000000"/>
          <w:szCs w:val="22"/>
        </w:rPr>
        <w:t>:</w:t>
      </w:r>
    </w:p>
    <w:p w14:paraId="3B07AEF1" w14:textId="77777777" w:rsidR="00E979E4" w:rsidRPr="009C7AA6" w:rsidRDefault="00E979E4" w:rsidP="00E979E4">
      <w:pPr>
        <w:ind w:left="720"/>
        <w:rPr>
          <w:rFonts w:cs="Arial"/>
          <w:color w:val="000000"/>
          <w:szCs w:val="22"/>
        </w:rPr>
      </w:pPr>
    </w:p>
    <w:p w14:paraId="30CF1F28" w14:textId="77777777" w:rsidR="009217E6" w:rsidRPr="009C7AA6" w:rsidRDefault="009217E6" w:rsidP="004B0D9A">
      <w:pPr>
        <w:keepNext/>
        <w:keepLines/>
        <w:tabs>
          <w:tab w:val="left" w:pos="5220"/>
        </w:tabs>
        <w:ind w:left="3240"/>
        <w:rPr>
          <w:rFonts w:cs="Arial"/>
          <w:color w:val="000000"/>
          <w:szCs w:val="22"/>
          <w:u w:val="single"/>
        </w:rPr>
      </w:pPr>
      <w:r w:rsidRPr="009C7AA6">
        <w:rPr>
          <w:rFonts w:cs="Arial"/>
          <w:color w:val="000000"/>
          <w:szCs w:val="22"/>
          <w:u w:val="single"/>
        </w:rPr>
        <w:t>Age</w:t>
      </w:r>
      <w:r w:rsidRPr="009C7AA6">
        <w:rPr>
          <w:rFonts w:cs="Arial"/>
          <w:color w:val="000000"/>
          <w:szCs w:val="22"/>
        </w:rPr>
        <w:tab/>
      </w:r>
      <w:r w:rsidRPr="009C7AA6">
        <w:rPr>
          <w:rFonts w:cs="Arial"/>
          <w:color w:val="000000"/>
          <w:szCs w:val="22"/>
          <w:u w:val="single"/>
        </w:rPr>
        <w:t xml:space="preserve">One Payment in the year </w:t>
      </w:r>
    </w:p>
    <w:p w14:paraId="14EAFF93" w14:textId="77777777" w:rsidR="009217E6" w:rsidRPr="009C7AA6" w:rsidRDefault="009217E6" w:rsidP="004B0D9A">
      <w:pPr>
        <w:keepNext/>
        <w:keepLines/>
        <w:tabs>
          <w:tab w:val="left" w:pos="5220"/>
        </w:tabs>
        <w:ind w:left="5760" w:hanging="360"/>
        <w:rPr>
          <w:rFonts w:cs="Arial"/>
          <w:color w:val="000000"/>
          <w:szCs w:val="22"/>
          <w:u w:val="single"/>
        </w:rPr>
      </w:pPr>
      <w:r w:rsidRPr="009C7AA6">
        <w:rPr>
          <w:rFonts w:cs="Arial"/>
          <w:color w:val="000000"/>
          <w:szCs w:val="22"/>
          <w:u w:val="single"/>
        </w:rPr>
        <w:t>following retirement</w:t>
      </w:r>
    </w:p>
    <w:p w14:paraId="165B6D2B" w14:textId="59F906D8" w:rsidR="009217E6" w:rsidRPr="009C7AA6" w:rsidRDefault="009217E6" w:rsidP="004B0D9A">
      <w:pPr>
        <w:keepNext/>
        <w:keepLines/>
        <w:tabs>
          <w:tab w:val="left" w:pos="6480"/>
        </w:tabs>
        <w:ind w:left="3240"/>
        <w:rPr>
          <w:rFonts w:cs="Arial"/>
          <w:color w:val="000000"/>
          <w:szCs w:val="22"/>
        </w:rPr>
      </w:pPr>
      <w:r w:rsidRPr="009C7AA6">
        <w:rPr>
          <w:rFonts w:cs="Arial"/>
          <w:color w:val="000000"/>
          <w:szCs w:val="22"/>
        </w:rPr>
        <w:t>64</w:t>
      </w:r>
      <w:r w:rsidRPr="009C7AA6">
        <w:rPr>
          <w:rFonts w:cs="Arial"/>
          <w:color w:val="000000"/>
          <w:szCs w:val="22"/>
        </w:rPr>
        <w:tab/>
        <w:t>5</w:t>
      </w:r>
      <w:r w:rsidR="009766FE">
        <w:rPr>
          <w:rFonts w:cs="Arial"/>
          <w:color w:val="000000"/>
          <w:szCs w:val="22"/>
        </w:rPr>
        <w:t>%</w:t>
      </w:r>
      <w:r w:rsidR="002978CC">
        <w:rPr>
          <w:rFonts w:cs="Arial"/>
          <w:color w:val="000000"/>
          <w:szCs w:val="22"/>
        </w:rPr>
        <w:t xml:space="preserve"> </w:t>
      </w:r>
    </w:p>
    <w:p w14:paraId="4C77B807" w14:textId="5C4BA17B" w:rsidR="009217E6" w:rsidRPr="009C7AA6" w:rsidRDefault="009217E6" w:rsidP="004B0D9A">
      <w:pPr>
        <w:keepNext/>
        <w:keepLines/>
        <w:tabs>
          <w:tab w:val="left" w:pos="6380"/>
        </w:tabs>
        <w:ind w:left="3240"/>
        <w:rPr>
          <w:rFonts w:cs="Arial"/>
          <w:color w:val="000000"/>
          <w:szCs w:val="22"/>
        </w:rPr>
      </w:pPr>
      <w:r w:rsidRPr="009C7AA6">
        <w:rPr>
          <w:rFonts w:cs="Arial"/>
          <w:color w:val="000000"/>
          <w:szCs w:val="22"/>
        </w:rPr>
        <w:t>63</w:t>
      </w:r>
      <w:r w:rsidRPr="009C7AA6">
        <w:rPr>
          <w:rFonts w:cs="Arial"/>
          <w:color w:val="000000"/>
          <w:szCs w:val="22"/>
        </w:rPr>
        <w:tab/>
        <w:t>10</w:t>
      </w:r>
      <w:r w:rsidR="009766FE">
        <w:rPr>
          <w:rFonts w:cs="Arial"/>
          <w:color w:val="000000"/>
          <w:szCs w:val="22"/>
        </w:rPr>
        <w:t>%</w:t>
      </w:r>
    </w:p>
    <w:p w14:paraId="27DBC13B" w14:textId="60881617" w:rsidR="009217E6" w:rsidRPr="009C7AA6" w:rsidRDefault="009217E6" w:rsidP="004B0D9A">
      <w:pPr>
        <w:keepNext/>
        <w:keepLines/>
        <w:tabs>
          <w:tab w:val="left" w:pos="6380"/>
        </w:tabs>
        <w:ind w:left="3240"/>
        <w:rPr>
          <w:rFonts w:cs="Arial"/>
          <w:color w:val="000000"/>
          <w:szCs w:val="22"/>
        </w:rPr>
      </w:pPr>
      <w:r w:rsidRPr="009C7AA6">
        <w:rPr>
          <w:rFonts w:cs="Arial"/>
          <w:color w:val="000000"/>
          <w:szCs w:val="22"/>
        </w:rPr>
        <w:t>62</w:t>
      </w:r>
      <w:r w:rsidRPr="009C7AA6">
        <w:rPr>
          <w:rFonts w:cs="Arial"/>
          <w:color w:val="000000"/>
          <w:szCs w:val="22"/>
        </w:rPr>
        <w:tab/>
        <w:t>15</w:t>
      </w:r>
      <w:r w:rsidR="009766FE">
        <w:rPr>
          <w:rFonts w:cs="Arial"/>
          <w:color w:val="000000"/>
          <w:szCs w:val="22"/>
        </w:rPr>
        <w:t>%</w:t>
      </w:r>
    </w:p>
    <w:p w14:paraId="3490C25C" w14:textId="24F60A78" w:rsidR="009217E6" w:rsidRPr="009C7AA6" w:rsidRDefault="009217E6" w:rsidP="004B0D9A">
      <w:pPr>
        <w:keepNext/>
        <w:keepLines/>
        <w:tabs>
          <w:tab w:val="left" w:pos="6380"/>
        </w:tabs>
        <w:ind w:left="3240"/>
        <w:rPr>
          <w:rFonts w:cs="Arial"/>
          <w:color w:val="000000"/>
          <w:szCs w:val="22"/>
        </w:rPr>
      </w:pPr>
      <w:r w:rsidRPr="009C7AA6">
        <w:rPr>
          <w:rFonts w:cs="Arial"/>
          <w:color w:val="000000"/>
          <w:szCs w:val="22"/>
        </w:rPr>
        <w:t>61</w:t>
      </w:r>
      <w:r w:rsidRPr="009C7AA6">
        <w:rPr>
          <w:rFonts w:cs="Arial"/>
          <w:color w:val="000000"/>
          <w:szCs w:val="22"/>
        </w:rPr>
        <w:tab/>
        <w:t>20</w:t>
      </w:r>
      <w:r w:rsidR="009766FE">
        <w:rPr>
          <w:rFonts w:cs="Arial"/>
          <w:color w:val="000000"/>
          <w:szCs w:val="22"/>
        </w:rPr>
        <w:t>%</w:t>
      </w:r>
    </w:p>
    <w:p w14:paraId="307D19AA" w14:textId="76BE236D" w:rsidR="009217E6" w:rsidRPr="009C7AA6" w:rsidRDefault="009217E6" w:rsidP="004B0D9A">
      <w:pPr>
        <w:keepNext/>
        <w:keepLines/>
        <w:tabs>
          <w:tab w:val="left" w:pos="6380"/>
        </w:tabs>
        <w:ind w:left="3240"/>
        <w:rPr>
          <w:rFonts w:cs="Arial"/>
          <w:color w:val="000000"/>
          <w:szCs w:val="22"/>
        </w:rPr>
      </w:pPr>
      <w:r w:rsidRPr="009C7AA6">
        <w:rPr>
          <w:rFonts w:cs="Arial"/>
          <w:color w:val="000000"/>
          <w:szCs w:val="22"/>
        </w:rPr>
        <w:t>60</w:t>
      </w:r>
      <w:r w:rsidRPr="009C7AA6">
        <w:rPr>
          <w:rFonts w:cs="Arial"/>
          <w:color w:val="000000"/>
          <w:szCs w:val="22"/>
        </w:rPr>
        <w:tab/>
        <w:t>25</w:t>
      </w:r>
      <w:r w:rsidR="009766FE">
        <w:rPr>
          <w:rFonts w:cs="Arial"/>
          <w:color w:val="000000"/>
          <w:szCs w:val="22"/>
        </w:rPr>
        <w:t>%</w:t>
      </w:r>
    </w:p>
    <w:p w14:paraId="4A4E6B38" w14:textId="0F9E8CFB" w:rsidR="009217E6" w:rsidRPr="009C7AA6" w:rsidRDefault="009217E6" w:rsidP="004B0D9A">
      <w:pPr>
        <w:keepNext/>
        <w:keepLines/>
        <w:tabs>
          <w:tab w:val="left" w:pos="6380"/>
        </w:tabs>
        <w:ind w:left="3240"/>
        <w:rPr>
          <w:rFonts w:cs="Arial"/>
          <w:color w:val="000000"/>
          <w:szCs w:val="22"/>
        </w:rPr>
      </w:pPr>
      <w:r w:rsidRPr="009C7AA6">
        <w:rPr>
          <w:rFonts w:cs="Arial"/>
          <w:color w:val="000000"/>
          <w:szCs w:val="22"/>
        </w:rPr>
        <w:t>59</w:t>
      </w:r>
      <w:r w:rsidRPr="009C7AA6">
        <w:rPr>
          <w:rFonts w:cs="Arial"/>
          <w:color w:val="000000"/>
          <w:szCs w:val="22"/>
        </w:rPr>
        <w:tab/>
        <w:t>30</w:t>
      </w:r>
      <w:r w:rsidR="009766FE">
        <w:rPr>
          <w:rFonts w:cs="Arial"/>
          <w:color w:val="000000"/>
          <w:szCs w:val="22"/>
        </w:rPr>
        <w:t>%</w:t>
      </w:r>
    </w:p>
    <w:p w14:paraId="3D7422BA" w14:textId="300D2180" w:rsidR="009217E6" w:rsidRPr="009C7AA6" w:rsidRDefault="009217E6" w:rsidP="004B0D9A">
      <w:pPr>
        <w:keepNext/>
        <w:keepLines/>
        <w:tabs>
          <w:tab w:val="left" w:pos="6380"/>
        </w:tabs>
        <w:ind w:left="3240"/>
        <w:rPr>
          <w:rFonts w:cs="Arial"/>
          <w:color w:val="000000"/>
          <w:szCs w:val="22"/>
        </w:rPr>
      </w:pPr>
      <w:r w:rsidRPr="009C7AA6">
        <w:rPr>
          <w:rFonts w:cs="Arial"/>
          <w:color w:val="000000"/>
          <w:szCs w:val="22"/>
        </w:rPr>
        <w:t>58</w:t>
      </w:r>
      <w:r w:rsidRPr="009C7AA6">
        <w:rPr>
          <w:rFonts w:cs="Arial"/>
          <w:color w:val="000000"/>
          <w:szCs w:val="22"/>
        </w:rPr>
        <w:tab/>
        <w:t>35</w:t>
      </w:r>
      <w:r w:rsidR="009766FE">
        <w:rPr>
          <w:rFonts w:cs="Arial"/>
          <w:color w:val="000000"/>
          <w:szCs w:val="22"/>
        </w:rPr>
        <w:t>%</w:t>
      </w:r>
    </w:p>
    <w:p w14:paraId="2B651C2D" w14:textId="0AEB0032" w:rsidR="009217E6" w:rsidRPr="009C7AA6" w:rsidRDefault="009217E6" w:rsidP="004B0D9A">
      <w:pPr>
        <w:keepNext/>
        <w:keepLines/>
        <w:tabs>
          <w:tab w:val="left" w:pos="6380"/>
        </w:tabs>
        <w:ind w:left="3240"/>
        <w:rPr>
          <w:rFonts w:cs="Arial"/>
          <w:color w:val="000000"/>
          <w:szCs w:val="22"/>
        </w:rPr>
      </w:pPr>
      <w:r w:rsidRPr="009C7AA6">
        <w:rPr>
          <w:rFonts w:cs="Arial"/>
          <w:color w:val="000000"/>
          <w:szCs w:val="22"/>
        </w:rPr>
        <w:t>57</w:t>
      </w:r>
      <w:r w:rsidRPr="009C7AA6">
        <w:rPr>
          <w:rFonts w:cs="Arial"/>
          <w:color w:val="000000"/>
          <w:szCs w:val="22"/>
        </w:rPr>
        <w:tab/>
        <w:t>40</w:t>
      </w:r>
      <w:r w:rsidR="009766FE">
        <w:rPr>
          <w:rFonts w:cs="Arial"/>
          <w:color w:val="000000"/>
          <w:szCs w:val="22"/>
        </w:rPr>
        <w:t>%</w:t>
      </w:r>
    </w:p>
    <w:p w14:paraId="60F6C5AF" w14:textId="7D6FD6E8" w:rsidR="009217E6" w:rsidRPr="009C7AA6" w:rsidRDefault="009217E6" w:rsidP="00E979E4">
      <w:pPr>
        <w:tabs>
          <w:tab w:val="left" w:pos="6380"/>
        </w:tabs>
        <w:ind w:left="3240"/>
        <w:rPr>
          <w:rFonts w:cs="Arial"/>
          <w:color w:val="000000"/>
          <w:szCs w:val="22"/>
        </w:rPr>
      </w:pPr>
      <w:r w:rsidRPr="009C7AA6">
        <w:rPr>
          <w:rFonts w:cs="Arial"/>
          <w:color w:val="000000"/>
          <w:szCs w:val="22"/>
        </w:rPr>
        <w:t>56</w:t>
      </w:r>
      <w:r w:rsidRPr="009C7AA6">
        <w:rPr>
          <w:rFonts w:cs="Arial"/>
          <w:color w:val="000000"/>
          <w:szCs w:val="22"/>
        </w:rPr>
        <w:tab/>
        <w:t>45</w:t>
      </w:r>
      <w:r w:rsidR="009766FE">
        <w:rPr>
          <w:rFonts w:cs="Arial"/>
          <w:color w:val="000000"/>
          <w:szCs w:val="22"/>
        </w:rPr>
        <w:t>%</w:t>
      </w:r>
    </w:p>
    <w:p w14:paraId="760AB485" w14:textId="7BF5681D" w:rsidR="009217E6" w:rsidRDefault="009217E6" w:rsidP="00EF7D59">
      <w:pPr>
        <w:tabs>
          <w:tab w:val="left" w:pos="6380"/>
        </w:tabs>
        <w:spacing w:after="240"/>
        <w:ind w:left="3240"/>
        <w:rPr>
          <w:rFonts w:cs="Arial"/>
          <w:color w:val="000000"/>
          <w:szCs w:val="22"/>
        </w:rPr>
      </w:pPr>
      <w:r w:rsidRPr="009C7AA6">
        <w:rPr>
          <w:rFonts w:cs="Arial"/>
          <w:color w:val="000000"/>
          <w:szCs w:val="22"/>
        </w:rPr>
        <w:t>55</w:t>
      </w:r>
      <w:r w:rsidRPr="009C7AA6">
        <w:rPr>
          <w:rFonts w:cs="Arial"/>
          <w:color w:val="000000"/>
          <w:szCs w:val="22"/>
        </w:rPr>
        <w:tab/>
        <w:t>50</w:t>
      </w:r>
      <w:r w:rsidR="009766FE">
        <w:rPr>
          <w:rFonts w:cs="Arial"/>
          <w:color w:val="000000"/>
          <w:szCs w:val="22"/>
        </w:rPr>
        <w:t>%</w:t>
      </w:r>
    </w:p>
    <w:p w14:paraId="39CAD4AB" w14:textId="527BCC3A" w:rsidR="009217E6" w:rsidRPr="009C7AA6" w:rsidRDefault="009217E6" w:rsidP="009E67A3">
      <w:pPr>
        <w:ind w:left="720"/>
        <w:rPr>
          <w:rFonts w:cs="Arial"/>
          <w:color w:val="000000"/>
          <w:szCs w:val="22"/>
        </w:rPr>
      </w:pPr>
      <w:r w:rsidRPr="009C7AA6">
        <w:rPr>
          <w:rFonts w:cs="Arial"/>
          <w:color w:val="000000"/>
          <w:szCs w:val="22"/>
        </w:rPr>
        <w:t xml:space="preserve">Age is defined as actual age by the </w:t>
      </w:r>
      <w:r w:rsidRPr="009766FE">
        <w:rPr>
          <w:color w:val="000000"/>
        </w:rPr>
        <w:t>Teachers</w:t>
      </w:r>
      <w:r w:rsidR="009766FE">
        <w:rPr>
          <w:color w:val="000000"/>
        </w:rPr>
        <w:t>’</w:t>
      </w:r>
      <w:r w:rsidRPr="009C7AA6">
        <w:rPr>
          <w:rFonts w:cs="Arial"/>
          <w:color w:val="000000"/>
          <w:szCs w:val="22"/>
        </w:rPr>
        <w:t xml:space="preserve"> Pension Plan at the effective date of retirement.</w:t>
      </w:r>
    </w:p>
    <w:p w14:paraId="354D7D23" w14:textId="77777777" w:rsidR="009217E6" w:rsidRPr="009C7AA6" w:rsidRDefault="009217E6" w:rsidP="009E67A3">
      <w:pPr>
        <w:ind w:left="1440" w:hanging="720"/>
        <w:rPr>
          <w:rFonts w:cs="Arial"/>
          <w:color w:val="000000"/>
          <w:szCs w:val="22"/>
        </w:rPr>
      </w:pPr>
    </w:p>
    <w:p w14:paraId="78C67975" w14:textId="77777777" w:rsidR="009217E6" w:rsidRPr="009C7AA6" w:rsidRDefault="009217E6">
      <w:pPr>
        <w:numPr>
          <w:ilvl w:val="0"/>
          <w:numId w:val="38"/>
        </w:numPr>
        <w:spacing w:after="240"/>
        <w:ind w:hanging="720"/>
        <w:rPr>
          <w:rFonts w:cs="Arial"/>
          <w:color w:val="000000"/>
          <w:szCs w:val="22"/>
        </w:rPr>
      </w:pPr>
      <w:r w:rsidRPr="009C7AA6">
        <w:rPr>
          <w:rFonts w:cs="Arial"/>
          <w:color w:val="000000"/>
          <w:szCs w:val="22"/>
        </w:rPr>
        <w:t>In order to be eligible for this incentive, the teacher must:</w:t>
      </w:r>
    </w:p>
    <w:p w14:paraId="578782AF" w14:textId="41888029" w:rsidR="00715676" w:rsidRPr="001A0D66" w:rsidRDefault="009217E6" w:rsidP="00EF7D59">
      <w:pPr>
        <w:numPr>
          <w:ilvl w:val="2"/>
          <w:numId w:val="38"/>
        </w:numPr>
        <w:spacing w:after="240"/>
        <w:ind w:left="1440" w:hanging="720"/>
        <w:rPr>
          <w:rFonts w:cs="Arial"/>
          <w:color w:val="000000"/>
          <w:szCs w:val="22"/>
        </w:rPr>
      </w:pPr>
      <w:r w:rsidRPr="001A0D66">
        <w:rPr>
          <w:rFonts w:cs="Arial"/>
          <w:color w:val="000000"/>
          <w:szCs w:val="22"/>
        </w:rPr>
        <w:t>be on a continuing appointm</w:t>
      </w:r>
      <w:r w:rsidR="009E67A3" w:rsidRPr="001A0D66">
        <w:rPr>
          <w:rFonts w:cs="Arial"/>
          <w:color w:val="000000"/>
          <w:szCs w:val="22"/>
        </w:rPr>
        <w:t xml:space="preserve">ent with a minimum of ten (10) years of continuous </w:t>
      </w:r>
      <w:r w:rsidRPr="001A0D66">
        <w:rPr>
          <w:rFonts w:cs="Arial"/>
          <w:color w:val="000000"/>
          <w:szCs w:val="22"/>
        </w:rPr>
        <w:t>service with the Kootenay Columbia School District.</w:t>
      </w:r>
    </w:p>
    <w:p w14:paraId="20936F2D" w14:textId="77777777" w:rsidR="009217E6" w:rsidRPr="009C7AA6" w:rsidRDefault="009217E6" w:rsidP="00EF7D59">
      <w:pPr>
        <w:numPr>
          <w:ilvl w:val="2"/>
          <w:numId w:val="38"/>
        </w:numPr>
        <w:spacing w:after="240"/>
        <w:ind w:left="1440" w:hanging="720"/>
        <w:rPr>
          <w:rFonts w:cs="Arial"/>
          <w:color w:val="000000"/>
          <w:szCs w:val="22"/>
        </w:rPr>
      </w:pPr>
      <w:r w:rsidRPr="009C7AA6">
        <w:rPr>
          <w:rFonts w:cs="Arial"/>
          <w:color w:val="000000"/>
          <w:szCs w:val="22"/>
        </w:rPr>
        <w:t>be age 55 or over in the calendar year of retirement.</w:t>
      </w:r>
    </w:p>
    <w:p w14:paraId="531CDD8D" w14:textId="77777777" w:rsidR="009217E6" w:rsidRPr="009C7AA6" w:rsidRDefault="009217E6" w:rsidP="00EF7D59">
      <w:pPr>
        <w:numPr>
          <w:ilvl w:val="2"/>
          <w:numId w:val="38"/>
        </w:numPr>
        <w:spacing w:after="240"/>
        <w:ind w:left="1440" w:hanging="720"/>
        <w:rPr>
          <w:rFonts w:cs="Arial"/>
          <w:color w:val="000000"/>
          <w:szCs w:val="22"/>
        </w:rPr>
      </w:pPr>
      <w:r w:rsidRPr="009C7AA6">
        <w:rPr>
          <w:rFonts w:cs="Arial"/>
          <w:color w:val="000000"/>
          <w:szCs w:val="22"/>
        </w:rPr>
        <w:t>application must be made by April 30.</w:t>
      </w:r>
    </w:p>
    <w:p w14:paraId="156C39A6" w14:textId="77777777" w:rsidR="009217E6" w:rsidRPr="009C7AA6" w:rsidRDefault="009217E6">
      <w:pPr>
        <w:numPr>
          <w:ilvl w:val="0"/>
          <w:numId w:val="38"/>
        </w:numPr>
        <w:ind w:hanging="720"/>
        <w:rPr>
          <w:rFonts w:cs="Arial"/>
          <w:color w:val="000000"/>
          <w:szCs w:val="22"/>
        </w:rPr>
      </w:pPr>
      <w:r w:rsidRPr="009C7AA6">
        <w:rPr>
          <w:rFonts w:cs="Arial"/>
          <w:color w:val="000000"/>
          <w:szCs w:val="22"/>
        </w:rPr>
        <w:t>Eligible teachers will continue to receive benefits (Medical Dental, and Extended Health Benefits) for six months after the date of retirement.  Payment would be as per</w:t>
      </w:r>
      <w:r w:rsidRPr="009C7AA6">
        <w:rPr>
          <w:rFonts w:cs="Arial"/>
          <w:b/>
          <w:i/>
          <w:color w:val="000000"/>
          <w:szCs w:val="22"/>
        </w:rPr>
        <w:t xml:space="preserve"> </w:t>
      </w:r>
      <w:r w:rsidRPr="009C7AA6">
        <w:rPr>
          <w:rFonts w:cs="Arial"/>
          <w:color w:val="000000"/>
          <w:szCs w:val="22"/>
        </w:rPr>
        <w:t>contract.</w:t>
      </w:r>
    </w:p>
    <w:p w14:paraId="73EC5D75" w14:textId="77777777" w:rsidR="009217E6" w:rsidRPr="009C7AA6" w:rsidRDefault="009217E6" w:rsidP="009E67A3">
      <w:pPr>
        <w:ind w:left="1440" w:hanging="720"/>
        <w:rPr>
          <w:rFonts w:cs="Arial"/>
          <w:color w:val="000000"/>
          <w:szCs w:val="22"/>
        </w:rPr>
      </w:pPr>
    </w:p>
    <w:p w14:paraId="4DCA4EA2" w14:textId="7256A555" w:rsidR="009217E6" w:rsidRPr="009C7AA6" w:rsidRDefault="009217E6">
      <w:pPr>
        <w:numPr>
          <w:ilvl w:val="0"/>
          <w:numId w:val="38"/>
        </w:numPr>
        <w:ind w:hanging="720"/>
        <w:rPr>
          <w:rFonts w:cs="Arial"/>
          <w:color w:val="000000"/>
          <w:szCs w:val="22"/>
        </w:rPr>
      </w:pPr>
      <w:r w:rsidRPr="009C7AA6">
        <w:rPr>
          <w:rFonts w:cs="Arial"/>
          <w:color w:val="000000"/>
          <w:szCs w:val="22"/>
        </w:rPr>
        <w:t xml:space="preserve">The above allowances shall be calculated on a pro rata basis in accordance with the average yearly percentage of time the applicable teacher actually worked in the five (5) years immediately preceding </w:t>
      </w:r>
      <w:r w:rsidR="0013191D">
        <w:rPr>
          <w:rFonts w:cs="Arial"/>
          <w:color w:val="000000"/>
          <w:szCs w:val="22"/>
        </w:rPr>
        <w:t>their</w:t>
      </w:r>
      <w:r w:rsidR="0013191D" w:rsidRPr="009C7AA6">
        <w:rPr>
          <w:rFonts w:cs="Arial"/>
          <w:color w:val="000000"/>
          <w:szCs w:val="22"/>
        </w:rPr>
        <w:t xml:space="preserve"> </w:t>
      </w:r>
      <w:r w:rsidRPr="009C7AA6">
        <w:rPr>
          <w:rFonts w:cs="Arial"/>
          <w:color w:val="000000"/>
          <w:szCs w:val="22"/>
        </w:rPr>
        <w:t>retirement.</w:t>
      </w:r>
    </w:p>
    <w:p w14:paraId="653783BA" w14:textId="77777777" w:rsidR="009217E6" w:rsidRPr="009C7AA6" w:rsidRDefault="009217E6" w:rsidP="009E67A3">
      <w:pPr>
        <w:ind w:left="1440" w:hanging="720"/>
        <w:rPr>
          <w:rFonts w:cs="Arial"/>
          <w:color w:val="000000"/>
          <w:szCs w:val="22"/>
        </w:rPr>
      </w:pPr>
    </w:p>
    <w:p w14:paraId="1DC55F79" w14:textId="77777777" w:rsidR="009217E6" w:rsidRPr="009C7AA6" w:rsidRDefault="009217E6">
      <w:pPr>
        <w:numPr>
          <w:ilvl w:val="0"/>
          <w:numId w:val="38"/>
        </w:numPr>
        <w:ind w:hanging="720"/>
        <w:rPr>
          <w:rFonts w:cs="Arial"/>
          <w:color w:val="000000"/>
          <w:szCs w:val="22"/>
        </w:rPr>
      </w:pPr>
      <w:r w:rsidRPr="009C7AA6">
        <w:rPr>
          <w:rFonts w:cs="Arial"/>
          <w:color w:val="000000"/>
          <w:szCs w:val="22"/>
        </w:rPr>
        <w:t xml:space="preserve">The retirement allowance outlined in </w:t>
      </w:r>
      <w:r w:rsidR="0034419C" w:rsidRPr="009C7AA6">
        <w:rPr>
          <w:rFonts w:cs="Arial"/>
          <w:color w:val="000000"/>
          <w:szCs w:val="22"/>
        </w:rPr>
        <w:t>Article B.108.1</w:t>
      </w:r>
      <w:r w:rsidRPr="009C7AA6">
        <w:rPr>
          <w:rFonts w:cs="Arial"/>
          <w:color w:val="000000"/>
          <w:szCs w:val="22"/>
        </w:rPr>
        <w:t xml:space="preserve"> will be paid in the year following retirement.  The teacher will select the payment date in consultation with the Secretary Treasurer.  Employees are encouraged to obtain information on alternative tax treatment before making the decision.</w:t>
      </w:r>
    </w:p>
    <w:p w14:paraId="37EC63D3" w14:textId="77777777" w:rsidR="009217E6" w:rsidRPr="009C7AA6" w:rsidRDefault="009217E6" w:rsidP="009E67A3">
      <w:pPr>
        <w:ind w:left="1440" w:hanging="720"/>
        <w:rPr>
          <w:rFonts w:cs="Arial"/>
          <w:color w:val="000000"/>
          <w:szCs w:val="22"/>
        </w:rPr>
      </w:pPr>
    </w:p>
    <w:p w14:paraId="02BE5858" w14:textId="77777777" w:rsidR="009217E6" w:rsidRPr="009C7AA6" w:rsidRDefault="009217E6" w:rsidP="00D93D3E">
      <w:pPr>
        <w:numPr>
          <w:ilvl w:val="0"/>
          <w:numId w:val="38"/>
        </w:numPr>
        <w:spacing w:after="240"/>
        <w:ind w:hanging="720"/>
        <w:rPr>
          <w:rFonts w:cs="Arial"/>
          <w:color w:val="000000"/>
          <w:szCs w:val="22"/>
        </w:rPr>
      </w:pPr>
      <w:r w:rsidRPr="009C7AA6">
        <w:rPr>
          <w:rFonts w:cs="Arial"/>
          <w:color w:val="000000"/>
          <w:szCs w:val="22"/>
        </w:rPr>
        <w:t>The Board reserves the right to restrict the number of early retirement incentives it pays in one year.  Seniority shall be the deciding factor.</w:t>
      </w:r>
    </w:p>
    <w:p w14:paraId="375517BD" w14:textId="77777777" w:rsidR="00C059A5" w:rsidRPr="009C7AA6" w:rsidRDefault="00C059A5">
      <w:pPr>
        <w:numPr>
          <w:ilvl w:val="0"/>
          <w:numId w:val="38"/>
        </w:numPr>
        <w:ind w:hanging="720"/>
        <w:rPr>
          <w:rFonts w:cs="Arial"/>
          <w:color w:val="000000"/>
          <w:szCs w:val="22"/>
        </w:rPr>
      </w:pPr>
      <w:r w:rsidRPr="009C7AA6">
        <w:rPr>
          <w:rFonts w:cs="Arial"/>
          <w:color w:val="000000"/>
          <w:szCs w:val="22"/>
        </w:rPr>
        <w:lastRenderedPageBreak/>
        <w:t>Access to the plan shall be determined in order of seniority.</w:t>
      </w:r>
    </w:p>
    <w:p w14:paraId="7CBD2168" w14:textId="77777777" w:rsidR="009217E6" w:rsidRPr="009C7AA6" w:rsidRDefault="009217E6" w:rsidP="009217E6">
      <w:pPr>
        <w:ind w:left="1440" w:hanging="1080"/>
        <w:rPr>
          <w:rFonts w:cs="Arial"/>
          <w:color w:val="000000"/>
          <w:szCs w:val="22"/>
        </w:rPr>
      </w:pPr>
    </w:p>
    <w:p w14:paraId="7EB789D7" w14:textId="77777777" w:rsidR="009217E6" w:rsidRPr="009C7AA6" w:rsidRDefault="009217E6" w:rsidP="00D93D3E">
      <w:pPr>
        <w:numPr>
          <w:ilvl w:val="0"/>
          <w:numId w:val="39"/>
        </w:numPr>
        <w:spacing w:after="240"/>
        <w:ind w:left="1440" w:hanging="720"/>
        <w:rPr>
          <w:rFonts w:cs="Arial"/>
          <w:color w:val="000000"/>
          <w:szCs w:val="22"/>
        </w:rPr>
      </w:pPr>
      <w:r w:rsidRPr="009C7AA6">
        <w:rPr>
          <w:rFonts w:cs="Arial"/>
          <w:color w:val="000000"/>
          <w:szCs w:val="22"/>
        </w:rPr>
        <w:t>Teachers who do not receive early retirement incentive in the first year of application shall be given first priority in the following year.</w:t>
      </w:r>
    </w:p>
    <w:p w14:paraId="63F36A04" w14:textId="77777777" w:rsidR="009217E6" w:rsidRPr="009C7AA6" w:rsidRDefault="009217E6">
      <w:pPr>
        <w:numPr>
          <w:ilvl w:val="0"/>
          <w:numId w:val="39"/>
        </w:numPr>
        <w:ind w:left="1440" w:hanging="720"/>
        <w:rPr>
          <w:rFonts w:cs="Arial"/>
          <w:color w:val="000000"/>
          <w:szCs w:val="22"/>
        </w:rPr>
      </w:pPr>
      <w:r w:rsidRPr="009C7AA6">
        <w:rPr>
          <w:rFonts w:cs="Arial"/>
          <w:color w:val="000000"/>
          <w:szCs w:val="22"/>
        </w:rPr>
        <w:t>If a teacher applies, is granted early retirement, but refuses to participate, that teacher loses seniority rights (priority rights) for participation in the following year.</w:t>
      </w:r>
    </w:p>
    <w:p w14:paraId="0C370B8D" w14:textId="77777777" w:rsidR="009217E6" w:rsidRPr="009C7AA6" w:rsidRDefault="009217E6" w:rsidP="009217E6">
      <w:pPr>
        <w:ind w:left="1440" w:hanging="1080"/>
        <w:rPr>
          <w:rFonts w:cs="Arial"/>
          <w:color w:val="000000"/>
          <w:szCs w:val="22"/>
        </w:rPr>
      </w:pPr>
    </w:p>
    <w:p w14:paraId="36C2C982" w14:textId="77777777" w:rsidR="009217E6" w:rsidRPr="009C7AA6" w:rsidRDefault="009E67A3" w:rsidP="009E67A3">
      <w:pPr>
        <w:ind w:left="720" w:hanging="720"/>
        <w:rPr>
          <w:rFonts w:cs="Arial"/>
          <w:color w:val="000000"/>
          <w:szCs w:val="22"/>
        </w:rPr>
      </w:pPr>
      <w:r w:rsidRPr="009C7AA6">
        <w:rPr>
          <w:rFonts w:cs="Arial"/>
          <w:color w:val="000000"/>
          <w:szCs w:val="22"/>
        </w:rPr>
        <w:t>8.</w:t>
      </w:r>
      <w:r w:rsidRPr="009C7AA6">
        <w:rPr>
          <w:rFonts w:cs="Arial"/>
          <w:color w:val="000000"/>
          <w:szCs w:val="22"/>
        </w:rPr>
        <w:tab/>
      </w:r>
      <w:r w:rsidR="009217E6" w:rsidRPr="009C7AA6">
        <w:rPr>
          <w:rFonts w:cs="Arial"/>
          <w:color w:val="000000"/>
          <w:szCs w:val="22"/>
        </w:rPr>
        <w:t xml:space="preserve">All provisions are subject to compliance with legislative provisions which may be enacted. </w:t>
      </w:r>
    </w:p>
    <w:p w14:paraId="69B95D49" w14:textId="77777777" w:rsidR="009217E6" w:rsidRPr="009C7AA6" w:rsidRDefault="009217E6" w:rsidP="009217E6">
      <w:pPr>
        <w:ind w:left="1440" w:hanging="1080"/>
        <w:rPr>
          <w:rFonts w:cs="Arial"/>
          <w:color w:val="000000"/>
          <w:szCs w:val="22"/>
        </w:rPr>
      </w:pPr>
    </w:p>
    <w:p w14:paraId="073CAA4A" w14:textId="2CA969C1" w:rsidR="009217E6" w:rsidRPr="009C7AA6" w:rsidRDefault="009E67A3" w:rsidP="009E67A3">
      <w:pPr>
        <w:ind w:left="1440" w:hanging="720"/>
        <w:rPr>
          <w:rFonts w:cs="Arial"/>
          <w:color w:val="000000"/>
          <w:szCs w:val="22"/>
        </w:rPr>
      </w:pPr>
      <w:r w:rsidRPr="009C7AA6">
        <w:rPr>
          <w:rFonts w:cs="Arial"/>
          <w:color w:val="000000"/>
          <w:szCs w:val="22"/>
        </w:rPr>
        <w:t>a.</w:t>
      </w:r>
      <w:r w:rsidR="009217E6" w:rsidRPr="009C7AA6">
        <w:rPr>
          <w:rFonts w:cs="Arial"/>
          <w:color w:val="000000"/>
          <w:szCs w:val="22"/>
        </w:rPr>
        <w:tab/>
        <w:t>In the event the Ministry initiates an early retirement incentive, the Board reserves the right to modify the District's early retirement incentive plan.</w:t>
      </w:r>
    </w:p>
    <w:p w14:paraId="3D5D9A85" w14:textId="77777777" w:rsidR="009217E6" w:rsidRPr="009C7AA6" w:rsidRDefault="009217E6" w:rsidP="009E67A3">
      <w:pPr>
        <w:ind w:left="1440" w:hanging="720"/>
        <w:rPr>
          <w:rFonts w:cs="Arial"/>
          <w:color w:val="000000"/>
          <w:szCs w:val="22"/>
        </w:rPr>
      </w:pPr>
    </w:p>
    <w:p w14:paraId="4AFDBEA7" w14:textId="77777777" w:rsidR="009217E6" w:rsidRPr="009C7AA6" w:rsidRDefault="009E67A3" w:rsidP="009E67A3">
      <w:pPr>
        <w:ind w:left="1440" w:hanging="720"/>
        <w:rPr>
          <w:rFonts w:cs="Arial"/>
          <w:color w:val="000000"/>
          <w:szCs w:val="22"/>
        </w:rPr>
      </w:pPr>
      <w:r w:rsidRPr="009C7AA6">
        <w:rPr>
          <w:rFonts w:cs="Arial"/>
          <w:color w:val="000000"/>
          <w:szCs w:val="22"/>
        </w:rPr>
        <w:t>b.</w:t>
      </w:r>
      <w:r w:rsidR="009217E6" w:rsidRPr="009C7AA6">
        <w:rPr>
          <w:rFonts w:cs="Arial"/>
          <w:color w:val="000000"/>
          <w:szCs w:val="22"/>
        </w:rPr>
        <w:tab/>
        <w:t>The teacher may choose the most advantageous of either the District's plan or a Ministry incentive plan in place, providing that this decision is made prior to the effective date of retirement.</w:t>
      </w:r>
    </w:p>
    <w:p w14:paraId="0387DA73" w14:textId="77777777" w:rsidR="009217E6" w:rsidRPr="009C7AA6" w:rsidRDefault="009217E6" w:rsidP="009217E6">
      <w:pPr>
        <w:ind w:left="1440" w:hanging="1080"/>
        <w:rPr>
          <w:rFonts w:cs="Arial"/>
          <w:color w:val="000000"/>
          <w:szCs w:val="22"/>
        </w:rPr>
      </w:pPr>
    </w:p>
    <w:p w14:paraId="0DD40FB9" w14:textId="77777777" w:rsidR="009217E6" w:rsidRPr="009C7AA6" w:rsidRDefault="009E67A3" w:rsidP="009E67A3">
      <w:pPr>
        <w:ind w:left="720" w:hanging="720"/>
        <w:rPr>
          <w:rFonts w:cs="Arial"/>
          <w:color w:val="000000"/>
          <w:szCs w:val="22"/>
        </w:rPr>
      </w:pPr>
      <w:r w:rsidRPr="009C7AA6">
        <w:rPr>
          <w:rFonts w:cs="Arial"/>
          <w:color w:val="000000"/>
          <w:szCs w:val="22"/>
        </w:rPr>
        <w:t>9.</w:t>
      </w:r>
      <w:r w:rsidR="009217E6" w:rsidRPr="009C7AA6">
        <w:rPr>
          <w:rFonts w:cs="Arial"/>
          <w:color w:val="000000"/>
          <w:szCs w:val="22"/>
        </w:rPr>
        <w:tab/>
        <w:t>This plan shall be implemented at no cost to the Board.</w:t>
      </w:r>
    </w:p>
    <w:p w14:paraId="7A65447E" w14:textId="77777777" w:rsidR="00C645C4" w:rsidRDefault="000F086D" w:rsidP="00D93D3E">
      <w:r w:rsidRPr="009C7AA6">
        <w:br w:type="page"/>
      </w:r>
      <w:bookmarkStart w:id="153" w:name="_Toc156793935"/>
      <w:bookmarkStart w:id="154" w:name="_Toc156797091"/>
      <w:bookmarkStart w:id="155" w:name="_Toc156799127"/>
      <w:bookmarkStart w:id="156" w:name="_Toc198633873"/>
    </w:p>
    <w:p w14:paraId="646E0527" w14:textId="3CC8B219" w:rsidR="00D61B59" w:rsidRPr="00D61B59" w:rsidRDefault="0015401E" w:rsidP="00D61B59">
      <w:pPr>
        <w:pStyle w:val="Heading1"/>
      </w:pPr>
      <w:bookmarkStart w:id="157" w:name="_Toc164943328"/>
      <w:r w:rsidRPr="009C7AA6">
        <w:lastRenderedPageBreak/>
        <w:t>SECTION C</w:t>
      </w:r>
      <w:r w:rsidRPr="009C7AA6">
        <w:tab/>
        <w:t>EMPLOYMENT RIGHTS</w:t>
      </w:r>
      <w:bookmarkEnd w:id="153"/>
      <w:bookmarkEnd w:id="154"/>
      <w:bookmarkEnd w:id="155"/>
      <w:bookmarkEnd w:id="156"/>
      <w:bookmarkEnd w:id="157"/>
    </w:p>
    <w:p w14:paraId="1611DB7F" w14:textId="09B801BF" w:rsidR="0015401E" w:rsidRPr="009C7AA6" w:rsidRDefault="0015401E" w:rsidP="00E75234">
      <w:pPr>
        <w:pStyle w:val="Heading2"/>
      </w:pPr>
      <w:bookmarkStart w:id="158" w:name="_Toc156793936"/>
      <w:bookmarkStart w:id="159" w:name="_Toc156797092"/>
      <w:bookmarkStart w:id="160" w:name="_Toc156799128"/>
      <w:bookmarkStart w:id="161" w:name="_Toc198633874"/>
      <w:bookmarkStart w:id="162" w:name="_Toc164943329"/>
      <w:r w:rsidRPr="009C7AA6">
        <w:t>ARTICLE C.1</w:t>
      </w:r>
      <w:r w:rsidRPr="009C7AA6">
        <w:tab/>
        <w:t>RESIGNATION</w:t>
      </w:r>
      <w:bookmarkEnd w:id="158"/>
      <w:bookmarkEnd w:id="159"/>
      <w:bookmarkEnd w:id="160"/>
      <w:bookmarkEnd w:id="161"/>
      <w:bookmarkEnd w:id="162"/>
      <w:r w:rsidR="00F00B43" w:rsidRPr="009C7AA6">
        <w:fldChar w:fldCharType="begin"/>
      </w:r>
      <w:r w:rsidR="00F00B43" w:rsidRPr="009C7AA6">
        <w:instrText xml:space="preserve"> XE "RESIGNATION" </w:instrText>
      </w:r>
      <w:r w:rsidR="00F00B43" w:rsidRPr="009C7AA6">
        <w:fldChar w:fldCharType="end"/>
      </w:r>
    </w:p>
    <w:p w14:paraId="63A31CFB" w14:textId="60628E16" w:rsidR="003F4764" w:rsidRDefault="003F4764" w:rsidP="003F4764">
      <w:pPr>
        <w:pStyle w:val="1"/>
        <w:tabs>
          <w:tab w:val="num" w:pos="720"/>
        </w:tabs>
        <w:rPr>
          <w:rFonts w:ascii="Times New Roman" w:hAnsi="Times New Roman"/>
        </w:rPr>
      </w:pPr>
      <w:bookmarkStart w:id="163" w:name="_Toc156793937"/>
      <w:bookmarkStart w:id="164" w:name="_Toc156797093"/>
      <w:bookmarkStart w:id="165" w:name="_Toc156799129"/>
      <w:bookmarkStart w:id="166" w:name="_Toc198633875"/>
      <w:r w:rsidRPr="00EF7D59">
        <w:rPr>
          <w:rFonts w:ascii="Times New Roman" w:hAnsi="Times New Roman"/>
        </w:rPr>
        <w:t>An employee may resign from the employ of the employer on thirty (30) days’ prior written notice to the employer or such shorter period as mutually agreed. Such agreement shall not be unreasonably denied.</w:t>
      </w:r>
    </w:p>
    <w:p w14:paraId="3FF1BA7C" w14:textId="77777777" w:rsidR="00C751FD" w:rsidRPr="00EF7D59" w:rsidRDefault="00C751FD" w:rsidP="00EF7D59">
      <w:pPr>
        <w:pStyle w:val="1"/>
        <w:numPr>
          <w:ilvl w:val="0"/>
          <w:numId w:val="0"/>
        </w:numPr>
        <w:ind w:left="720"/>
        <w:rPr>
          <w:rFonts w:ascii="Times New Roman" w:hAnsi="Times New Roman"/>
        </w:rPr>
      </w:pPr>
    </w:p>
    <w:p w14:paraId="06901A6C" w14:textId="0998EEC0" w:rsidR="003F4764" w:rsidRDefault="003F4764" w:rsidP="00C751FD">
      <w:pPr>
        <w:pStyle w:val="1"/>
        <w:tabs>
          <w:tab w:val="num" w:pos="720"/>
        </w:tabs>
        <w:rPr>
          <w:rFonts w:ascii="Times New Roman" w:hAnsi="Times New Roman"/>
        </w:rPr>
      </w:pPr>
      <w:r w:rsidRPr="00EF7D59">
        <w:rPr>
          <w:rFonts w:ascii="Times New Roman" w:hAnsi="Times New Roman"/>
        </w:rPr>
        <w:t>The employer shall provide the local with a copy of any notice of resignation when it is received.</w:t>
      </w:r>
    </w:p>
    <w:p w14:paraId="725C7373" w14:textId="17DCCF87" w:rsidR="0015401E" w:rsidRPr="009C7AA6" w:rsidRDefault="009F7F32" w:rsidP="00E75234">
      <w:pPr>
        <w:pStyle w:val="Heading2"/>
      </w:pPr>
      <w:bookmarkStart w:id="167" w:name="_Toc164943330"/>
      <w:r w:rsidRPr="009C7AA6">
        <w:t>ARTICLE C.</w:t>
      </w:r>
      <w:r w:rsidR="0015401E" w:rsidRPr="009C7AA6">
        <w:t>2</w:t>
      </w:r>
      <w:r w:rsidR="0015401E" w:rsidRPr="009C7AA6">
        <w:tab/>
        <w:t>SENIORITY</w:t>
      </w:r>
      <w:bookmarkEnd w:id="163"/>
      <w:bookmarkEnd w:id="164"/>
      <w:bookmarkEnd w:id="165"/>
      <w:bookmarkEnd w:id="166"/>
      <w:bookmarkEnd w:id="167"/>
      <w:r w:rsidR="00807C89" w:rsidRPr="009C7AA6">
        <w:fldChar w:fldCharType="begin"/>
      </w:r>
      <w:r w:rsidR="00807C89" w:rsidRPr="009C7AA6">
        <w:instrText xml:space="preserve"> XE "</w:instrText>
      </w:r>
      <w:r w:rsidR="00807C89" w:rsidRPr="009C7AA6">
        <w:rPr>
          <w:lang w:val="en-CA"/>
        </w:rPr>
        <w:instrText>Portability of Seniority</w:instrText>
      </w:r>
      <w:r w:rsidR="00807C89" w:rsidRPr="009C7AA6">
        <w:instrText xml:space="preserve">" </w:instrText>
      </w:r>
      <w:r w:rsidR="00807C89" w:rsidRPr="009C7AA6">
        <w:fldChar w:fldCharType="end"/>
      </w:r>
      <w:r w:rsidR="00F00B43" w:rsidRPr="009C7AA6">
        <w:fldChar w:fldCharType="begin"/>
      </w:r>
      <w:r w:rsidR="00F00B43" w:rsidRPr="009C7AA6">
        <w:instrText xml:space="preserve"> XE "SENIORITY" </w:instrText>
      </w:r>
      <w:r w:rsidR="00F00B43" w:rsidRPr="009C7AA6">
        <w:fldChar w:fldCharType="end"/>
      </w:r>
    </w:p>
    <w:p w14:paraId="650C5202" w14:textId="13E443A6" w:rsidR="003F4764" w:rsidRDefault="003F4764" w:rsidP="00D93D3E">
      <w:pPr>
        <w:keepLines/>
        <w:numPr>
          <w:ilvl w:val="0"/>
          <w:numId w:val="7"/>
        </w:numPr>
        <w:tabs>
          <w:tab w:val="clear" w:pos="360"/>
        </w:tabs>
        <w:ind w:left="720" w:hanging="720"/>
        <w:rPr>
          <w:szCs w:val="22"/>
          <w:lang w:val="en-GB"/>
        </w:rPr>
      </w:pPr>
      <w:r w:rsidRPr="003F4764">
        <w:rPr>
          <w:szCs w:val="22"/>
          <w:lang w:val="en-GB"/>
        </w:rPr>
        <w:t>Except as provided in this article, “seniority” means an employee’s aggregate length of service with the employer as determined in accordance with the provisions of the Previous Collective Agreement.</w:t>
      </w:r>
    </w:p>
    <w:p w14:paraId="10FB2FAB" w14:textId="77777777" w:rsidR="00C751FD" w:rsidRDefault="00C751FD" w:rsidP="00E11C1D">
      <w:pPr>
        <w:rPr>
          <w:lang w:val="en-GB"/>
        </w:rPr>
      </w:pPr>
    </w:p>
    <w:p w14:paraId="24B2F25E" w14:textId="5B3372AF" w:rsidR="003F4764" w:rsidRPr="003F4764" w:rsidRDefault="003F4764" w:rsidP="00D93D3E">
      <w:pPr>
        <w:keepLines/>
        <w:numPr>
          <w:ilvl w:val="0"/>
          <w:numId w:val="7"/>
        </w:numPr>
        <w:tabs>
          <w:tab w:val="clear" w:pos="360"/>
        </w:tabs>
        <w:ind w:left="720" w:hanging="720"/>
        <w:rPr>
          <w:szCs w:val="22"/>
        </w:rPr>
      </w:pPr>
      <w:r w:rsidRPr="003F4764">
        <w:rPr>
          <w:szCs w:val="22"/>
        </w:rPr>
        <w:t>Porting Seniority</w:t>
      </w:r>
    </w:p>
    <w:p w14:paraId="0008B93F" w14:textId="77777777" w:rsidR="003F4764" w:rsidRPr="003F4764" w:rsidRDefault="003F4764" w:rsidP="00D93D3E">
      <w:pPr>
        <w:keepLines/>
        <w:ind w:left="720" w:hanging="720"/>
        <w:rPr>
          <w:szCs w:val="22"/>
        </w:rPr>
      </w:pPr>
    </w:p>
    <w:p w14:paraId="69B76918" w14:textId="4D9623B2" w:rsidR="003F4764" w:rsidRPr="003F4764" w:rsidRDefault="003F4764" w:rsidP="00D93D3E">
      <w:pPr>
        <w:keepLines/>
        <w:numPr>
          <w:ilvl w:val="0"/>
          <w:numId w:val="21"/>
        </w:numPr>
        <w:tabs>
          <w:tab w:val="clear" w:pos="1080"/>
        </w:tabs>
        <w:ind w:left="1440" w:hanging="720"/>
        <w:rPr>
          <w:szCs w:val="22"/>
        </w:rPr>
      </w:pPr>
      <w:r w:rsidRPr="003F4764">
        <w:rPr>
          <w:szCs w:val="22"/>
        </w:rPr>
        <w:t>Despite Article C.2.1 above, an employee who achieves continuing contract status in another school district shall be credited with up to twenty (20) years of seniority accumulated in other school districts in B.C.</w:t>
      </w:r>
    </w:p>
    <w:p w14:paraId="3C47BB4D" w14:textId="77777777" w:rsidR="003F4764" w:rsidRPr="003F4764" w:rsidRDefault="003F4764" w:rsidP="00D93D3E">
      <w:pPr>
        <w:keepLines/>
        <w:ind w:left="1440" w:hanging="720"/>
        <w:rPr>
          <w:szCs w:val="22"/>
        </w:rPr>
      </w:pPr>
    </w:p>
    <w:p w14:paraId="26E94A92" w14:textId="77777777" w:rsidR="003F4764" w:rsidRPr="003F4764" w:rsidRDefault="003F4764" w:rsidP="00D93D3E">
      <w:pPr>
        <w:keepLines/>
        <w:numPr>
          <w:ilvl w:val="0"/>
          <w:numId w:val="21"/>
        </w:numPr>
        <w:tabs>
          <w:tab w:val="clear" w:pos="1080"/>
        </w:tabs>
        <w:ind w:left="1440" w:hanging="720"/>
        <w:rPr>
          <w:szCs w:val="22"/>
        </w:rPr>
      </w:pPr>
      <w:r w:rsidRPr="003F4764">
        <w:rPr>
          <w:szCs w:val="22"/>
        </w:rPr>
        <w:t>Seniority Verification Process</w:t>
      </w:r>
    </w:p>
    <w:p w14:paraId="5EDE9575" w14:textId="77777777" w:rsidR="003F4764" w:rsidRPr="003F4764" w:rsidRDefault="003F4764" w:rsidP="00D93D3E">
      <w:pPr>
        <w:keepLines/>
        <w:ind w:left="720" w:hanging="720"/>
        <w:rPr>
          <w:szCs w:val="22"/>
        </w:rPr>
      </w:pPr>
    </w:p>
    <w:p w14:paraId="1C18A237" w14:textId="5EC5A15E" w:rsidR="003F4764" w:rsidRPr="003F4764" w:rsidRDefault="003F4764" w:rsidP="00D93D3E">
      <w:pPr>
        <w:keepLines/>
        <w:ind w:left="2160" w:hanging="720"/>
        <w:rPr>
          <w:szCs w:val="22"/>
        </w:rPr>
      </w:pPr>
      <w:r w:rsidRPr="003F4764">
        <w:rPr>
          <w:szCs w:val="22"/>
        </w:rPr>
        <w:t>i.</w:t>
      </w:r>
      <w:r w:rsidRPr="003F4764">
        <w:rPr>
          <w:szCs w:val="22"/>
        </w:rPr>
        <w:tab/>
        <w:t>The new school district shall provide the employee with the necessary verification form at the time the employee achieves continuing contract status.</w:t>
      </w:r>
    </w:p>
    <w:p w14:paraId="7813E35B" w14:textId="77777777" w:rsidR="003F4764" w:rsidRPr="003F4764" w:rsidRDefault="003F4764" w:rsidP="00D93D3E">
      <w:pPr>
        <w:keepLines/>
        <w:ind w:left="2160" w:hanging="720"/>
        <w:rPr>
          <w:szCs w:val="22"/>
        </w:rPr>
      </w:pPr>
    </w:p>
    <w:p w14:paraId="2E060FEC" w14:textId="77777777" w:rsidR="003F4764" w:rsidRPr="003F4764" w:rsidRDefault="003F4764" w:rsidP="00D93D3E">
      <w:pPr>
        <w:keepLines/>
        <w:ind w:left="2160" w:hanging="720"/>
        <w:rPr>
          <w:szCs w:val="22"/>
        </w:rPr>
      </w:pPr>
      <w:r w:rsidRPr="003F4764">
        <w:rPr>
          <w:szCs w:val="22"/>
        </w:rPr>
        <w:t>ii.</w:t>
      </w:r>
      <w:r w:rsidRPr="003F4764">
        <w:rPr>
          <w:szCs w:val="22"/>
        </w:rPr>
        <w:tab/>
        <w:t>The employee must initiate the seniority verification process and forward the necessary verification forms to the previous school district(s) within one hundred and twenty (120) days of receiving a continuing appointment in the new school district.</w:t>
      </w:r>
    </w:p>
    <w:p w14:paraId="399D9FEF" w14:textId="77777777" w:rsidR="003F4764" w:rsidRPr="003F4764" w:rsidRDefault="003F4764" w:rsidP="00D93D3E">
      <w:pPr>
        <w:ind w:left="2160" w:hanging="720"/>
      </w:pPr>
    </w:p>
    <w:p w14:paraId="6F0D6D70" w14:textId="5ECC8EA1" w:rsidR="003F4764" w:rsidRDefault="003F4764" w:rsidP="00D93D3E">
      <w:pPr>
        <w:keepLines/>
        <w:ind w:left="2160" w:hanging="720"/>
        <w:rPr>
          <w:szCs w:val="22"/>
        </w:rPr>
      </w:pPr>
      <w:r w:rsidRPr="003F4764">
        <w:rPr>
          <w:szCs w:val="22"/>
        </w:rPr>
        <w:t>iii.</w:t>
      </w:r>
      <w:r w:rsidRPr="003F4764">
        <w:rPr>
          <w:szCs w:val="22"/>
        </w:rPr>
        <w:tab/>
        <w:t>The previous school district(s) shall make every reasonable effort to retrieve and verify the seniority credits which the employee seeks to port.</w:t>
      </w:r>
    </w:p>
    <w:p w14:paraId="16671275" w14:textId="77777777" w:rsidR="00C751FD" w:rsidRPr="003F4764" w:rsidRDefault="00C751FD" w:rsidP="00D93D3E">
      <w:pPr>
        <w:keepLines/>
        <w:ind w:left="1980" w:hanging="540"/>
        <w:rPr>
          <w:szCs w:val="22"/>
        </w:rPr>
      </w:pPr>
    </w:p>
    <w:p w14:paraId="712C44D1" w14:textId="23BD2799" w:rsidR="003F4764" w:rsidRDefault="003F4764" w:rsidP="00D93D3E">
      <w:pPr>
        <w:keepLines/>
        <w:numPr>
          <w:ilvl w:val="0"/>
          <w:numId w:val="7"/>
        </w:numPr>
        <w:tabs>
          <w:tab w:val="clear" w:pos="360"/>
        </w:tabs>
        <w:ind w:left="720" w:hanging="720"/>
        <w:rPr>
          <w:szCs w:val="22"/>
          <w:lang w:val="en-GB"/>
        </w:rPr>
      </w:pPr>
      <w:r w:rsidRPr="003F4764">
        <w:rPr>
          <w:szCs w:val="22"/>
          <w:lang w:val="en-GB"/>
        </w:rPr>
        <w:t>Teacher Teaching on Call (TTOC)</w:t>
      </w:r>
    </w:p>
    <w:p w14:paraId="2AA4DBB8" w14:textId="77777777" w:rsidR="00C751FD" w:rsidRPr="003F4764" w:rsidRDefault="00C751FD" w:rsidP="00D93D3E">
      <w:pPr>
        <w:keepLines/>
        <w:ind w:left="360"/>
        <w:rPr>
          <w:szCs w:val="22"/>
          <w:lang w:val="en-GB"/>
        </w:rPr>
      </w:pPr>
    </w:p>
    <w:p w14:paraId="4A58EBC1" w14:textId="7664F8BC" w:rsidR="003F4764" w:rsidRDefault="003F4764" w:rsidP="00D93D3E">
      <w:pPr>
        <w:keepLines/>
        <w:numPr>
          <w:ilvl w:val="1"/>
          <w:numId w:val="7"/>
        </w:numPr>
        <w:tabs>
          <w:tab w:val="clear" w:pos="1080"/>
        </w:tabs>
        <w:spacing w:after="240"/>
        <w:ind w:left="1440" w:hanging="720"/>
        <w:rPr>
          <w:szCs w:val="22"/>
        </w:rPr>
      </w:pPr>
      <w:r w:rsidRPr="003F4764">
        <w:rPr>
          <w:szCs w:val="22"/>
        </w:rPr>
        <w:t>A TTOC shall accumulate seniority for days of service which are paid pursuant to Article B.2.6.</w:t>
      </w:r>
    </w:p>
    <w:p w14:paraId="50591F42" w14:textId="466D5644" w:rsidR="003F4764" w:rsidRPr="00EF7D59" w:rsidRDefault="003F4764" w:rsidP="00D93D3E">
      <w:pPr>
        <w:keepLines/>
        <w:numPr>
          <w:ilvl w:val="1"/>
          <w:numId w:val="7"/>
        </w:numPr>
        <w:tabs>
          <w:tab w:val="clear" w:pos="1080"/>
        </w:tabs>
        <w:ind w:left="1440" w:hanging="720"/>
        <w:rPr>
          <w:szCs w:val="22"/>
        </w:rPr>
      </w:pPr>
      <w:r w:rsidRPr="003F4764">
        <w:rPr>
          <w:szCs w:val="22"/>
          <w:lang w:val="en-GB"/>
        </w:rPr>
        <w:t>For the purpose of calculating seniority credit:</w:t>
      </w:r>
    </w:p>
    <w:p w14:paraId="6B933728" w14:textId="77777777" w:rsidR="00C751FD" w:rsidRPr="003F4764" w:rsidRDefault="00C751FD" w:rsidP="00D93D3E">
      <w:pPr>
        <w:keepLines/>
        <w:ind w:left="1440"/>
        <w:rPr>
          <w:szCs w:val="22"/>
        </w:rPr>
      </w:pPr>
    </w:p>
    <w:p w14:paraId="553F44C3" w14:textId="7EA93B21" w:rsidR="003F4764" w:rsidRPr="00EF7D59" w:rsidRDefault="003F4764" w:rsidP="00D93D3E">
      <w:pPr>
        <w:keepLines/>
        <w:numPr>
          <w:ilvl w:val="2"/>
          <w:numId w:val="7"/>
        </w:numPr>
        <w:tabs>
          <w:tab w:val="clear" w:pos="2160"/>
        </w:tabs>
        <w:ind w:hanging="720"/>
        <w:rPr>
          <w:szCs w:val="22"/>
        </w:rPr>
      </w:pPr>
      <w:r w:rsidRPr="003F4764">
        <w:rPr>
          <w:szCs w:val="22"/>
          <w:lang w:val="en-GB"/>
        </w:rPr>
        <w:t xml:space="preserve">Service as a </w:t>
      </w:r>
      <w:r w:rsidRPr="003F4764">
        <w:rPr>
          <w:szCs w:val="22"/>
        </w:rPr>
        <w:t xml:space="preserve">TTOC </w:t>
      </w:r>
      <w:r w:rsidRPr="003F4764">
        <w:rPr>
          <w:szCs w:val="22"/>
          <w:lang w:val="en-GB"/>
        </w:rPr>
        <w:t>shall be credited</w:t>
      </w:r>
      <w:r w:rsidRPr="003F4764">
        <w:rPr>
          <w:b/>
          <w:szCs w:val="22"/>
          <w:lang w:val="en-GB"/>
        </w:rPr>
        <w:t>:</w:t>
      </w:r>
    </w:p>
    <w:p w14:paraId="773DC4F4" w14:textId="77777777" w:rsidR="003F4764" w:rsidRPr="003F4764" w:rsidRDefault="003F4764" w:rsidP="00D93D3E">
      <w:pPr>
        <w:keepNext/>
        <w:keepLines/>
        <w:spacing w:before="120"/>
        <w:ind w:left="2880" w:hanging="720"/>
        <w:rPr>
          <w:szCs w:val="22"/>
          <w:lang w:val="en-GB"/>
        </w:rPr>
      </w:pPr>
      <w:r w:rsidRPr="003F4764">
        <w:rPr>
          <w:szCs w:val="22"/>
          <w:lang w:val="en-GB"/>
        </w:rPr>
        <w:lastRenderedPageBreak/>
        <w:t>1.</w:t>
      </w:r>
      <w:r w:rsidRPr="003F4764">
        <w:rPr>
          <w:szCs w:val="22"/>
          <w:lang w:val="en-GB"/>
        </w:rPr>
        <w:tab/>
        <w:t>one half (1/2) day for up to one half (1/2) day worked;</w:t>
      </w:r>
    </w:p>
    <w:p w14:paraId="17B9B5DC" w14:textId="57E70D18" w:rsidR="003F4764" w:rsidRDefault="003F4764" w:rsidP="00D93D3E">
      <w:pPr>
        <w:keepNext/>
        <w:keepLines/>
        <w:spacing w:before="120"/>
        <w:ind w:left="2880" w:hanging="720"/>
        <w:rPr>
          <w:szCs w:val="22"/>
          <w:lang w:val="en-GB"/>
        </w:rPr>
      </w:pPr>
      <w:r w:rsidRPr="003F4764">
        <w:rPr>
          <w:szCs w:val="22"/>
          <w:lang w:val="en-GB"/>
        </w:rPr>
        <w:t>2.</w:t>
      </w:r>
      <w:r w:rsidRPr="003F4764">
        <w:rPr>
          <w:szCs w:val="22"/>
          <w:lang w:val="en-GB"/>
        </w:rPr>
        <w:tab/>
        <w:t>one (1) day for greater than one half (1/2) day worked up to one (1) day worked.</w:t>
      </w:r>
    </w:p>
    <w:p w14:paraId="55EE348C" w14:textId="77777777" w:rsidR="00C751FD" w:rsidRPr="003F4764" w:rsidRDefault="00C751FD" w:rsidP="00D93D3E">
      <w:pPr>
        <w:keepNext/>
        <w:keepLines/>
        <w:ind w:left="2520" w:hanging="540"/>
        <w:rPr>
          <w:szCs w:val="22"/>
          <w:lang w:val="en-GB"/>
        </w:rPr>
      </w:pPr>
    </w:p>
    <w:p w14:paraId="4A827E15" w14:textId="008B7F8F" w:rsidR="003F4764" w:rsidRDefault="003F4764" w:rsidP="00D93D3E">
      <w:pPr>
        <w:keepLines/>
        <w:ind w:left="2160" w:hanging="720"/>
        <w:rPr>
          <w:szCs w:val="22"/>
          <w:lang w:val="en-GB"/>
        </w:rPr>
      </w:pPr>
      <w:r w:rsidRPr="003F4764">
        <w:rPr>
          <w:szCs w:val="22"/>
          <w:lang w:val="en-GB"/>
        </w:rPr>
        <w:t>ii.</w:t>
      </w:r>
      <w:r w:rsidRPr="003F4764">
        <w:rPr>
          <w:szCs w:val="22"/>
          <w:lang w:val="en-GB"/>
        </w:rPr>
        <w:tab/>
        <w:t>Nineteen (19) days worked shall be equivalent to one (1) month;</w:t>
      </w:r>
    </w:p>
    <w:p w14:paraId="037C6D08" w14:textId="77777777" w:rsidR="00C751FD" w:rsidRPr="003F4764" w:rsidRDefault="00C751FD" w:rsidP="00D93D3E">
      <w:pPr>
        <w:keepLines/>
        <w:ind w:left="2160" w:hanging="720"/>
        <w:rPr>
          <w:szCs w:val="22"/>
          <w:lang w:val="en-GB"/>
        </w:rPr>
      </w:pPr>
    </w:p>
    <w:p w14:paraId="0B2BB836" w14:textId="02A93F1C" w:rsidR="003F4764" w:rsidRDefault="003F4764" w:rsidP="00D93D3E">
      <w:pPr>
        <w:keepLines/>
        <w:ind w:left="2160" w:hanging="720"/>
        <w:rPr>
          <w:szCs w:val="22"/>
          <w:lang w:val="en-GB"/>
        </w:rPr>
      </w:pPr>
      <w:r w:rsidRPr="003F4764">
        <w:rPr>
          <w:szCs w:val="22"/>
          <w:lang w:val="en-GB"/>
        </w:rPr>
        <w:t>iii.</w:t>
      </w:r>
      <w:r w:rsidRPr="003F4764">
        <w:rPr>
          <w:szCs w:val="22"/>
          <w:lang w:val="en-GB"/>
        </w:rPr>
        <w:tab/>
        <w:t>One hundred and eighty-nine (189) days shall be equivalent to one (1) year.</w:t>
      </w:r>
    </w:p>
    <w:p w14:paraId="2BD3CD2F" w14:textId="77777777" w:rsidR="00C751FD" w:rsidRPr="003F4764" w:rsidRDefault="00C751FD" w:rsidP="00D93D3E">
      <w:pPr>
        <w:keepLines/>
        <w:ind w:left="720" w:hanging="720"/>
        <w:rPr>
          <w:szCs w:val="22"/>
          <w:lang w:val="en-GB"/>
        </w:rPr>
      </w:pPr>
    </w:p>
    <w:p w14:paraId="27469528" w14:textId="31E6C474" w:rsidR="003F4764" w:rsidRDefault="003F4764" w:rsidP="00D93D3E">
      <w:pPr>
        <w:keepLines/>
        <w:numPr>
          <w:ilvl w:val="1"/>
          <w:numId w:val="7"/>
        </w:numPr>
        <w:tabs>
          <w:tab w:val="clear" w:pos="1080"/>
        </w:tabs>
        <w:ind w:left="1440" w:hanging="720"/>
        <w:rPr>
          <w:szCs w:val="22"/>
          <w:lang w:val="en-GB"/>
        </w:rPr>
      </w:pPr>
      <w:r w:rsidRPr="003F4764">
        <w:rPr>
          <w:szCs w:val="22"/>
          <w:lang w:val="en-GB"/>
        </w:rPr>
        <w:t>Seniority accumulated pursuant to Article C.2.3.a and C.2.3.b, shall be included as aggregate service with the employer when a determination is made in accordance with Article C.2.1.</w:t>
      </w:r>
    </w:p>
    <w:p w14:paraId="0A608929" w14:textId="77777777" w:rsidR="00C751FD" w:rsidRDefault="00C751FD" w:rsidP="00D93D3E">
      <w:pPr>
        <w:keepLines/>
        <w:ind w:left="1440"/>
        <w:rPr>
          <w:szCs w:val="22"/>
          <w:lang w:val="en-GB"/>
        </w:rPr>
      </w:pPr>
    </w:p>
    <w:p w14:paraId="59D4F972" w14:textId="7D0B6CB7" w:rsidR="003F4764" w:rsidRDefault="003F4764" w:rsidP="00D93D3E">
      <w:pPr>
        <w:keepLines/>
        <w:numPr>
          <w:ilvl w:val="0"/>
          <w:numId w:val="7"/>
        </w:numPr>
        <w:tabs>
          <w:tab w:val="clear" w:pos="360"/>
        </w:tabs>
        <w:ind w:left="720" w:hanging="720"/>
        <w:rPr>
          <w:szCs w:val="22"/>
          <w:lang w:val="en-GB"/>
        </w:rPr>
      </w:pPr>
      <w:r w:rsidRPr="003F4764">
        <w:rPr>
          <w:szCs w:val="22"/>
        </w:rPr>
        <w:t>An employee on a temporary or term contract shall accumulate seniority for all days of service on a temporary or term contract.</w:t>
      </w:r>
    </w:p>
    <w:p w14:paraId="14F44E80" w14:textId="77777777" w:rsidR="00C751FD" w:rsidRPr="003F4764" w:rsidRDefault="00C751FD" w:rsidP="00D93D3E">
      <w:pPr>
        <w:keepLines/>
        <w:ind w:left="720" w:hanging="720"/>
        <w:rPr>
          <w:szCs w:val="22"/>
          <w:lang w:val="en-GB"/>
        </w:rPr>
      </w:pPr>
    </w:p>
    <w:p w14:paraId="13A0ECE7" w14:textId="1AA74CE5" w:rsidR="003F4764" w:rsidRPr="00C751FD" w:rsidRDefault="003F4764" w:rsidP="00D93D3E">
      <w:pPr>
        <w:keepLines/>
        <w:numPr>
          <w:ilvl w:val="0"/>
          <w:numId w:val="7"/>
        </w:numPr>
        <w:tabs>
          <w:tab w:val="clear" w:pos="360"/>
        </w:tabs>
        <w:ind w:left="720" w:hanging="720"/>
        <w:rPr>
          <w:szCs w:val="22"/>
          <w:lang w:val="en-GB"/>
        </w:rPr>
      </w:pPr>
      <w:r w:rsidRPr="00C751FD">
        <w:rPr>
          <w:szCs w:val="22"/>
          <w:lang w:val="en-GB"/>
        </w:rPr>
        <w:t>No employee shall accumulate more than one (1) year of seniority credit in any school year.</w:t>
      </w:r>
    </w:p>
    <w:p w14:paraId="3C47C815" w14:textId="1F3DA5C4" w:rsidR="00DF5B28" w:rsidRPr="009C7AA6" w:rsidRDefault="00DF5B28" w:rsidP="0015401E">
      <w:pPr>
        <w:keepLines/>
        <w:tabs>
          <w:tab w:val="left" w:pos="-1440"/>
          <w:tab w:val="left" w:pos="-720"/>
          <w:tab w:val="left" w:pos="1"/>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beforeAutospacing="1" w:after="100" w:afterAutospacing="1"/>
        <w:ind w:left="720" w:hanging="720"/>
        <w:rPr>
          <w:rFonts w:cs="Arial"/>
          <w:b/>
          <w:szCs w:val="22"/>
        </w:rPr>
      </w:pPr>
      <w:r w:rsidRPr="009C7AA6">
        <w:rPr>
          <w:rFonts w:cs="Arial"/>
          <w:b/>
          <w:szCs w:val="22"/>
        </w:rPr>
        <w:t>Local Provisions</w:t>
      </w:r>
    </w:p>
    <w:p w14:paraId="28D3AC44" w14:textId="1B0D0900" w:rsidR="00DF5B28" w:rsidRPr="009C7AA6" w:rsidRDefault="00D35FBC" w:rsidP="00FA282C">
      <w:pPr>
        <w:spacing w:after="240"/>
        <w:ind w:left="720" w:hanging="720"/>
        <w:rPr>
          <w:rFonts w:cs="Arial"/>
          <w:b/>
          <w:color w:val="000000"/>
          <w:szCs w:val="22"/>
        </w:rPr>
      </w:pPr>
      <w:r>
        <w:rPr>
          <w:rFonts w:cs="Arial"/>
          <w:color w:val="000000"/>
          <w:szCs w:val="22"/>
        </w:rPr>
        <w:t>6</w:t>
      </w:r>
      <w:r w:rsidR="00DF5B28" w:rsidRPr="009C7AA6">
        <w:rPr>
          <w:rFonts w:cs="Arial"/>
          <w:color w:val="000000"/>
          <w:szCs w:val="22"/>
        </w:rPr>
        <w:t>.</w:t>
      </w:r>
      <w:r w:rsidR="00DF5B28" w:rsidRPr="009C7AA6">
        <w:rPr>
          <w:rFonts w:cs="Arial"/>
          <w:b/>
          <w:color w:val="000000"/>
          <w:szCs w:val="22"/>
        </w:rPr>
        <w:tab/>
        <w:t>Definition of Seniority</w:t>
      </w:r>
    </w:p>
    <w:p w14:paraId="5B846FFD" w14:textId="77777777" w:rsidR="00DF5B28" w:rsidRPr="009C7AA6" w:rsidRDefault="002F66E7" w:rsidP="002F66E7">
      <w:pPr>
        <w:ind w:left="1440" w:hanging="720"/>
        <w:rPr>
          <w:rFonts w:cs="Arial"/>
          <w:color w:val="000000"/>
          <w:szCs w:val="22"/>
        </w:rPr>
      </w:pPr>
      <w:r w:rsidRPr="009C7AA6">
        <w:rPr>
          <w:rFonts w:cs="Arial"/>
          <w:color w:val="000000"/>
          <w:szCs w:val="22"/>
        </w:rPr>
        <w:t>a.</w:t>
      </w:r>
      <w:r w:rsidR="00DF5B28" w:rsidRPr="009C7AA6">
        <w:rPr>
          <w:rFonts w:cs="Arial"/>
          <w:color w:val="000000"/>
          <w:szCs w:val="22"/>
        </w:rPr>
        <w:tab/>
        <w:t>A teacher is considered to possess seniority if the employee is currently on continuing appointment.</w:t>
      </w:r>
    </w:p>
    <w:p w14:paraId="02C91B19" w14:textId="77777777" w:rsidR="00DF5B28" w:rsidRPr="009C7AA6" w:rsidRDefault="00DF5B28" w:rsidP="002F66E7">
      <w:pPr>
        <w:ind w:left="1440" w:hanging="720"/>
        <w:rPr>
          <w:rFonts w:cs="Arial"/>
          <w:color w:val="000000"/>
          <w:szCs w:val="22"/>
        </w:rPr>
      </w:pPr>
    </w:p>
    <w:p w14:paraId="78214DEB" w14:textId="77777777" w:rsidR="00DF5B28" w:rsidRPr="009C7AA6" w:rsidRDefault="002F66E7" w:rsidP="002F66E7">
      <w:pPr>
        <w:ind w:left="1440" w:hanging="720"/>
        <w:rPr>
          <w:rFonts w:cs="Arial"/>
          <w:color w:val="000000"/>
          <w:szCs w:val="22"/>
        </w:rPr>
      </w:pPr>
      <w:r w:rsidRPr="009C7AA6">
        <w:rPr>
          <w:rFonts w:cs="Arial"/>
          <w:color w:val="000000"/>
          <w:szCs w:val="22"/>
        </w:rPr>
        <w:t>b.</w:t>
      </w:r>
      <w:r w:rsidR="00DF5B28" w:rsidRPr="009C7AA6">
        <w:rPr>
          <w:rFonts w:cs="Arial"/>
          <w:color w:val="000000"/>
          <w:szCs w:val="22"/>
        </w:rPr>
        <w:tab/>
        <w:t xml:space="preserve">In this agreement, "seniority" means </w:t>
      </w:r>
      <w:r w:rsidR="00CA42AE" w:rsidRPr="009C7AA6">
        <w:rPr>
          <w:rFonts w:cs="Arial"/>
          <w:color w:val="000000"/>
          <w:szCs w:val="22"/>
        </w:rPr>
        <w:t xml:space="preserve">an employee’s </w:t>
      </w:r>
      <w:r w:rsidR="00DF5B28" w:rsidRPr="009C7AA6">
        <w:rPr>
          <w:rFonts w:cs="Arial"/>
          <w:color w:val="000000"/>
          <w:szCs w:val="22"/>
        </w:rPr>
        <w:t xml:space="preserve">aggregate length of service in the employment of the Board, inclusive of service under temporary appointment, as a </w:t>
      </w:r>
      <w:r w:rsidR="00C94E38" w:rsidRPr="009C7AA6">
        <w:rPr>
          <w:rFonts w:cs="Arial"/>
          <w:color w:val="000000"/>
          <w:szCs w:val="22"/>
        </w:rPr>
        <w:t>Principal / Vice Principal</w:t>
      </w:r>
      <w:r w:rsidR="00DF5B28" w:rsidRPr="009C7AA6">
        <w:rPr>
          <w:rFonts w:cs="Arial"/>
          <w:color w:val="000000"/>
          <w:szCs w:val="22"/>
        </w:rPr>
        <w:t>, and part-time teaching. For the purpose of calculating length of service, part-time teaching shall be credited pro rata to full-time service.</w:t>
      </w:r>
    </w:p>
    <w:p w14:paraId="30B72749" w14:textId="77777777" w:rsidR="00DF5B28" w:rsidRPr="009C7AA6" w:rsidRDefault="00DF5B28" w:rsidP="00DF5B28">
      <w:pPr>
        <w:ind w:left="1440" w:hanging="1080"/>
        <w:rPr>
          <w:rFonts w:cs="Arial"/>
          <w:color w:val="000000"/>
          <w:szCs w:val="22"/>
        </w:rPr>
      </w:pPr>
    </w:p>
    <w:p w14:paraId="7D6AF01C" w14:textId="77777777" w:rsidR="00DF5B28" w:rsidRPr="009C7AA6" w:rsidRDefault="00DF5B28" w:rsidP="00715676">
      <w:pPr>
        <w:spacing w:after="240"/>
        <w:ind w:left="1440"/>
        <w:rPr>
          <w:rFonts w:cs="Arial"/>
          <w:spacing w:val="-3"/>
          <w:szCs w:val="22"/>
        </w:rPr>
      </w:pPr>
      <w:r w:rsidRPr="009C7AA6">
        <w:rPr>
          <w:rFonts w:cs="Arial"/>
          <w:spacing w:val="-3"/>
          <w:szCs w:val="22"/>
        </w:rPr>
        <w:t xml:space="preserve">In addition to the foregoing, the seniority for an employee </w:t>
      </w:r>
      <w:r w:rsidR="004C0B92" w:rsidRPr="009C7AA6">
        <w:rPr>
          <w:rFonts w:cs="Arial"/>
          <w:spacing w:val="-3"/>
          <w:szCs w:val="22"/>
        </w:rPr>
        <w:t>on</w:t>
      </w:r>
      <w:r w:rsidRPr="009C7AA6">
        <w:rPr>
          <w:rFonts w:cs="Arial"/>
          <w:spacing w:val="-3"/>
          <w:szCs w:val="22"/>
        </w:rPr>
        <w:t xml:space="preserve"> a continuing contract shall include:</w:t>
      </w:r>
      <w:r w:rsidR="00967372" w:rsidRPr="009C7AA6">
        <w:rPr>
          <w:rFonts w:cs="Arial"/>
          <w:spacing w:val="-3"/>
          <w:szCs w:val="22"/>
        </w:rPr>
        <w:fldChar w:fldCharType="begin"/>
      </w:r>
      <w:r w:rsidR="00967372" w:rsidRPr="009C7AA6">
        <w:instrText xml:space="preserve"> XE "</w:instrText>
      </w:r>
      <w:r w:rsidR="00967372" w:rsidRPr="009C7AA6">
        <w:rPr>
          <w:lang w:val="en-CA"/>
        </w:rPr>
        <w:instrText>TOC Seniority</w:instrText>
      </w:r>
      <w:r w:rsidR="00967372" w:rsidRPr="009C7AA6">
        <w:instrText xml:space="preserve">" </w:instrText>
      </w:r>
      <w:r w:rsidR="00967372" w:rsidRPr="009C7AA6">
        <w:rPr>
          <w:rFonts w:cs="Arial"/>
          <w:spacing w:val="-3"/>
          <w:szCs w:val="22"/>
        </w:rPr>
        <w:fldChar w:fldCharType="end"/>
      </w:r>
    </w:p>
    <w:p w14:paraId="0A8A6526" w14:textId="77777777" w:rsidR="00DF5B28" w:rsidRPr="009C7AA6" w:rsidRDefault="004C0B92" w:rsidP="00D93D3E">
      <w:pPr>
        <w:numPr>
          <w:ilvl w:val="1"/>
          <w:numId w:val="44"/>
        </w:numPr>
        <w:spacing w:after="240"/>
        <w:ind w:left="2160" w:hanging="720"/>
        <w:rPr>
          <w:rFonts w:cs="Arial"/>
          <w:spacing w:val="-3"/>
          <w:szCs w:val="22"/>
        </w:rPr>
      </w:pPr>
      <w:r w:rsidRPr="009C7AA6">
        <w:rPr>
          <w:rFonts w:cs="Arial"/>
          <w:szCs w:val="22"/>
        </w:rPr>
        <w:t>Teacher</w:t>
      </w:r>
      <w:r w:rsidR="00997F96" w:rsidRPr="009C7AA6">
        <w:rPr>
          <w:rFonts w:cs="Arial"/>
          <w:szCs w:val="22"/>
        </w:rPr>
        <w:t xml:space="preserve"> </w:t>
      </w:r>
      <w:r w:rsidR="00CD4C7B" w:rsidRPr="009C7AA6">
        <w:rPr>
          <w:rFonts w:cs="Arial"/>
          <w:szCs w:val="22"/>
        </w:rPr>
        <w:t xml:space="preserve">Teaching </w:t>
      </w:r>
      <w:r w:rsidRPr="009C7AA6">
        <w:rPr>
          <w:rFonts w:cs="Arial"/>
          <w:szCs w:val="22"/>
        </w:rPr>
        <w:t xml:space="preserve">on </w:t>
      </w:r>
      <w:r w:rsidR="00DF5B28" w:rsidRPr="009C7AA6">
        <w:rPr>
          <w:rFonts w:cs="Arial"/>
          <w:szCs w:val="22"/>
        </w:rPr>
        <w:t>Call seniority accumulated pursuant to PCA Article C.2.3; and</w:t>
      </w:r>
    </w:p>
    <w:p w14:paraId="7A5729C2" w14:textId="5E1F12B3" w:rsidR="00DF5B28" w:rsidRPr="009C7AA6" w:rsidRDefault="00DF5B28" w:rsidP="00D93D3E">
      <w:pPr>
        <w:numPr>
          <w:ilvl w:val="1"/>
          <w:numId w:val="44"/>
        </w:numPr>
        <w:spacing w:after="240"/>
        <w:ind w:left="2160" w:hanging="720"/>
        <w:rPr>
          <w:rFonts w:cs="Arial"/>
          <w:spacing w:val="-3"/>
          <w:szCs w:val="22"/>
        </w:rPr>
      </w:pPr>
      <w:r w:rsidRPr="009C7AA6">
        <w:rPr>
          <w:rFonts w:cs="Arial"/>
          <w:spacing w:val="-3"/>
          <w:szCs w:val="22"/>
        </w:rPr>
        <w:t>Seniority ported in accordance with PCA Article C.2.2 provided that in no case shall an employee be credited with more than one (1) year of seniority for any school year.</w:t>
      </w:r>
    </w:p>
    <w:p w14:paraId="7CE9F833" w14:textId="6E2EBEB6" w:rsidR="00DF5B28" w:rsidRPr="009C7AA6" w:rsidRDefault="002F66E7" w:rsidP="002F66E7">
      <w:pPr>
        <w:spacing w:after="240"/>
        <w:ind w:left="1440" w:hanging="720"/>
        <w:rPr>
          <w:rFonts w:cs="Arial"/>
          <w:color w:val="000000"/>
          <w:szCs w:val="22"/>
        </w:rPr>
      </w:pPr>
      <w:r w:rsidRPr="009C7AA6">
        <w:rPr>
          <w:rFonts w:cs="Arial"/>
          <w:color w:val="000000"/>
          <w:szCs w:val="22"/>
        </w:rPr>
        <w:t>c.</w:t>
      </w:r>
      <w:r w:rsidR="00DF5B28" w:rsidRPr="009C7AA6">
        <w:rPr>
          <w:rFonts w:cs="Arial"/>
          <w:color w:val="000000"/>
          <w:szCs w:val="22"/>
        </w:rPr>
        <w:tab/>
        <w:t xml:space="preserve">When the seniority of two or more </w:t>
      </w:r>
      <w:r w:rsidR="00CA42AE" w:rsidRPr="009C7AA6">
        <w:rPr>
          <w:rFonts w:cs="Arial"/>
          <w:color w:val="000000"/>
          <w:szCs w:val="22"/>
        </w:rPr>
        <w:t>employees</w:t>
      </w:r>
      <w:r w:rsidR="00DF5B28" w:rsidRPr="009C7AA6">
        <w:rPr>
          <w:rFonts w:cs="Arial"/>
          <w:color w:val="000000"/>
          <w:szCs w:val="22"/>
        </w:rPr>
        <w:t xml:space="preserve"> is equal pursuant</w:t>
      </w:r>
      <w:r w:rsidR="004C0B92" w:rsidRPr="009C7AA6">
        <w:rPr>
          <w:rFonts w:cs="Arial"/>
          <w:color w:val="000000"/>
          <w:szCs w:val="22"/>
        </w:rPr>
        <w:t xml:space="preserve"> to Article C.2.</w:t>
      </w:r>
      <w:r w:rsidR="00120FE3">
        <w:rPr>
          <w:rFonts w:cs="Arial"/>
          <w:color w:val="000000"/>
          <w:szCs w:val="22"/>
        </w:rPr>
        <w:t>6</w:t>
      </w:r>
      <w:r w:rsidR="004C0B92" w:rsidRPr="009C7AA6">
        <w:rPr>
          <w:rFonts w:cs="Arial"/>
          <w:color w:val="000000"/>
          <w:szCs w:val="22"/>
        </w:rPr>
        <w:t>.b</w:t>
      </w:r>
      <w:r w:rsidR="00336EA6" w:rsidRPr="009C7AA6">
        <w:rPr>
          <w:rFonts w:cs="Arial"/>
          <w:color w:val="000000"/>
          <w:szCs w:val="22"/>
        </w:rPr>
        <w:t>,</w:t>
      </w:r>
      <w:r w:rsidR="004C0B92" w:rsidRPr="009C7AA6">
        <w:rPr>
          <w:rFonts w:cs="Arial"/>
          <w:color w:val="000000"/>
          <w:szCs w:val="22"/>
        </w:rPr>
        <w:t xml:space="preserve"> </w:t>
      </w:r>
      <w:r w:rsidR="00DF5B28" w:rsidRPr="009C7AA6">
        <w:rPr>
          <w:rFonts w:cs="Arial"/>
          <w:color w:val="000000"/>
          <w:szCs w:val="22"/>
        </w:rPr>
        <w:t xml:space="preserve">the </w:t>
      </w:r>
      <w:r w:rsidR="00CA42AE" w:rsidRPr="009C7AA6">
        <w:rPr>
          <w:rFonts w:cs="Arial"/>
          <w:color w:val="000000"/>
          <w:szCs w:val="22"/>
        </w:rPr>
        <w:t xml:space="preserve">employee </w:t>
      </w:r>
      <w:r w:rsidR="00DF5B28" w:rsidRPr="009C7AA6">
        <w:rPr>
          <w:rFonts w:cs="Arial"/>
          <w:color w:val="000000"/>
          <w:szCs w:val="22"/>
        </w:rPr>
        <w:t>with the greatest continuous present employment with the Board shall be deemed to have the greatest seniority.</w:t>
      </w:r>
    </w:p>
    <w:p w14:paraId="36E3BEFA" w14:textId="12573911" w:rsidR="00DF5B28" w:rsidRPr="009C7AA6" w:rsidRDefault="002F66E7" w:rsidP="00EF7D59">
      <w:pPr>
        <w:keepNext/>
        <w:keepLines/>
        <w:ind w:left="1440" w:hanging="720"/>
        <w:rPr>
          <w:rFonts w:cs="Arial"/>
          <w:color w:val="000000"/>
          <w:szCs w:val="22"/>
        </w:rPr>
      </w:pPr>
      <w:r w:rsidRPr="009C7AA6">
        <w:rPr>
          <w:rFonts w:cs="Arial"/>
          <w:color w:val="000000"/>
          <w:szCs w:val="22"/>
        </w:rPr>
        <w:lastRenderedPageBreak/>
        <w:t>d.</w:t>
      </w:r>
      <w:r w:rsidR="00DF5B28" w:rsidRPr="009C7AA6">
        <w:rPr>
          <w:rFonts w:cs="Arial"/>
          <w:color w:val="000000"/>
          <w:szCs w:val="22"/>
        </w:rPr>
        <w:tab/>
        <w:t xml:space="preserve">When the seniority of two or more </w:t>
      </w:r>
      <w:r w:rsidR="00CA42AE" w:rsidRPr="009C7AA6">
        <w:rPr>
          <w:rFonts w:cs="Arial"/>
          <w:color w:val="000000"/>
          <w:szCs w:val="22"/>
        </w:rPr>
        <w:t xml:space="preserve">employees </w:t>
      </w:r>
      <w:r w:rsidR="00DF5B28" w:rsidRPr="009C7AA6">
        <w:rPr>
          <w:rFonts w:cs="Arial"/>
          <w:color w:val="000000"/>
          <w:szCs w:val="22"/>
        </w:rPr>
        <w:t xml:space="preserve">is equal pursuant to </w:t>
      </w:r>
      <w:r w:rsidR="004C0B92" w:rsidRPr="009C7AA6">
        <w:rPr>
          <w:rFonts w:cs="Arial"/>
          <w:color w:val="000000"/>
          <w:szCs w:val="22"/>
        </w:rPr>
        <w:t>Article C.2.</w:t>
      </w:r>
      <w:r w:rsidR="00120FE3">
        <w:rPr>
          <w:rFonts w:cs="Arial"/>
          <w:color w:val="000000"/>
          <w:szCs w:val="22"/>
        </w:rPr>
        <w:t>6</w:t>
      </w:r>
      <w:r w:rsidR="004C0B92" w:rsidRPr="009C7AA6">
        <w:rPr>
          <w:rFonts w:cs="Arial"/>
          <w:color w:val="000000"/>
          <w:szCs w:val="22"/>
        </w:rPr>
        <w:t xml:space="preserve">.c, </w:t>
      </w:r>
      <w:r w:rsidR="00DF5B28" w:rsidRPr="009C7AA6">
        <w:rPr>
          <w:rFonts w:cs="Arial"/>
          <w:color w:val="000000"/>
          <w:szCs w:val="22"/>
        </w:rPr>
        <w:t xml:space="preserve">the </w:t>
      </w:r>
      <w:r w:rsidR="00CA42AE" w:rsidRPr="009C7AA6">
        <w:rPr>
          <w:rFonts w:cs="Arial"/>
          <w:color w:val="000000"/>
          <w:szCs w:val="22"/>
        </w:rPr>
        <w:t xml:space="preserve">employee </w:t>
      </w:r>
      <w:r w:rsidR="00DF5B28" w:rsidRPr="009C7AA6">
        <w:rPr>
          <w:rFonts w:cs="Arial"/>
          <w:color w:val="000000"/>
          <w:szCs w:val="22"/>
        </w:rPr>
        <w:t>with the greatest aggregate length of service with another school authority recognized for salary experience purposes shall be deemed to have the greatest seniority.</w:t>
      </w:r>
    </w:p>
    <w:p w14:paraId="5A225FCD" w14:textId="77777777" w:rsidR="00DF5B28" w:rsidRPr="009C7AA6" w:rsidRDefault="00DF5B28" w:rsidP="002F66E7">
      <w:pPr>
        <w:ind w:left="1440" w:hanging="720"/>
        <w:rPr>
          <w:rFonts w:cs="Arial"/>
          <w:color w:val="000000"/>
          <w:szCs w:val="22"/>
        </w:rPr>
      </w:pPr>
    </w:p>
    <w:p w14:paraId="73C21349" w14:textId="3734F8D9" w:rsidR="00DF5B28" w:rsidRPr="009C7AA6" w:rsidRDefault="002F66E7" w:rsidP="002F66E7">
      <w:pPr>
        <w:ind w:left="1440" w:hanging="720"/>
        <w:rPr>
          <w:rFonts w:cs="Arial"/>
          <w:color w:val="000000"/>
          <w:szCs w:val="22"/>
        </w:rPr>
      </w:pPr>
      <w:r w:rsidRPr="009C7AA6">
        <w:rPr>
          <w:rFonts w:cs="Arial"/>
          <w:color w:val="000000"/>
          <w:szCs w:val="22"/>
        </w:rPr>
        <w:t>e.</w:t>
      </w:r>
      <w:r w:rsidR="00DF5B28" w:rsidRPr="009C7AA6">
        <w:rPr>
          <w:rFonts w:cs="Arial"/>
          <w:color w:val="000000"/>
          <w:szCs w:val="22"/>
        </w:rPr>
        <w:tab/>
        <w:t xml:space="preserve">When the seniority of two or more </w:t>
      </w:r>
      <w:r w:rsidR="00CA42AE" w:rsidRPr="009C7AA6">
        <w:rPr>
          <w:rFonts w:cs="Arial"/>
          <w:color w:val="000000"/>
          <w:szCs w:val="22"/>
        </w:rPr>
        <w:t xml:space="preserve">employees </w:t>
      </w:r>
      <w:r w:rsidR="00DF5B28" w:rsidRPr="009C7AA6">
        <w:rPr>
          <w:rFonts w:cs="Arial"/>
          <w:color w:val="000000"/>
          <w:szCs w:val="22"/>
        </w:rPr>
        <w:t xml:space="preserve">is equal pursuant to </w:t>
      </w:r>
      <w:r w:rsidR="004C0B92" w:rsidRPr="009C7AA6">
        <w:rPr>
          <w:rFonts w:cs="Arial"/>
          <w:color w:val="000000"/>
          <w:szCs w:val="22"/>
        </w:rPr>
        <w:t>Article C.2.</w:t>
      </w:r>
      <w:r w:rsidR="00120FE3">
        <w:rPr>
          <w:rFonts w:cs="Arial"/>
          <w:color w:val="000000"/>
          <w:szCs w:val="22"/>
        </w:rPr>
        <w:t>6</w:t>
      </w:r>
      <w:r w:rsidR="004C0B92" w:rsidRPr="009C7AA6">
        <w:rPr>
          <w:rFonts w:cs="Arial"/>
          <w:color w:val="000000"/>
          <w:szCs w:val="22"/>
        </w:rPr>
        <w:t xml:space="preserve">.d, </w:t>
      </w:r>
      <w:r w:rsidR="00DF5B28" w:rsidRPr="009C7AA6">
        <w:rPr>
          <w:rFonts w:cs="Arial"/>
          <w:color w:val="000000"/>
          <w:szCs w:val="22"/>
        </w:rPr>
        <w:t xml:space="preserve">the </w:t>
      </w:r>
      <w:r w:rsidR="00CA42AE" w:rsidRPr="009C7AA6">
        <w:rPr>
          <w:rFonts w:cs="Arial"/>
          <w:color w:val="000000"/>
          <w:szCs w:val="22"/>
        </w:rPr>
        <w:t xml:space="preserve">employee </w:t>
      </w:r>
      <w:r w:rsidR="00DF5B28" w:rsidRPr="009C7AA6">
        <w:rPr>
          <w:rFonts w:cs="Arial"/>
          <w:color w:val="000000"/>
          <w:szCs w:val="22"/>
        </w:rPr>
        <w:t>with the greatest number of days of Teacher</w:t>
      </w:r>
      <w:r w:rsidR="00997F96" w:rsidRPr="009C7AA6">
        <w:rPr>
          <w:rFonts w:cs="Arial"/>
          <w:color w:val="000000"/>
          <w:szCs w:val="22"/>
        </w:rPr>
        <w:t xml:space="preserve"> </w:t>
      </w:r>
      <w:r w:rsidR="00CD4C7B" w:rsidRPr="009C7AA6">
        <w:rPr>
          <w:rFonts w:cs="Arial"/>
          <w:color w:val="000000"/>
          <w:szCs w:val="22"/>
        </w:rPr>
        <w:t xml:space="preserve">Teaching </w:t>
      </w:r>
      <w:r w:rsidR="00DF5B28" w:rsidRPr="009C7AA6">
        <w:rPr>
          <w:rFonts w:cs="Arial"/>
          <w:color w:val="000000"/>
          <w:szCs w:val="22"/>
        </w:rPr>
        <w:t>on Call teaching with the Board in the twelve month period just prior to the most recent appointment shall be deemed to have the greatest seniority.</w:t>
      </w:r>
    </w:p>
    <w:p w14:paraId="776AD339" w14:textId="77777777" w:rsidR="00DF5B28" w:rsidRPr="009C7AA6" w:rsidRDefault="00DF5B28" w:rsidP="002F66E7">
      <w:pPr>
        <w:ind w:left="1440" w:hanging="720"/>
        <w:rPr>
          <w:rFonts w:cs="Arial"/>
          <w:color w:val="000000"/>
          <w:szCs w:val="22"/>
        </w:rPr>
      </w:pPr>
    </w:p>
    <w:p w14:paraId="58362DB6" w14:textId="063B751A" w:rsidR="00DF5B28" w:rsidRPr="009C7AA6" w:rsidRDefault="002F66E7" w:rsidP="002F66E7">
      <w:pPr>
        <w:ind w:left="1440" w:hanging="720"/>
        <w:rPr>
          <w:rFonts w:cs="Arial"/>
          <w:color w:val="000000"/>
          <w:szCs w:val="22"/>
        </w:rPr>
      </w:pPr>
      <w:r w:rsidRPr="009C7AA6">
        <w:rPr>
          <w:rFonts w:cs="Arial"/>
          <w:color w:val="000000"/>
          <w:szCs w:val="22"/>
        </w:rPr>
        <w:t>f.</w:t>
      </w:r>
      <w:r w:rsidR="00DF5B28" w:rsidRPr="009C7AA6">
        <w:rPr>
          <w:rFonts w:cs="Arial"/>
          <w:color w:val="000000"/>
          <w:szCs w:val="22"/>
        </w:rPr>
        <w:tab/>
        <w:t xml:space="preserve">When the seniority of two or more </w:t>
      </w:r>
      <w:r w:rsidR="00CA42AE" w:rsidRPr="009C7AA6">
        <w:rPr>
          <w:rFonts w:cs="Arial"/>
          <w:color w:val="000000"/>
          <w:szCs w:val="22"/>
        </w:rPr>
        <w:t xml:space="preserve">employees </w:t>
      </w:r>
      <w:r w:rsidR="00DF5B28" w:rsidRPr="009C7AA6">
        <w:rPr>
          <w:rFonts w:cs="Arial"/>
          <w:color w:val="000000"/>
          <w:szCs w:val="22"/>
        </w:rPr>
        <w:t xml:space="preserve">is equal pursuant to </w:t>
      </w:r>
      <w:r w:rsidR="004C0B92" w:rsidRPr="009C7AA6">
        <w:rPr>
          <w:rFonts w:cs="Arial"/>
          <w:color w:val="000000"/>
          <w:szCs w:val="22"/>
        </w:rPr>
        <w:t>Article C.2.</w:t>
      </w:r>
      <w:r w:rsidR="00120FE3">
        <w:rPr>
          <w:rFonts w:cs="Arial"/>
          <w:color w:val="000000"/>
          <w:szCs w:val="22"/>
        </w:rPr>
        <w:t>6</w:t>
      </w:r>
      <w:r w:rsidR="004C0B92" w:rsidRPr="009C7AA6">
        <w:rPr>
          <w:rFonts w:cs="Arial"/>
          <w:color w:val="000000"/>
          <w:szCs w:val="22"/>
        </w:rPr>
        <w:t xml:space="preserve">.e, </w:t>
      </w:r>
      <w:r w:rsidR="00DF5B28" w:rsidRPr="009C7AA6">
        <w:rPr>
          <w:rFonts w:cs="Arial"/>
          <w:color w:val="000000"/>
          <w:szCs w:val="22"/>
        </w:rPr>
        <w:t xml:space="preserve">the </w:t>
      </w:r>
      <w:r w:rsidR="00CA42AE" w:rsidRPr="009C7AA6">
        <w:rPr>
          <w:rFonts w:cs="Arial"/>
          <w:color w:val="000000"/>
          <w:szCs w:val="22"/>
        </w:rPr>
        <w:t xml:space="preserve">employee </w:t>
      </w:r>
      <w:r w:rsidR="00DF5B28" w:rsidRPr="009C7AA6">
        <w:rPr>
          <w:rFonts w:cs="Arial"/>
          <w:color w:val="000000"/>
          <w:szCs w:val="22"/>
        </w:rPr>
        <w:t>with the earliest employment date with the Board shall be deemed to have the greatest seniority.</w:t>
      </w:r>
    </w:p>
    <w:p w14:paraId="318490A2" w14:textId="77777777" w:rsidR="00DF5B28" w:rsidRPr="009C7AA6" w:rsidRDefault="00DF5B28" w:rsidP="002F66E7">
      <w:pPr>
        <w:ind w:left="1440" w:hanging="720"/>
        <w:rPr>
          <w:rFonts w:cs="Arial"/>
          <w:color w:val="000000"/>
          <w:szCs w:val="22"/>
        </w:rPr>
      </w:pPr>
    </w:p>
    <w:p w14:paraId="45AD77CF" w14:textId="320818E0" w:rsidR="00DF5B28" w:rsidRPr="009C7AA6" w:rsidRDefault="002F66E7" w:rsidP="002F66E7">
      <w:pPr>
        <w:ind w:left="1440" w:hanging="720"/>
        <w:rPr>
          <w:rFonts w:cs="Arial"/>
          <w:color w:val="000000"/>
          <w:szCs w:val="22"/>
        </w:rPr>
      </w:pPr>
      <w:r w:rsidRPr="009C7AA6">
        <w:rPr>
          <w:rFonts w:cs="Arial"/>
          <w:color w:val="000000"/>
          <w:szCs w:val="22"/>
        </w:rPr>
        <w:t>g.</w:t>
      </w:r>
      <w:r w:rsidR="00DF5B28" w:rsidRPr="009C7AA6">
        <w:rPr>
          <w:rFonts w:cs="Arial"/>
          <w:color w:val="000000"/>
          <w:szCs w:val="22"/>
        </w:rPr>
        <w:tab/>
        <w:t xml:space="preserve">When the seniority of two or more </w:t>
      </w:r>
      <w:r w:rsidR="00CA42AE" w:rsidRPr="009C7AA6">
        <w:rPr>
          <w:rFonts w:cs="Arial"/>
          <w:color w:val="000000"/>
          <w:szCs w:val="22"/>
        </w:rPr>
        <w:t xml:space="preserve">employees </w:t>
      </w:r>
      <w:r w:rsidR="00DF5B28" w:rsidRPr="009C7AA6">
        <w:rPr>
          <w:rFonts w:cs="Arial"/>
          <w:color w:val="000000"/>
          <w:szCs w:val="22"/>
        </w:rPr>
        <w:t xml:space="preserve">is equal pursuant to </w:t>
      </w:r>
      <w:r w:rsidR="004C0B92" w:rsidRPr="009C7AA6">
        <w:rPr>
          <w:rFonts w:cs="Arial"/>
          <w:color w:val="000000"/>
          <w:szCs w:val="22"/>
        </w:rPr>
        <w:t>Article C.2.</w:t>
      </w:r>
      <w:r w:rsidR="00120FE3">
        <w:rPr>
          <w:rFonts w:cs="Arial"/>
          <w:color w:val="000000"/>
          <w:szCs w:val="22"/>
        </w:rPr>
        <w:t>6</w:t>
      </w:r>
      <w:r w:rsidR="004C0B92" w:rsidRPr="009C7AA6">
        <w:rPr>
          <w:rFonts w:cs="Arial"/>
          <w:color w:val="000000"/>
          <w:szCs w:val="22"/>
        </w:rPr>
        <w:t xml:space="preserve">.f, </w:t>
      </w:r>
      <w:r w:rsidR="00DF5B28" w:rsidRPr="009C7AA6">
        <w:rPr>
          <w:rFonts w:cs="Arial"/>
          <w:color w:val="000000"/>
          <w:szCs w:val="22"/>
        </w:rPr>
        <w:t xml:space="preserve">the </w:t>
      </w:r>
      <w:r w:rsidR="00CA42AE" w:rsidRPr="009C7AA6">
        <w:rPr>
          <w:rFonts w:cs="Arial"/>
          <w:color w:val="000000"/>
          <w:szCs w:val="22"/>
        </w:rPr>
        <w:t xml:space="preserve">employee </w:t>
      </w:r>
      <w:r w:rsidR="00DF5B28" w:rsidRPr="009C7AA6">
        <w:rPr>
          <w:rFonts w:cs="Arial"/>
          <w:color w:val="000000"/>
          <w:szCs w:val="22"/>
        </w:rPr>
        <w:t>with the earliest application for employment with the Board shall be deemed to have the greatest seniority.</w:t>
      </w:r>
    </w:p>
    <w:p w14:paraId="2ADA1BB0" w14:textId="77777777" w:rsidR="00DF5B28" w:rsidRPr="009C7AA6" w:rsidRDefault="00DF5B28" w:rsidP="002F66E7">
      <w:pPr>
        <w:ind w:left="1440" w:hanging="720"/>
        <w:rPr>
          <w:rFonts w:cs="Arial"/>
          <w:color w:val="000000"/>
          <w:szCs w:val="22"/>
        </w:rPr>
      </w:pPr>
    </w:p>
    <w:p w14:paraId="0C650077" w14:textId="691D44BA" w:rsidR="00DF5B28" w:rsidRPr="009C7AA6" w:rsidRDefault="002F66E7" w:rsidP="002F66E7">
      <w:pPr>
        <w:spacing w:after="240"/>
        <w:ind w:left="1440" w:hanging="720"/>
        <w:rPr>
          <w:rFonts w:cs="Arial"/>
          <w:color w:val="000000"/>
          <w:szCs w:val="22"/>
        </w:rPr>
      </w:pPr>
      <w:r w:rsidRPr="009C7AA6">
        <w:rPr>
          <w:rFonts w:cs="Arial"/>
          <w:color w:val="000000"/>
          <w:szCs w:val="22"/>
        </w:rPr>
        <w:t>h.</w:t>
      </w:r>
      <w:r w:rsidR="00DF5B28" w:rsidRPr="009C7AA6">
        <w:rPr>
          <w:rFonts w:cs="Arial"/>
          <w:color w:val="000000"/>
          <w:szCs w:val="22"/>
        </w:rPr>
        <w:tab/>
        <w:t>For the purpose of this Article, leave of absence in excess of one month shall not count toward aggregate length of service with the Board, except for any of the following:</w:t>
      </w:r>
    </w:p>
    <w:p w14:paraId="19CF7A53" w14:textId="22E27C66" w:rsidR="00DF5B28" w:rsidRPr="009C7AA6" w:rsidRDefault="00CA42AE" w:rsidP="00D93D3E">
      <w:pPr>
        <w:spacing w:after="240"/>
        <w:ind w:left="2160" w:hanging="720"/>
        <w:rPr>
          <w:rFonts w:cs="Arial"/>
          <w:color w:val="000000"/>
          <w:szCs w:val="22"/>
        </w:rPr>
      </w:pPr>
      <w:r w:rsidRPr="009C7AA6">
        <w:rPr>
          <w:rFonts w:cs="Arial"/>
          <w:color w:val="000000"/>
          <w:szCs w:val="22"/>
        </w:rPr>
        <w:t>i.</w:t>
      </w:r>
      <w:r w:rsidR="00DF5B28" w:rsidRPr="009C7AA6">
        <w:rPr>
          <w:rFonts w:cs="Arial"/>
          <w:color w:val="000000"/>
          <w:szCs w:val="22"/>
        </w:rPr>
        <w:tab/>
      </w:r>
      <w:r w:rsidR="003E0CCF">
        <w:rPr>
          <w:color w:val="000000"/>
        </w:rPr>
        <w:t>E</w:t>
      </w:r>
      <w:r w:rsidR="00DF5B28" w:rsidRPr="003E0CCF">
        <w:rPr>
          <w:color w:val="000000"/>
        </w:rPr>
        <w:t xml:space="preserve">ducation </w:t>
      </w:r>
      <w:r w:rsidR="003E0CCF">
        <w:rPr>
          <w:color w:val="000000"/>
        </w:rPr>
        <w:t>L</w:t>
      </w:r>
      <w:r w:rsidR="00DF5B28" w:rsidRPr="003E0CCF">
        <w:rPr>
          <w:color w:val="000000"/>
        </w:rPr>
        <w:t>eave</w:t>
      </w:r>
      <w:r w:rsidR="00DF5B28" w:rsidRPr="009C7AA6">
        <w:rPr>
          <w:rFonts w:cs="Arial"/>
          <w:color w:val="000000"/>
          <w:szCs w:val="22"/>
        </w:rPr>
        <w:t xml:space="preserve"> as approved by the Board;</w:t>
      </w:r>
    </w:p>
    <w:p w14:paraId="47947242" w14:textId="77777777" w:rsidR="00DF5B28" w:rsidRPr="009C7AA6" w:rsidRDefault="00CA42AE" w:rsidP="00D93D3E">
      <w:pPr>
        <w:spacing w:after="240"/>
        <w:ind w:left="2160" w:hanging="720"/>
        <w:rPr>
          <w:rFonts w:cs="Arial"/>
          <w:color w:val="000000"/>
          <w:szCs w:val="22"/>
        </w:rPr>
      </w:pPr>
      <w:r w:rsidRPr="009C7AA6">
        <w:rPr>
          <w:rFonts w:cs="Arial"/>
          <w:color w:val="000000"/>
          <w:szCs w:val="22"/>
        </w:rPr>
        <w:t>ii.</w:t>
      </w:r>
      <w:r w:rsidR="00DF5B28" w:rsidRPr="009C7AA6">
        <w:rPr>
          <w:rFonts w:cs="Arial"/>
          <w:color w:val="000000"/>
          <w:szCs w:val="22"/>
        </w:rPr>
        <w:tab/>
        <w:t>secondment by the Ministry of Education, a Faculty of Education or pursuant to a teacher exchange program that has been approved by the Board prior to the commencement of the program;</w:t>
      </w:r>
    </w:p>
    <w:p w14:paraId="24F018FB" w14:textId="65CB0CF3" w:rsidR="00DF5B28" w:rsidRPr="009C7AA6" w:rsidRDefault="00CA42AE" w:rsidP="00D93D3E">
      <w:pPr>
        <w:spacing w:after="240"/>
        <w:ind w:left="2160" w:hanging="720"/>
        <w:rPr>
          <w:rFonts w:cs="Arial"/>
          <w:color w:val="000000"/>
          <w:szCs w:val="22"/>
        </w:rPr>
      </w:pPr>
      <w:r w:rsidRPr="009C7AA6">
        <w:rPr>
          <w:rFonts w:cs="Arial"/>
          <w:color w:val="000000"/>
          <w:szCs w:val="22"/>
        </w:rPr>
        <w:t>iii.</w:t>
      </w:r>
      <w:r w:rsidR="00DF5B28" w:rsidRPr="009C7AA6">
        <w:rPr>
          <w:rFonts w:cs="Arial"/>
          <w:color w:val="000000"/>
          <w:szCs w:val="22"/>
        </w:rPr>
        <w:tab/>
      </w:r>
      <w:r w:rsidR="0096648A">
        <w:rPr>
          <w:color w:val="000000"/>
        </w:rPr>
        <w:t>S</w:t>
      </w:r>
      <w:r w:rsidR="00DF5B28" w:rsidRPr="0096648A">
        <w:rPr>
          <w:color w:val="000000"/>
        </w:rPr>
        <w:t xml:space="preserve">ick </w:t>
      </w:r>
      <w:r w:rsidR="0096648A">
        <w:rPr>
          <w:color w:val="000000"/>
        </w:rPr>
        <w:t>L</w:t>
      </w:r>
      <w:r w:rsidR="00DF5B28" w:rsidRPr="0096648A">
        <w:rPr>
          <w:color w:val="000000"/>
        </w:rPr>
        <w:t>eave</w:t>
      </w:r>
      <w:r w:rsidR="00DF5B28" w:rsidRPr="009C7AA6">
        <w:rPr>
          <w:rFonts w:cs="Arial"/>
          <w:color w:val="000000"/>
          <w:szCs w:val="22"/>
        </w:rPr>
        <w:t>;</w:t>
      </w:r>
    </w:p>
    <w:p w14:paraId="29FB2835" w14:textId="39BCB373" w:rsidR="00DF5B28" w:rsidRPr="009C7AA6" w:rsidRDefault="00CA42AE" w:rsidP="00D93D3E">
      <w:pPr>
        <w:spacing w:after="240"/>
        <w:ind w:left="2160" w:hanging="720"/>
        <w:rPr>
          <w:rFonts w:cs="Arial"/>
          <w:color w:val="000000"/>
          <w:szCs w:val="22"/>
        </w:rPr>
      </w:pPr>
      <w:r w:rsidRPr="009C7AA6">
        <w:rPr>
          <w:rFonts w:cs="Arial"/>
          <w:color w:val="000000"/>
          <w:szCs w:val="22"/>
        </w:rPr>
        <w:t>iv.</w:t>
      </w:r>
      <w:r w:rsidR="00DF5B28" w:rsidRPr="009C7AA6">
        <w:rPr>
          <w:rFonts w:cs="Arial"/>
          <w:color w:val="000000"/>
          <w:szCs w:val="22"/>
        </w:rPr>
        <w:tab/>
        <w:t>leave for teaching with the Department of National Defence or Canadian Universities Overseas;</w:t>
      </w:r>
    </w:p>
    <w:p w14:paraId="2342369F" w14:textId="68889D83" w:rsidR="00DF5B28" w:rsidRPr="009C7AA6" w:rsidRDefault="00CA42AE" w:rsidP="00D93D3E">
      <w:pPr>
        <w:spacing w:after="240"/>
        <w:ind w:left="2160" w:hanging="720"/>
        <w:rPr>
          <w:rFonts w:cs="Arial"/>
          <w:color w:val="000000"/>
          <w:szCs w:val="22"/>
        </w:rPr>
      </w:pPr>
      <w:r w:rsidRPr="009C7AA6">
        <w:rPr>
          <w:rFonts w:cs="Arial"/>
          <w:color w:val="000000"/>
          <w:szCs w:val="22"/>
        </w:rPr>
        <w:t>v.</w:t>
      </w:r>
      <w:r w:rsidR="00DF5B28" w:rsidRPr="009C7AA6">
        <w:rPr>
          <w:rFonts w:cs="Arial"/>
          <w:color w:val="000000"/>
          <w:szCs w:val="22"/>
        </w:rPr>
        <w:tab/>
      </w:r>
      <w:r w:rsidR="00C03D47">
        <w:rPr>
          <w:color w:val="000000"/>
        </w:rPr>
        <w:t>M</w:t>
      </w:r>
      <w:r w:rsidR="00DF5B28" w:rsidRPr="00C03D47">
        <w:rPr>
          <w:color w:val="000000"/>
        </w:rPr>
        <w:t xml:space="preserve">aternity </w:t>
      </w:r>
      <w:r w:rsidR="00C03D47">
        <w:rPr>
          <w:color w:val="000000"/>
        </w:rPr>
        <w:t>L</w:t>
      </w:r>
      <w:r w:rsidR="00DF5B28" w:rsidRPr="00C03D47">
        <w:rPr>
          <w:color w:val="000000"/>
        </w:rPr>
        <w:t>eave/</w:t>
      </w:r>
      <w:r w:rsidR="00C03D47">
        <w:rPr>
          <w:color w:val="000000"/>
        </w:rPr>
        <w:t>P</w:t>
      </w:r>
      <w:r w:rsidR="00DF5B28" w:rsidRPr="00C03D47">
        <w:rPr>
          <w:color w:val="000000"/>
        </w:rPr>
        <w:t xml:space="preserve">arenting </w:t>
      </w:r>
      <w:r w:rsidR="00C03D47">
        <w:rPr>
          <w:color w:val="000000"/>
        </w:rPr>
        <w:t>L</w:t>
      </w:r>
      <w:r w:rsidR="00DF5B28" w:rsidRPr="00C03D47">
        <w:rPr>
          <w:color w:val="000000"/>
        </w:rPr>
        <w:t>eave</w:t>
      </w:r>
      <w:r w:rsidR="00DF5B28" w:rsidRPr="009C7AA6">
        <w:rPr>
          <w:rFonts w:cs="Arial"/>
          <w:color w:val="000000"/>
          <w:szCs w:val="22"/>
        </w:rPr>
        <w:t>;</w:t>
      </w:r>
    </w:p>
    <w:p w14:paraId="3E364289" w14:textId="1C7D2239" w:rsidR="00DF5B28" w:rsidRPr="009C7AA6" w:rsidRDefault="00CA42AE" w:rsidP="00D93D3E">
      <w:pPr>
        <w:spacing w:after="240"/>
        <w:ind w:left="2160" w:hanging="720"/>
        <w:rPr>
          <w:rFonts w:cs="Arial"/>
          <w:color w:val="000000"/>
          <w:szCs w:val="22"/>
        </w:rPr>
      </w:pPr>
      <w:r w:rsidRPr="009C7AA6">
        <w:rPr>
          <w:rFonts w:cs="Arial"/>
          <w:color w:val="000000"/>
          <w:szCs w:val="22"/>
        </w:rPr>
        <w:t>vi.</w:t>
      </w:r>
      <w:r w:rsidR="00DF5B28" w:rsidRPr="009C7AA6">
        <w:rPr>
          <w:rFonts w:cs="Arial"/>
          <w:color w:val="000000"/>
          <w:szCs w:val="22"/>
        </w:rPr>
        <w:tab/>
        <w:t>leave for duties with the Union, or affiliated organizations;</w:t>
      </w:r>
    </w:p>
    <w:p w14:paraId="42A35444" w14:textId="0796A081" w:rsidR="00DF5B28" w:rsidRPr="009C7AA6" w:rsidRDefault="00CA42AE" w:rsidP="00D93D3E">
      <w:pPr>
        <w:spacing w:after="240"/>
        <w:ind w:left="2160" w:hanging="720"/>
        <w:rPr>
          <w:rFonts w:cs="Arial"/>
          <w:color w:val="000000"/>
          <w:szCs w:val="22"/>
        </w:rPr>
      </w:pPr>
      <w:r w:rsidRPr="009C7AA6">
        <w:rPr>
          <w:rFonts w:cs="Arial"/>
          <w:color w:val="000000"/>
          <w:szCs w:val="22"/>
        </w:rPr>
        <w:t>vii.</w:t>
      </w:r>
      <w:r w:rsidR="00DF5B28" w:rsidRPr="009C7AA6">
        <w:rPr>
          <w:rFonts w:cs="Arial"/>
          <w:color w:val="000000"/>
          <w:szCs w:val="22"/>
        </w:rPr>
        <w:tab/>
        <w:t>leave for elective office at the provincial or federal level;</w:t>
      </w:r>
    </w:p>
    <w:p w14:paraId="0EE48E05" w14:textId="38982664" w:rsidR="00DF5B28" w:rsidRPr="009C7AA6" w:rsidRDefault="00CA42AE" w:rsidP="00D93D3E">
      <w:pPr>
        <w:spacing w:after="240"/>
        <w:ind w:left="2160" w:hanging="720"/>
        <w:rPr>
          <w:rFonts w:cs="Arial"/>
          <w:color w:val="000000"/>
          <w:szCs w:val="22"/>
        </w:rPr>
      </w:pPr>
      <w:r w:rsidRPr="009C7AA6">
        <w:rPr>
          <w:rFonts w:cs="Arial"/>
          <w:color w:val="000000"/>
          <w:szCs w:val="22"/>
        </w:rPr>
        <w:t>viii.</w:t>
      </w:r>
      <w:r w:rsidR="00DF5B28" w:rsidRPr="009C7AA6">
        <w:rPr>
          <w:rFonts w:cs="Arial"/>
          <w:color w:val="000000"/>
          <w:szCs w:val="22"/>
        </w:rPr>
        <w:tab/>
        <w:t>Workers' Compensation Board claim;</w:t>
      </w:r>
    </w:p>
    <w:p w14:paraId="71291D12" w14:textId="4E9ED807" w:rsidR="00DF5B28" w:rsidRPr="009C7AA6" w:rsidRDefault="00DF5B28" w:rsidP="00D93D3E">
      <w:pPr>
        <w:spacing w:after="240"/>
        <w:ind w:left="2160" w:hanging="720"/>
        <w:rPr>
          <w:rFonts w:cs="Arial"/>
          <w:color w:val="000000"/>
          <w:szCs w:val="22"/>
        </w:rPr>
      </w:pPr>
      <w:r w:rsidRPr="009C7AA6">
        <w:rPr>
          <w:rFonts w:cs="Arial"/>
          <w:color w:val="000000"/>
          <w:szCs w:val="22"/>
        </w:rPr>
        <w:t>i</w:t>
      </w:r>
      <w:r w:rsidR="00CA42AE" w:rsidRPr="009C7AA6">
        <w:rPr>
          <w:rFonts w:cs="Arial"/>
          <w:color w:val="000000"/>
          <w:szCs w:val="22"/>
        </w:rPr>
        <w:t>x.</w:t>
      </w:r>
      <w:r w:rsidR="004C0B92" w:rsidRPr="009C7AA6">
        <w:rPr>
          <w:rFonts w:cs="Arial"/>
          <w:color w:val="000000"/>
          <w:szCs w:val="22"/>
        </w:rPr>
        <w:tab/>
      </w:r>
      <w:r w:rsidR="00C03D47">
        <w:t>C</w:t>
      </w:r>
      <w:r w:rsidRPr="00C03D47">
        <w:t xml:space="preserve">ompassionate </w:t>
      </w:r>
      <w:r w:rsidR="00C03D47">
        <w:t>C</w:t>
      </w:r>
      <w:r w:rsidRPr="00C03D47">
        <w:t xml:space="preserve">are </w:t>
      </w:r>
      <w:r w:rsidR="00C03D47">
        <w:t>L</w:t>
      </w:r>
      <w:r w:rsidRPr="00C03D47">
        <w:t>eave</w:t>
      </w:r>
      <w:r w:rsidRPr="009C7AA6">
        <w:rPr>
          <w:rFonts w:cs="Arial"/>
          <w:szCs w:val="22"/>
        </w:rPr>
        <w:t xml:space="preserve"> (Article G.2).</w:t>
      </w:r>
    </w:p>
    <w:p w14:paraId="514D31C6" w14:textId="0CF80039" w:rsidR="004C0B92" w:rsidRPr="009C7AA6" w:rsidRDefault="002F66E7" w:rsidP="00EF7D59">
      <w:pPr>
        <w:pStyle w:val="Level3"/>
        <w:keepNext/>
        <w:keepLines/>
        <w:widowControl/>
        <w:ind w:left="1440" w:hanging="720"/>
        <w:jc w:val="left"/>
      </w:pPr>
      <w:r w:rsidRPr="009C7AA6">
        <w:rPr>
          <w:color w:val="000000"/>
        </w:rPr>
        <w:lastRenderedPageBreak/>
        <w:t>i.</w:t>
      </w:r>
      <w:r w:rsidR="00DF5B28" w:rsidRPr="009C7AA6">
        <w:rPr>
          <w:color w:val="000000"/>
        </w:rPr>
        <w:tab/>
      </w:r>
      <w:bookmarkStart w:id="168" w:name="_Hlk165298830"/>
      <w:r w:rsidR="00DF5B28" w:rsidRPr="009C7AA6">
        <w:rPr>
          <w:color w:val="000000"/>
        </w:rPr>
        <w:t>For the purposes of this Article, continuity of service shall be deemed not to have been broken by resignation for the purposes of maternity/parenting followed by re-engagement within a perio</w:t>
      </w:r>
      <w:r w:rsidR="00286FAB" w:rsidRPr="009C7AA6">
        <w:rPr>
          <w:color w:val="000000"/>
        </w:rPr>
        <w:t>d of three (3) years, or by lay-</w:t>
      </w:r>
      <w:r w:rsidR="00DF5B28" w:rsidRPr="009C7AA6">
        <w:rPr>
          <w:color w:val="000000"/>
        </w:rPr>
        <w:t>off and recall pursuant to this agreement.</w:t>
      </w:r>
      <w:r w:rsidR="004C0B92" w:rsidRPr="009C7AA6">
        <w:rPr>
          <w:color w:val="000000"/>
        </w:rPr>
        <w:t xml:space="preserve">  </w:t>
      </w:r>
      <w:r w:rsidR="004C0B92" w:rsidRPr="009C7AA6">
        <w:t>Seniority that was previously ported from SD No. 20 to another school district pursuant to C.2.2 shall not be re-instated, unless such credits are subsequently ported back to SD No. 20 pursuant to C.2.2</w:t>
      </w:r>
      <w:r w:rsidR="0006537D">
        <w:t>.</w:t>
      </w:r>
      <w:bookmarkEnd w:id="168"/>
    </w:p>
    <w:p w14:paraId="197B6AE6" w14:textId="77777777" w:rsidR="00336EA6" w:rsidRPr="009C7AA6" w:rsidRDefault="00336EA6" w:rsidP="00BE623D">
      <w:pPr>
        <w:keepNext/>
        <w:keepLines/>
        <w:ind w:left="720" w:hanging="720"/>
        <w:rPr>
          <w:rFonts w:cs="Arial"/>
          <w:b/>
          <w:color w:val="000000"/>
          <w:szCs w:val="22"/>
        </w:rPr>
      </w:pPr>
    </w:p>
    <w:p w14:paraId="2EC0B799" w14:textId="3ED25F22" w:rsidR="00DF5B28" w:rsidRPr="009C7AA6" w:rsidRDefault="00D35FBC" w:rsidP="00EF7D59">
      <w:pPr>
        <w:keepNext/>
        <w:ind w:left="720" w:hanging="720"/>
        <w:rPr>
          <w:rFonts w:cs="Arial"/>
          <w:b/>
          <w:color w:val="000000"/>
          <w:szCs w:val="22"/>
        </w:rPr>
      </w:pPr>
      <w:r w:rsidRPr="00715676">
        <w:rPr>
          <w:rFonts w:cs="Arial"/>
          <w:color w:val="000000"/>
          <w:szCs w:val="22"/>
        </w:rPr>
        <w:t>7</w:t>
      </w:r>
      <w:r w:rsidR="00336EA6" w:rsidRPr="00715676">
        <w:rPr>
          <w:rFonts w:cs="Arial"/>
          <w:color w:val="000000"/>
          <w:szCs w:val="22"/>
        </w:rPr>
        <w:t>.</w:t>
      </w:r>
      <w:r w:rsidR="00336EA6" w:rsidRPr="009C7AA6">
        <w:rPr>
          <w:rFonts w:cs="Arial"/>
          <w:b/>
          <w:color w:val="000000"/>
          <w:szCs w:val="22"/>
        </w:rPr>
        <w:tab/>
      </w:r>
      <w:r w:rsidR="00DF5B28" w:rsidRPr="009C7AA6">
        <w:rPr>
          <w:rFonts w:cs="Arial"/>
          <w:b/>
          <w:color w:val="000000"/>
          <w:szCs w:val="22"/>
        </w:rPr>
        <w:t>Seniority List</w:t>
      </w:r>
      <w:r w:rsidR="002916E5" w:rsidRPr="009C7AA6">
        <w:rPr>
          <w:rFonts w:cs="Arial"/>
          <w:b/>
          <w:color w:val="000000"/>
          <w:szCs w:val="22"/>
        </w:rPr>
        <w:fldChar w:fldCharType="begin"/>
      </w:r>
      <w:r w:rsidR="002916E5" w:rsidRPr="009C7AA6">
        <w:instrText xml:space="preserve"> XE "</w:instrText>
      </w:r>
      <w:r w:rsidR="002916E5" w:rsidRPr="009C7AA6">
        <w:rPr>
          <w:lang w:val="en-CA"/>
        </w:rPr>
        <w:instrText>Lists:Seniority</w:instrText>
      </w:r>
      <w:r w:rsidR="002916E5" w:rsidRPr="009C7AA6">
        <w:instrText xml:space="preserve">" </w:instrText>
      </w:r>
      <w:r w:rsidR="002916E5" w:rsidRPr="009C7AA6">
        <w:rPr>
          <w:rFonts w:cs="Arial"/>
          <w:b/>
          <w:color w:val="000000"/>
          <w:szCs w:val="22"/>
        </w:rPr>
        <w:fldChar w:fldCharType="end"/>
      </w:r>
    </w:p>
    <w:p w14:paraId="32502B58" w14:textId="77777777" w:rsidR="00336EA6" w:rsidRPr="009C7AA6" w:rsidRDefault="00336EA6" w:rsidP="00EF7D59">
      <w:pPr>
        <w:keepNext/>
        <w:ind w:left="720" w:hanging="720"/>
        <w:rPr>
          <w:rFonts w:cs="Arial"/>
          <w:b/>
          <w:color w:val="000000"/>
          <w:szCs w:val="22"/>
        </w:rPr>
      </w:pPr>
    </w:p>
    <w:p w14:paraId="489BA2BD" w14:textId="77777777" w:rsidR="00DF5B28" w:rsidRPr="009C7AA6" w:rsidRDefault="002F66E7" w:rsidP="002F66E7">
      <w:pPr>
        <w:spacing w:after="240"/>
        <w:ind w:left="1440" w:hanging="720"/>
        <w:rPr>
          <w:rFonts w:cs="Arial"/>
          <w:color w:val="000000"/>
          <w:szCs w:val="22"/>
        </w:rPr>
      </w:pPr>
      <w:r w:rsidRPr="009C7AA6">
        <w:rPr>
          <w:rFonts w:cs="Arial"/>
          <w:color w:val="000000"/>
          <w:szCs w:val="22"/>
        </w:rPr>
        <w:t>a.</w:t>
      </w:r>
      <w:r w:rsidR="00DF5B28" w:rsidRPr="009C7AA6">
        <w:rPr>
          <w:rFonts w:cs="Arial"/>
          <w:color w:val="000000"/>
          <w:szCs w:val="22"/>
        </w:rPr>
        <w:tab/>
        <w:t xml:space="preserve">The Board shall calculate seniority to </w:t>
      </w:r>
      <w:r w:rsidR="00E90754" w:rsidRPr="009C7AA6">
        <w:rPr>
          <w:rFonts w:cs="Arial"/>
          <w:color w:val="000000"/>
          <w:szCs w:val="22"/>
        </w:rPr>
        <w:t>January 31</w:t>
      </w:r>
      <w:r w:rsidR="00E90754" w:rsidRPr="009C7AA6">
        <w:rPr>
          <w:rFonts w:cs="Arial"/>
          <w:color w:val="000000"/>
          <w:szCs w:val="22"/>
          <w:vertAlign w:val="superscript"/>
        </w:rPr>
        <w:t>st</w:t>
      </w:r>
      <w:r w:rsidR="00E90754" w:rsidRPr="009C7AA6">
        <w:rPr>
          <w:rFonts w:cs="Arial"/>
          <w:color w:val="000000"/>
          <w:szCs w:val="22"/>
        </w:rPr>
        <w:t xml:space="preserve"> o</w:t>
      </w:r>
      <w:r w:rsidR="00DF5B28" w:rsidRPr="009C7AA6">
        <w:rPr>
          <w:rFonts w:cs="Arial"/>
          <w:color w:val="000000"/>
          <w:szCs w:val="22"/>
        </w:rPr>
        <w:t xml:space="preserve">f each year and forward to the Union by </w:t>
      </w:r>
      <w:r w:rsidR="00E90754" w:rsidRPr="009C7AA6">
        <w:rPr>
          <w:rFonts w:cs="Arial"/>
          <w:color w:val="000000"/>
          <w:szCs w:val="22"/>
        </w:rPr>
        <w:t>November 30</w:t>
      </w:r>
      <w:r w:rsidR="00E90754" w:rsidRPr="009C7AA6">
        <w:rPr>
          <w:rFonts w:cs="Arial"/>
          <w:color w:val="000000"/>
          <w:szCs w:val="22"/>
          <w:vertAlign w:val="superscript"/>
        </w:rPr>
        <w:t>th</w:t>
      </w:r>
      <w:r w:rsidR="00E90754" w:rsidRPr="009C7AA6">
        <w:rPr>
          <w:rFonts w:cs="Arial"/>
          <w:color w:val="000000"/>
          <w:szCs w:val="22"/>
        </w:rPr>
        <w:t xml:space="preserve"> of the previous year</w:t>
      </w:r>
      <w:r w:rsidR="00DF5B28" w:rsidRPr="009C7AA6">
        <w:rPr>
          <w:rFonts w:cs="Arial"/>
          <w:color w:val="000000"/>
          <w:szCs w:val="22"/>
        </w:rPr>
        <w:t xml:space="preserve"> a list of all </w:t>
      </w:r>
      <w:r w:rsidR="00CA42AE" w:rsidRPr="009C7AA6">
        <w:rPr>
          <w:rFonts w:cs="Arial"/>
          <w:color w:val="000000"/>
          <w:szCs w:val="22"/>
        </w:rPr>
        <w:t>employees</w:t>
      </w:r>
      <w:r w:rsidR="00DF5B28" w:rsidRPr="009C7AA6">
        <w:rPr>
          <w:rFonts w:cs="Arial"/>
          <w:color w:val="000000"/>
          <w:szCs w:val="22"/>
        </w:rPr>
        <w:t xml:space="preserve"> employed by the Board, in order of seniority calculated according to Article</w:t>
      </w:r>
      <w:r w:rsidR="00167FC6" w:rsidRPr="009C7AA6">
        <w:rPr>
          <w:rFonts w:cs="Arial"/>
          <w:color w:val="000000"/>
          <w:szCs w:val="22"/>
        </w:rPr>
        <w:t xml:space="preserve"> C.2</w:t>
      </w:r>
      <w:r w:rsidR="00DF5B28" w:rsidRPr="009C7AA6">
        <w:rPr>
          <w:rFonts w:cs="Arial"/>
          <w:color w:val="000000"/>
          <w:szCs w:val="22"/>
        </w:rPr>
        <w:t xml:space="preserve"> setting out the length of seniority. A similar list will be provided</w:t>
      </w:r>
      <w:r w:rsidR="00E90754" w:rsidRPr="009C7AA6">
        <w:rPr>
          <w:rFonts w:cs="Arial"/>
          <w:color w:val="000000"/>
          <w:szCs w:val="22"/>
        </w:rPr>
        <w:t xml:space="preserve"> with a calculation of seniority to June 30</w:t>
      </w:r>
      <w:r w:rsidR="00E90754" w:rsidRPr="009C7AA6">
        <w:rPr>
          <w:rFonts w:cs="Arial"/>
          <w:color w:val="000000"/>
          <w:szCs w:val="22"/>
          <w:vertAlign w:val="superscript"/>
        </w:rPr>
        <w:t>th</w:t>
      </w:r>
      <w:r w:rsidR="00E90754" w:rsidRPr="009C7AA6">
        <w:rPr>
          <w:rFonts w:cs="Arial"/>
          <w:color w:val="000000"/>
          <w:szCs w:val="22"/>
        </w:rPr>
        <w:t xml:space="preserve"> of each year and which </w:t>
      </w:r>
      <w:r w:rsidR="00DF5B28" w:rsidRPr="009C7AA6">
        <w:rPr>
          <w:rFonts w:cs="Arial"/>
          <w:color w:val="000000"/>
          <w:szCs w:val="22"/>
        </w:rPr>
        <w:t xml:space="preserve">shall be forwarded </w:t>
      </w:r>
      <w:r w:rsidR="00E90754" w:rsidRPr="009C7AA6">
        <w:rPr>
          <w:rFonts w:cs="Arial"/>
          <w:color w:val="000000"/>
          <w:szCs w:val="22"/>
        </w:rPr>
        <w:t xml:space="preserve">to the Union by April </w:t>
      </w:r>
      <w:r w:rsidR="00375914" w:rsidRPr="009C7AA6">
        <w:rPr>
          <w:rFonts w:cs="Arial"/>
          <w:color w:val="000000"/>
          <w:szCs w:val="22"/>
        </w:rPr>
        <w:t>30</w:t>
      </w:r>
      <w:r w:rsidR="00375914" w:rsidRPr="009C7AA6">
        <w:rPr>
          <w:rFonts w:cs="Arial"/>
          <w:color w:val="000000"/>
          <w:szCs w:val="22"/>
          <w:vertAlign w:val="superscript"/>
        </w:rPr>
        <w:t>th</w:t>
      </w:r>
      <w:r w:rsidR="00375914" w:rsidRPr="009C7AA6">
        <w:rPr>
          <w:rFonts w:cs="Arial"/>
          <w:color w:val="000000"/>
          <w:szCs w:val="22"/>
        </w:rPr>
        <w:t xml:space="preserve"> </w:t>
      </w:r>
      <w:r w:rsidR="00E90754" w:rsidRPr="009C7AA6">
        <w:rPr>
          <w:rFonts w:cs="Arial"/>
          <w:color w:val="000000"/>
          <w:szCs w:val="22"/>
        </w:rPr>
        <w:t>of that year.</w:t>
      </w:r>
    </w:p>
    <w:p w14:paraId="4F953F7B" w14:textId="121A830B" w:rsidR="00032044" w:rsidRPr="009C7AA6" w:rsidRDefault="002F66E7" w:rsidP="00E75234">
      <w:pPr>
        <w:spacing w:after="240"/>
        <w:ind w:left="1440" w:hanging="720"/>
      </w:pPr>
      <w:r w:rsidRPr="009C7AA6">
        <w:rPr>
          <w:rFonts w:cs="Arial"/>
          <w:color w:val="000000"/>
          <w:szCs w:val="22"/>
        </w:rPr>
        <w:t>b.</w:t>
      </w:r>
      <w:r w:rsidR="00DF5B28" w:rsidRPr="009C7AA6">
        <w:rPr>
          <w:rFonts w:cs="Arial"/>
          <w:color w:val="000000"/>
          <w:szCs w:val="22"/>
        </w:rPr>
        <w:tab/>
        <w:t xml:space="preserve">For the purposes of implementing </w:t>
      </w:r>
      <w:r w:rsidR="00DF5B28" w:rsidRPr="00D74B3F">
        <w:rPr>
          <w:color w:val="000000"/>
        </w:rPr>
        <w:t>layoffs</w:t>
      </w:r>
      <w:r w:rsidR="00DF5B28" w:rsidRPr="009C7AA6">
        <w:rPr>
          <w:rFonts w:cs="Arial"/>
          <w:color w:val="000000"/>
          <w:szCs w:val="22"/>
        </w:rPr>
        <w:t xml:space="preserve"> under this agreement, seniority will be calculated to the last day of service provided to the District.</w:t>
      </w:r>
    </w:p>
    <w:p w14:paraId="2B65382E" w14:textId="77777777" w:rsidR="00FD63DB" w:rsidRPr="009C7AA6" w:rsidRDefault="00FD63DB" w:rsidP="002750B3">
      <w:pPr>
        <w:pStyle w:val="Heading2"/>
      </w:pPr>
      <w:bookmarkStart w:id="169" w:name="_Toc402344995"/>
      <w:bookmarkStart w:id="170" w:name="_Toc164943331"/>
      <w:r w:rsidRPr="009C7AA6">
        <w:t>ARTICLE C.3</w:t>
      </w:r>
      <w:r w:rsidRPr="009C7AA6">
        <w:tab/>
        <w:t>EVALUATION</w:t>
      </w:r>
      <w:bookmarkEnd w:id="169"/>
      <w:bookmarkEnd w:id="170"/>
      <w:r w:rsidRPr="009C7AA6">
        <w:t xml:space="preserve"> </w:t>
      </w:r>
      <w:r w:rsidRPr="009C7AA6">
        <w:fldChar w:fldCharType="begin"/>
      </w:r>
      <w:r w:rsidRPr="009C7AA6">
        <w:instrText xml:space="preserve"> XE "Evaluation" </w:instrText>
      </w:r>
      <w:r w:rsidRPr="009C7AA6">
        <w:fldChar w:fldCharType="end"/>
      </w:r>
    </w:p>
    <w:p w14:paraId="1B13B96A" w14:textId="13E9DFA4" w:rsidR="003F4764" w:rsidRPr="003F4764" w:rsidRDefault="003F4764" w:rsidP="003F4764">
      <w:pPr>
        <w:ind w:left="720" w:hanging="720"/>
        <w:rPr>
          <w:bCs/>
        </w:rPr>
      </w:pPr>
      <w:bookmarkStart w:id="171" w:name="_Toc399768583"/>
      <w:r w:rsidRPr="003F4764">
        <w:rPr>
          <w:bCs/>
        </w:rPr>
        <w:t>1.</w:t>
      </w:r>
      <w:r w:rsidRPr="003F4764">
        <w:rPr>
          <w:bCs/>
        </w:rPr>
        <w:tab/>
        <w:t>The purposes of evaluation provisions include providing employees with feedback, and employers and employees with the opportunity and responsibility to address concerns. Where a grievance proceeds to arbitration, the arbitrator must consider these purposes, and may relieve on just and reasonable terms against breaches of time limits or other procedural requirements.</w:t>
      </w:r>
    </w:p>
    <w:bookmarkEnd w:id="171"/>
    <w:p w14:paraId="4A8FBD80" w14:textId="77777777" w:rsidR="00FD63DB" w:rsidRPr="009C7AA6" w:rsidRDefault="00FD63DB" w:rsidP="00FD63DB"/>
    <w:p w14:paraId="3D5AF44C" w14:textId="52FCC67D" w:rsidR="00032044" w:rsidRPr="009C7AA6" w:rsidRDefault="0024587A" w:rsidP="00FD63DB">
      <w:r w:rsidRPr="009C7AA6">
        <w:t>[Note: See also Article E.103 Evaluation of Teachers.]</w:t>
      </w:r>
    </w:p>
    <w:p w14:paraId="0765BB3C" w14:textId="0AAD8E48" w:rsidR="00FD63DB" w:rsidRPr="009C7AA6" w:rsidRDefault="00FD63DB" w:rsidP="002750B3">
      <w:pPr>
        <w:pStyle w:val="Heading2"/>
        <w:rPr>
          <w:strike/>
          <w:lang w:val="en-GB"/>
        </w:rPr>
      </w:pPr>
      <w:bookmarkStart w:id="172" w:name="_Toc402344996"/>
      <w:bookmarkStart w:id="173" w:name="_Toc164943332"/>
      <w:r w:rsidRPr="009C7AA6">
        <w:t>ARTICLE C.4</w:t>
      </w:r>
      <w:r w:rsidRPr="009C7AA6">
        <w:tab/>
      </w:r>
      <w:r w:rsidR="002100BB">
        <w:t>TTOC</w:t>
      </w:r>
      <w:r w:rsidRPr="009C7AA6">
        <w:t xml:space="preserve"> EMPLOYMENT</w:t>
      </w:r>
      <w:bookmarkEnd w:id="172"/>
      <w:bookmarkEnd w:id="173"/>
      <w:r w:rsidRPr="009C7AA6">
        <w:fldChar w:fldCharType="begin"/>
      </w:r>
      <w:r w:rsidRPr="009C7AA6">
        <w:instrText xml:space="preserve"> XE "TTOC Employment" </w:instrText>
      </w:r>
      <w:r w:rsidRPr="009C7AA6">
        <w:fldChar w:fldCharType="end"/>
      </w:r>
      <w:r w:rsidRPr="009C7AA6">
        <w:fldChar w:fldCharType="begin"/>
      </w:r>
      <w:r w:rsidRPr="009C7AA6">
        <w:instrText xml:space="preserve"> XE "TTOC Employment:Experience Credit" </w:instrText>
      </w:r>
      <w:r w:rsidRPr="009C7AA6">
        <w:fldChar w:fldCharType="end"/>
      </w:r>
    </w:p>
    <w:p w14:paraId="548CB941" w14:textId="68D83900" w:rsidR="003F4764" w:rsidRDefault="003F4764" w:rsidP="00EF7D59">
      <w:pPr>
        <w:ind w:left="720" w:hanging="720"/>
        <w:rPr>
          <w:rFonts w:cs="Arial"/>
        </w:rPr>
      </w:pPr>
      <w:r w:rsidRPr="003F4764">
        <w:rPr>
          <w:rFonts w:cs="Arial"/>
        </w:rPr>
        <w:t>1.</w:t>
      </w:r>
      <w:r w:rsidRPr="003F4764">
        <w:rPr>
          <w:rFonts w:cs="Arial"/>
        </w:rPr>
        <w:tab/>
        <w:t>Experience Credit</w:t>
      </w:r>
    </w:p>
    <w:p w14:paraId="35824FB4" w14:textId="77777777" w:rsidR="00355483" w:rsidRPr="003F4764" w:rsidRDefault="00355483" w:rsidP="00EF7D59">
      <w:pPr>
        <w:ind w:left="360" w:hanging="360"/>
        <w:rPr>
          <w:rFonts w:cs="Arial"/>
        </w:rPr>
      </w:pPr>
    </w:p>
    <w:p w14:paraId="35ABD54B" w14:textId="77777777" w:rsidR="003F4764" w:rsidRPr="003F4764" w:rsidRDefault="003F4764" w:rsidP="00EF7D59">
      <w:pPr>
        <w:numPr>
          <w:ilvl w:val="0"/>
          <w:numId w:val="151"/>
        </w:numPr>
        <w:ind w:left="1440" w:hanging="720"/>
        <w:rPr>
          <w:rFonts w:cs="Arial"/>
        </w:rPr>
      </w:pPr>
      <w:r w:rsidRPr="003F4764">
        <w:rPr>
          <w:rFonts w:cs="Arial"/>
        </w:rPr>
        <w:t>For the purpose of this article, a Teacher Teaching on Call (TTOC) shall be credited with one (1) day of experience for each full-time equivalent day worked.</w:t>
      </w:r>
      <w:r w:rsidRPr="003F4764">
        <w:rPr>
          <w:rFonts w:cs="Arial"/>
        </w:rPr>
        <w:br/>
      </w:r>
    </w:p>
    <w:p w14:paraId="1C22808E" w14:textId="0F477380" w:rsidR="003F4764" w:rsidRDefault="003F4764" w:rsidP="00355483">
      <w:pPr>
        <w:numPr>
          <w:ilvl w:val="0"/>
          <w:numId w:val="151"/>
        </w:numPr>
        <w:ind w:left="1440" w:hanging="720"/>
        <w:rPr>
          <w:rFonts w:cs="Arial"/>
        </w:rPr>
      </w:pPr>
      <w:r w:rsidRPr="003F4764">
        <w:rPr>
          <w:rFonts w:cs="Arial"/>
        </w:rPr>
        <w:t>One hundred seventy (170) full-time equivalent days credited shall equal one (1) year of experience.</w:t>
      </w:r>
    </w:p>
    <w:p w14:paraId="4326AF1F" w14:textId="77777777" w:rsidR="00355483" w:rsidRPr="003F4764" w:rsidRDefault="00355483" w:rsidP="00EF7D59">
      <w:pPr>
        <w:ind w:left="1440"/>
        <w:rPr>
          <w:rFonts w:cs="Arial"/>
        </w:rPr>
      </w:pPr>
    </w:p>
    <w:p w14:paraId="72AA870C" w14:textId="2D57D815" w:rsidR="003F4764" w:rsidRPr="003F4764" w:rsidRDefault="003F4764" w:rsidP="00EF7D59">
      <w:pPr>
        <w:ind w:left="720" w:hanging="720"/>
        <w:rPr>
          <w:rFonts w:cs="Arial"/>
        </w:rPr>
      </w:pPr>
      <w:r w:rsidRPr="003F4764">
        <w:rPr>
          <w:rFonts w:cs="Arial"/>
        </w:rPr>
        <w:t>2.</w:t>
      </w:r>
      <w:r w:rsidRPr="003F4764">
        <w:rPr>
          <w:rFonts w:cs="Arial"/>
        </w:rPr>
        <w:tab/>
        <w:t>Increment Date for Salary Grid Placement</w:t>
      </w:r>
    </w:p>
    <w:p w14:paraId="214AF057" w14:textId="77777777" w:rsidR="003E706D" w:rsidRDefault="003E706D" w:rsidP="00EF7D59">
      <w:pPr>
        <w:ind w:left="720"/>
        <w:rPr>
          <w:rFonts w:cs="Arial"/>
        </w:rPr>
      </w:pPr>
    </w:p>
    <w:p w14:paraId="130BD1CC" w14:textId="1E398FB6" w:rsidR="003F4764" w:rsidRPr="003F4764" w:rsidRDefault="003F4764" w:rsidP="00EF7D59">
      <w:pPr>
        <w:ind w:left="720"/>
        <w:rPr>
          <w:rFonts w:cs="Arial"/>
        </w:rPr>
      </w:pPr>
      <w:r w:rsidRPr="003F4764">
        <w:rPr>
          <w:rFonts w:cs="Arial"/>
        </w:rPr>
        <w:t>Upon achieving one (1) year of experience, an increment shall be awarded on the first of the month following the month in which the experience accumulation is earned.</w:t>
      </w:r>
    </w:p>
    <w:p w14:paraId="26F62FDE" w14:textId="6BA318CA" w:rsidR="00A24E35" w:rsidRPr="009C7AA6" w:rsidRDefault="00A24E35" w:rsidP="00665C2D">
      <w:pPr>
        <w:pStyle w:val="Heading2"/>
      </w:pPr>
      <w:bookmarkStart w:id="174" w:name="_Toc164943333"/>
      <w:r w:rsidRPr="009C7AA6">
        <w:lastRenderedPageBreak/>
        <w:t>ARTICLE C.101</w:t>
      </w:r>
      <w:r w:rsidRPr="009C7AA6">
        <w:tab/>
        <w:t>OPERATIONAL DEFINITIONS FOR ARTICLE C.2 AND C.</w:t>
      </w:r>
      <w:r w:rsidR="003A64E2">
        <w:t>108</w:t>
      </w:r>
      <w:bookmarkEnd w:id="174"/>
      <w:r w:rsidR="00F00B43" w:rsidRPr="009C7AA6">
        <w:fldChar w:fldCharType="begin"/>
      </w:r>
      <w:r w:rsidR="00F00B43" w:rsidRPr="009C7AA6">
        <w:instrText xml:space="preserve"> XE "OPERATIONAL DEFINITIONS FOR ARTICLE C.2 AND C.3" </w:instrText>
      </w:r>
      <w:r w:rsidR="00F00B43" w:rsidRPr="009C7AA6">
        <w:fldChar w:fldCharType="end"/>
      </w:r>
      <w:r w:rsidR="00F00B43" w:rsidRPr="009C7AA6">
        <w:fldChar w:fldCharType="begin"/>
      </w:r>
      <w:r w:rsidR="00F00B43" w:rsidRPr="009C7AA6">
        <w:instrText xml:space="preserve"> XE "</w:instrText>
      </w:r>
      <w:r w:rsidR="00F00B43" w:rsidRPr="009C7AA6">
        <w:rPr>
          <w:lang w:val="en-CA"/>
        </w:rPr>
        <w:instrText>Definitions for C.2 and C.</w:instrText>
      </w:r>
      <w:r w:rsidR="009E3468" w:rsidRPr="009C7AA6">
        <w:rPr>
          <w:lang w:val="en-CA"/>
        </w:rPr>
        <w:instrText>5</w:instrText>
      </w:r>
      <w:r w:rsidR="00F00B43" w:rsidRPr="009C7AA6">
        <w:instrText xml:space="preserve">" </w:instrText>
      </w:r>
      <w:r w:rsidR="00F00B43" w:rsidRPr="009C7AA6">
        <w:fldChar w:fldCharType="end"/>
      </w:r>
    </w:p>
    <w:p w14:paraId="4D971610" w14:textId="7E3CDA2F" w:rsidR="00A24E35" w:rsidRPr="009C7AA6" w:rsidRDefault="00A24E35" w:rsidP="00994156">
      <w:pPr>
        <w:numPr>
          <w:ilvl w:val="0"/>
          <w:numId w:val="61"/>
        </w:numPr>
        <w:ind w:hanging="720"/>
        <w:rPr>
          <w:rFonts w:cs="Arial"/>
          <w:szCs w:val="22"/>
        </w:rPr>
      </w:pPr>
      <w:r w:rsidRPr="009C7AA6">
        <w:rPr>
          <w:rFonts w:cs="Arial"/>
          <w:szCs w:val="22"/>
        </w:rPr>
        <w:t>Accredited pro-rata to full-time service:</w:t>
      </w:r>
    </w:p>
    <w:p w14:paraId="3836496B" w14:textId="2082216E" w:rsidR="00A24E35" w:rsidRPr="009C7AA6" w:rsidRDefault="00A24E35" w:rsidP="00B21E74">
      <w:pPr>
        <w:ind w:left="1440"/>
        <w:rPr>
          <w:rFonts w:cs="Arial"/>
          <w:szCs w:val="22"/>
        </w:rPr>
      </w:pPr>
    </w:p>
    <w:p w14:paraId="15AB4D0A" w14:textId="212D424E" w:rsidR="00A24E35" w:rsidRPr="009C7AA6" w:rsidRDefault="00A24E35" w:rsidP="00B21E74">
      <w:pPr>
        <w:numPr>
          <w:ilvl w:val="1"/>
          <w:numId w:val="61"/>
        </w:numPr>
        <w:ind w:hanging="720"/>
        <w:rPr>
          <w:rFonts w:cs="Arial"/>
          <w:szCs w:val="22"/>
        </w:rPr>
      </w:pPr>
      <w:r w:rsidRPr="009C7AA6">
        <w:rPr>
          <w:rFonts w:cs="Arial"/>
          <w:szCs w:val="22"/>
        </w:rPr>
        <w:t>in proportion to the full-time equivalency of the teacher's appointment.</w:t>
      </w:r>
    </w:p>
    <w:p w14:paraId="67B730D4" w14:textId="77777777" w:rsidR="00A24E35" w:rsidRPr="009C7AA6" w:rsidRDefault="00A24E35" w:rsidP="00584F9A">
      <w:pPr>
        <w:ind w:left="720"/>
        <w:rPr>
          <w:rFonts w:cs="Arial"/>
          <w:szCs w:val="22"/>
        </w:rPr>
      </w:pPr>
    </w:p>
    <w:p w14:paraId="79D917B1" w14:textId="60557BA2" w:rsidR="00A24E35" w:rsidRPr="009C7AA6" w:rsidRDefault="00A24E35" w:rsidP="00EF7D59">
      <w:pPr>
        <w:keepNext/>
        <w:numPr>
          <w:ilvl w:val="0"/>
          <w:numId w:val="61"/>
        </w:numPr>
        <w:ind w:hanging="720"/>
        <w:rPr>
          <w:rFonts w:cs="Arial"/>
          <w:szCs w:val="22"/>
        </w:rPr>
      </w:pPr>
      <w:r w:rsidRPr="009C7AA6">
        <w:rPr>
          <w:rFonts w:cs="Arial"/>
          <w:szCs w:val="22"/>
        </w:rPr>
        <w:t>Another school authority recognized for salary experience purposes:</w:t>
      </w:r>
    </w:p>
    <w:p w14:paraId="186EE9F9" w14:textId="6DC3262E" w:rsidR="00A24E35" w:rsidRPr="009C7AA6" w:rsidRDefault="00A24E35" w:rsidP="00EF7D59">
      <w:pPr>
        <w:keepNext/>
        <w:ind w:left="1440"/>
        <w:rPr>
          <w:rFonts w:cs="Arial"/>
          <w:szCs w:val="22"/>
        </w:rPr>
      </w:pPr>
    </w:p>
    <w:p w14:paraId="7212B4EB" w14:textId="77777777" w:rsidR="00A24E35" w:rsidRPr="009C7AA6" w:rsidRDefault="00A24E35" w:rsidP="00B21E74">
      <w:pPr>
        <w:numPr>
          <w:ilvl w:val="1"/>
          <w:numId w:val="61"/>
        </w:numPr>
        <w:ind w:hanging="720"/>
        <w:rPr>
          <w:rFonts w:cs="Arial"/>
          <w:szCs w:val="22"/>
        </w:rPr>
      </w:pPr>
      <w:r w:rsidRPr="009C7AA6">
        <w:rPr>
          <w:rFonts w:cs="Arial"/>
          <w:szCs w:val="22"/>
        </w:rPr>
        <w:t>shall mean the specific school authorities which have been recognized by the secretary-treasurer to calculate the teacher's placement on the salary grid.</w:t>
      </w:r>
    </w:p>
    <w:p w14:paraId="52B395CE" w14:textId="77777777" w:rsidR="00584F9A" w:rsidRPr="009C7AA6" w:rsidRDefault="00584F9A" w:rsidP="00584F9A">
      <w:pPr>
        <w:ind w:left="1440"/>
        <w:rPr>
          <w:rFonts w:cs="Arial"/>
          <w:szCs w:val="22"/>
        </w:rPr>
      </w:pPr>
    </w:p>
    <w:p w14:paraId="4E86D208" w14:textId="4A74D2C3" w:rsidR="00A24E35" w:rsidRPr="009C7AA6" w:rsidRDefault="00A24E35">
      <w:pPr>
        <w:numPr>
          <w:ilvl w:val="0"/>
          <w:numId w:val="61"/>
        </w:numPr>
        <w:ind w:hanging="720"/>
        <w:rPr>
          <w:rFonts w:cs="Arial"/>
          <w:szCs w:val="22"/>
        </w:rPr>
      </w:pPr>
      <w:r w:rsidRPr="009C7AA6">
        <w:rPr>
          <w:rFonts w:cs="Arial"/>
          <w:szCs w:val="22"/>
        </w:rPr>
        <w:t>Earliest employment date:</w:t>
      </w:r>
    </w:p>
    <w:p w14:paraId="253460B6" w14:textId="2F950C1E" w:rsidR="00A24E35" w:rsidRPr="009C7AA6" w:rsidRDefault="00A24E35" w:rsidP="00B21E74">
      <w:pPr>
        <w:ind w:left="1440"/>
        <w:rPr>
          <w:rFonts w:cs="Arial"/>
          <w:szCs w:val="22"/>
        </w:rPr>
      </w:pPr>
    </w:p>
    <w:p w14:paraId="656EFDDB" w14:textId="77777777" w:rsidR="00A24E35" w:rsidRPr="009C7AA6" w:rsidRDefault="00A24E35" w:rsidP="00B21E74">
      <w:pPr>
        <w:numPr>
          <w:ilvl w:val="1"/>
          <w:numId w:val="61"/>
        </w:numPr>
        <w:ind w:hanging="720"/>
        <w:rPr>
          <w:rFonts w:cs="Arial"/>
          <w:szCs w:val="22"/>
        </w:rPr>
      </w:pPr>
      <w:r w:rsidRPr="009C7AA6">
        <w:rPr>
          <w:rFonts w:cs="Arial"/>
          <w:szCs w:val="22"/>
        </w:rPr>
        <w:t>the actual day of the month of the year in which the teacher commenced working in School District No.</w:t>
      </w:r>
      <w:r w:rsidR="005818BD" w:rsidRPr="009C7AA6">
        <w:rPr>
          <w:rFonts w:cs="Arial"/>
          <w:szCs w:val="22"/>
        </w:rPr>
        <w:t xml:space="preserve"> </w:t>
      </w:r>
      <w:r w:rsidRPr="009C7AA6">
        <w:rPr>
          <w:rFonts w:cs="Arial"/>
          <w:szCs w:val="22"/>
        </w:rPr>
        <w:t>20.</w:t>
      </w:r>
    </w:p>
    <w:p w14:paraId="6E0DAF4B" w14:textId="77777777" w:rsidR="00A24E35" w:rsidRPr="009C7AA6" w:rsidRDefault="00A24E35" w:rsidP="00584F9A">
      <w:pPr>
        <w:ind w:left="720"/>
        <w:rPr>
          <w:rFonts w:cs="Arial"/>
          <w:szCs w:val="22"/>
        </w:rPr>
      </w:pPr>
    </w:p>
    <w:p w14:paraId="1E0AD04D" w14:textId="7F8B4B82" w:rsidR="00A24E35" w:rsidRPr="009C7AA6" w:rsidRDefault="00A24E35">
      <w:pPr>
        <w:numPr>
          <w:ilvl w:val="0"/>
          <w:numId w:val="61"/>
        </w:numPr>
        <w:ind w:hanging="720"/>
        <w:rPr>
          <w:rFonts w:cs="Arial"/>
          <w:szCs w:val="22"/>
        </w:rPr>
      </w:pPr>
      <w:r w:rsidRPr="009C7AA6">
        <w:rPr>
          <w:rFonts w:cs="Arial"/>
          <w:szCs w:val="22"/>
        </w:rPr>
        <w:t>Other sources:</w:t>
      </w:r>
    </w:p>
    <w:p w14:paraId="1FE5DDC9" w14:textId="78608C3A" w:rsidR="00A24E35" w:rsidRPr="009C7AA6" w:rsidRDefault="00A24E35" w:rsidP="00584F9A">
      <w:pPr>
        <w:ind w:left="1440"/>
        <w:rPr>
          <w:rFonts w:cs="Arial"/>
          <w:szCs w:val="22"/>
        </w:rPr>
      </w:pPr>
    </w:p>
    <w:p w14:paraId="507A2A41" w14:textId="77777777" w:rsidR="00A24E35" w:rsidRPr="009C7AA6" w:rsidRDefault="00A24E35" w:rsidP="00B21E74">
      <w:pPr>
        <w:numPr>
          <w:ilvl w:val="1"/>
          <w:numId w:val="61"/>
        </w:numPr>
        <w:ind w:hanging="720"/>
        <w:rPr>
          <w:rFonts w:cs="Arial"/>
          <w:szCs w:val="22"/>
        </w:rPr>
      </w:pPr>
      <w:r w:rsidRPr="009C7AA6">
        <w:rPr>
          <w:rFonts w:cs="Arial"/>
          <w:szCs w:val="22"/>
        </w:rPr>
        <w:t>verifiable reports or references.</w:t>
      </w:r>
    </w:p>
    <w:p w14:paraId="79B3EF54" w14:textId="77777777" w:rsidR="00A24E35" w:rsidRPr="009C7AA6" w:rsidRDefault="00A24E35" w:rsidP="00584F9A">
      <w:pPr>
        <w:ind w:left="720"/>
        <w:rPr>
          <w:rFonts w:cs="Arial"/>
          <w:szCs w:val="22"/>
        </w:rPr>
      </w:pPr>
    </w:p>
    <w:p w14:paraId="06F1630E" w14:textId="1DDCC5F8" w:rsidR="00A24E35" w:rsidRPr="009C7AA6" w:rsidRDefault="00A24E35">
      <w:pPr>
        <w:numPr>
          <w:ilvl w:val="0"/>
          <w:numId w:val="61"/>
        </w:numPr>
        <w:ind w:hanging="720"/>
        <w:rPr>
          <w:rFonts w:cs="Arial"/>
          <w:szCs w:val="22"/>
        </w:rPr>
      </w:pPr>
      <w:r w:rsidRPr="009C7AA6">
        <w:rPr>
          <w:rFonts w:cs="Arial"/>
          <w:szCs w:val="22"/>
        </w:rPr>
        <w:t>Past training:</w:t>
      </w:r>
    </w:p>
    <w:p w14:paraId="7571B506" w14:textId="285A4C1C" w:rsidR="00A24E35" w:rsidRPr="009C7AA6" w:rsidRDefault="00A24E35" w:rsidP="00584F9A">
      <w:pPr>
        <w:ind w:left="1440"/>
        <w:rPr>
          <w:rFonts w:cs="Arial"/>
          <w:szCs w:val="22"/>
        </w:rPr>
      </w:pPr>
    </w:p>
    <w:p w14:paraId="263A9613" w14:textId="77777777" w:rsidR="00A24E35" w:rsidRPr="009C7AA6" w:rsidRDefault="00A24E35" w:rsidP="00B21E74">
      <w:pPr>
        <w:numPr>
          <w:ilvl w:val="1"/>
          <w:numId w:val="61"/>
        </w:numPr>
        <w:ind w:hanging="720"/>
        <w:rPr>
          <w:rFonts w:cs="Arial"/>
          <w:szCs w:val="22"/>
        </w:rPr>
      </w:pPr>
      <w:r w:rsidRPr="009C7AA6">
        <w:rPr>
          <w:rFonts w:cs="Arial"/>
          <w:szCs w:val="22"/>
        </w:rPr>
        <w:t>the formal schooling/preparation for work which was previously obtained at an institution of learning: training is education aimed at producing a specific ability or facility in a person.</w:t>
      </w:r>
    </w:p>
    <w:p w14:paraId="309C2A26" w14:textId="77777777" w:rsidR="00A24E35" w:rsidRPr="009C7AA6" w:rsidRDefault="00A24E35" w:rsidP="00584F9A">
      <w:pPr>
        <w:ind w:left="720"/>
        <w:rPr>
          <w:rFonts w:cs="Arial"/>
          <w:szCs w:val="22"/>
        </w:rPr>
      </w:pPr>
    </w:p>
    <w:p w14:paraId="7209C613" w14:textId="77777777" w:rsidR="00A24E35" w:rsidRPr="009C7AA6" w:rsidRDefault="00A24E35">
      <w:pPr>
        <w:numPr>
          <w:ilvl w:val="0"/>
          <w:numId w:val="61"/>
        </w:numPr>
        <w:ind w:hanging="720"/>
        <w:rPr>
          <w:rFonts w:cs="Arial"/>
          <w:szCs w:val="22"/>
        </w:rPr>
      </w:pPr>
      <w:r w:rsidRPr="009C7AA6">
        <w:rPr>
          <w:rFonts w:cs="Arial"/>
          <w:szCs w:val="22"/>
        </w:rPr>
        <w:t>School term:</w:t>
      </w:r>
    </w:p>
    <w:p w14:paraId="7C00B1AC" w14:textId="104D3E26" w:rsidR="00A24E35" w:rsidRPr="009C7AA6" w:rsidRDefault="00A24E35" w:rsidP="00B21E74">
      <w:pPr>
        <w:ind w:left="1440"/>
        <w:rPr>
          <w:rFonts w:cs="Arial"/>
          <w:szCs w:val="22"/>
        </w:rPr>
      </w:pPr>
    </w:p>
    <w:p w14:paraId="41AD0D8B" w14:textId="39A38BCB" w:rsidR="00A24E35" w:rsidRPr="009C7AA6" w:rsidRDefault="00A24E35" w:rsidP="00B21E74">
      <w:pPr>
        <w:numPr>
          <w:ilvl w:val="1"/>
          <w:numId w:val="61"/>
        </w:numPr>
        <w:ind w:hanging="720"/>
        <w:rPr>
          <w:rFonts w:cs="Arial"/>
          <w:szCs w:val="22"/>
        </w:rPr>
      </w:pPr>
      <w:r w:rsidRPr="009C7AA6">
        <w:rPr>
          <w:rFonts w:cs="Arial"/>
          <w:szCs w:val="22"/>
        </w:rPr>
        <w:t>July 1 to December 31;</w:t>
      </w:r>
    </w:p>
    <w:p w14:paraId="26ED634A" w14:textId="317B9765" w:rsidR="00A24E35" w:rsidRPr="009C7AA6" w:rsidRDefault="00A24E35" w:rsidP="00B21E74">
      <w:pPr>
        <w:ind w:left="1440"/>
        <w:rPr>
          <w:rFonts w:cs="Arial"/>
          <w:szCs w:val="22"/>
        </w:rPr>
      </w:pPr>
    </w:p>
    <w:p w14:paraId="7C06E6E5" w14:textId="77777777" w:rsidR="00A24E35" w:rsidRPr="009C7AA6" w:rsidRDefault="00A24E35" w:rsidP="00B21E74">
      <w:pPr>
        <w:numPr>
          <w:ilvl w:val="1"/>
          <w:numId w:val="61"/>
        </w:numPr>
        <w:ind w:hanging="720"/>
        <w:rPr>
          <w:rFonts w:cs="Arial"/>
          <w:szCs w:val="22"/>
        </w:rPr>
      </w:pPr>
      <w:r w:rsidRPr="009C7AA6">
        <w:rPr>
          <w:rFonts w:cs="Arial"/>
          <w:szCs w:val="22"/>
        </w:rPr>
        <w:t>January 1 to June 30</w:t>
      </w:r>
    </w:p>
    <w:p w14:paraId="2FD4D74E" w14:textId="77777777" w:rsidR="00A24E35" w:rsidRPr="009C7AA6" w:rsidRDefault="00A24E35" w:rsidP="00584F9A">
      <w:pPr>
        <w:ind w:left="720"/>
        <w:rPr>
          <w:rFonts w:cs="Arial"/>
          <w:szCs w:val="22"/>
        </w:rPr>
      </w:pPr>
    </w:p>
    <w:p w14:paraId="13548569" w14:textId="77777777" w:rsidR="00A24E35" w:rsidRPr="009C7AA6" w:rsidRDefault="00A24E35">
      <w:pPr>
        <w:keepNext/>
        <w:keepLines/>
        <w:numPr>
          <w:ilvl w:val="0"/>
          <w:numId w:val="61"/>
        </w:numPr>
        <w:ind w:hanging="720"/>
        <w:rPr>
          <w:rFonts w:cs="Arial"/>
          <w:szCs w:val="22"/>
        </w:rPr>
      </w:pPr>
      <w:r w:rsidRPr="009C7AA6">
        <w:rPr>
          <w:rFonts w:cs="Arial"/>
          <w:szCs w:val="22"/>
        </w:rPr>
        <w:t>Effective termination date:</w:t>
      </w:r>
    </w:p>
    <w:p w14:paraId="2C8EB7DB" w14:textId="6F019F5B" w:rsidR="00A24E35" w:rsidRPr="009C7AA6" w:rsidRDefault="00A24E35" w:rsidP="00BE623D">
      <w:pPr>
        <w:keepNext/>
        <w:keepLines/>
        <w:ind w:left="1440"/>
        <w:rPr>
          <w:rFonts w:cs="Arial"/>
          <w:szCs w:val="22"/>
        </w:rPr>
      </w:pPr>
    </w:p>
    <w:p w14:paraId="7A301490" w14:textId="77777777" w:rsidR="00A24E35" w:rsidRPr="009C7AA6" w:rsidRDefault="00A24E35" w:rsidP="00B21E74">
      <w:pPr>
        <w:keepNext/>
        <w:keepLines/>
        <w:numPr>
          <w:ilvl w:val="1"/>
          <w:numId w:val="61"/>
        </w:numPr>
        <w:ind w:hanging="720"/>
        <w:rPr>
          <w:rFonts w:cs="Arial"/>
          <w:szCs w:val="22"/>
        </w:rPr>
      </w:pPr>
      <w:r w:rsidRPr="009C7AA6">
        <w:rPr>
          <w:rFonts w:cs="Arial"/>
          <w:szCs w:val="22"/>
        </w:rPr>
        <w:t>the last day that a teacher is in the employ of the Board.</w:t>
      </w:r>
    </w:p>
    <w:p w14:paraId="2191C782" w14:textId="77777777" w:rsidR="00A24E35" w:rsidRPr="009C7AA6" w:rsidRDefault="00A24E35" w:rsidP="00584F9A">
      <w:pPr>
        <w:ind w:left="720"/>
        <w:rPr>
          <w:rFonts w:cs="Arial"/>
          <w:szCs w:val="22"/>
        </w:rPr>
      </w:pPr>
    </w:p>
    <w:p w14:paraId="709F8EFB" w14:textId="5236B646" w:rsidR="00A24E35" w:rsidRPr="009C7AA6" w:rsidRDefault="00A24E35">
      <w:pPr>
        <w:numPr>
          <w:ilvl w:val="0"/>
          <w:numId w:val="61"/>
        </w:numPr>
        <w:ind w:hanging="720"/>
        <w:rPr>
          <w:rFonts w:cs="Arial"/>
          <w:szCs w:val="22"/>
        </w:rPr>
      </w:pPr>
      <w:r w:rsidRPr="009C7AA6">
        <w:rPr>
          <w:rFonts w:cs="Arial"/>
          <w:szCs w:val="22"/>
        </w:rPr>
        <w:t>Formative:</w:t>
      </w:r>
    </w:p>
    <w:p w14:paraId="343D1B56" w14:textId="0283AEA5" w:rsidR="00A24E35" w:rsidRPr="009C7AA6" w:rsidRDefault="00A24E35" w:rsidP="00584F9A">
      <w:pPr>
        <w:ind w:left="1440"/>
        <w:rPr>
          <w:rFonts w:cs="Arial"/>
          <w:szCs w:val="22"/>
        </w:rPr>
      </w:pPr>
    </w:p>
    <w:p w14:paraId="274E7827" w14:textId="77777777" w:rsidR="00A24E35" w:rsidRPr="009C7AA6" w:rsidRDefault="00A24E35" w:rsidP="00B21E74">
      <w:pPr>
        <w:numPr>
          <w:ilvl w:val="1"/>
          <w:numId w:val="61"/>
        </w:numPr>
        <w:ind w:hanging="720"/>
        <w:rPr>
          <w:rFonts w:cs="Arial"/>
          <w:szCs w:val="22"/>
        </w:rPr>
      </w:pPr>
      <w:r w:rsidRPr="009C7AA6">
        <w:rPr>
          <w:rFonts w:cs="Arial"/>
          <w:szCs w:val="22"/>
        </w:rPr>
        <w:t>having influence to shape, to assist.</w:t>
      </w:r>
    </w:p>
    <w:p w14:paraId="086435B5" w14:textId="77777777" w:rsidR="00A24E35" w:rsidRPr="009C7AA6" w:rsidRDefault="00A24E35" w:rsidP="00584F9A">
      <w:pPr>
        <w:ind w:left="720"/>
        <w:rPr>
          <w:rFonts w:cs="Arial"/>
          <w:szCs w:val="22"/>
        </w:rPr>
      </w:pPr>
    </w:p>
    <w:p w14:paraId="076D0373" w14:textId="17FB78DE" w:rsidR="00A24E35" w:rsidRPr="009C7AA6" w:rsidRDefault="00A24E35">
      <w:pPr>
        <w:numPr>
          <w:ilvl w:val="0"/>
          <w:numId w:val="61"/>
        </w:numPr>
        <w:ind w:hanging="720"/>
        <w:rPr>
          <w:rFonts w:cs="Arial"/>
          <w:szCs w:val="22"/>
        </w:rPr>
      </w:pPr>
      <w:r w:rsidRPr="009C7AA6">
        <w:rPr>
          <w:rFonts w:cs="Arial"/>
          <w:szCs w:val="22"/>
        </w:rPr>
        <w:t>Week day:</w:t>
      </w:r>
    </w:p>
    <w:p w14:paraId="7C2A0A12" w14:textId="6EB4B07F" w:rsidR="00A24E35" w:rsidRPr="009C7AA6" w:rsidRDefault="00A24E35" w:rsidP="00584F9A">
      <w:pPr>
        <w:ind w:left="1440"/>
        <w:rPr>
          <w:rFonts w:cs="Arial"/>
          <w:szCs w:val="22"/>
        </w:rPr>
      </w:pPr>
    </w:p>
    <w:p w14:paraId="73D156B0" w14:textId="77777777" w:rsidR="00A24E35" w:rsidRPr="009C7AA6" w:rsidRDefault="00A24E35" w:rsidP="00B21E74">
      <w:pPr>
        <w:numPr>
          <w:ilvl w:val="1"/>
          <w:numId w:val="61"/>
        </w:numPr>
        <w:ind w:hanging="720"/>
        <w:rPr>
          <w:rFonts w:cs="Arial"/>
          <w:szCs w:val="22"/>
        </w:rPr>
      </w:pPr>
      <w:r w:rsidRPr="009C7AA6">
        <w:rPr>
          <w:rFonts w:cs="Arial"/>
          <w:szCs w:val="22"/>
        </w:rPr>
        <w:t>a day of the week excluding Saturday, Sunday or a statutory holiday.</w:t>
      </w:r>
    </w:p>
    <w:p w14:paraId="40F78B68" w14:textId="77777777" w:rsidR="00A24E35" w:rsidRPr="009C7AA6" w:rsidRDefault="00A24E35" w:rsidP="00584F9A">
      <w:pPr>
        <w:ind w:left="720"/>
        <w:rPr>
          <w:rFonts w:cs="Arial"/>
          <w:szCs w:val="22"/>
        </w:rPr>
      </w:pPr>
    </w:p>
    <w:p w14:paraId="73ABFD27" w14:textId="2558A388" w:rsidR="00A24E35" w:rsidRPr="009C7AA6" w:rsidRDefault="00A24E35" w:rsidP="00EF7D59">
      <w:pPr>
        <w:keepNext/>
        <w:keepLines/>
        <w:numPr>
          <w:ilvl w:val="0"/>
          <w:numId w:val="61"/>
        </w:numPr>
        <w:ind w:hanging="720"/>
        <w:rPr>
          <w:rFonts w:cs="Arial"/>
          <w:szCs w:val="22"/>
        </w:rPr>
      </w:pPr>
      <w:r w:rsidRPr="009C7AA6">
        <w:rPr>
          <w:rFonts w:cs="Arial"/>
          <w:szCs w:val="22"/>
        </w:rPr>
        <w:t>Parenting Leave:</w:t>
      </w:r>
    </w:p>
    <w:p w14:paraId="281BC259" w14:textId="363320D0" w:rsidR="00A24E35" w:rsidRPr="009C7AA6" w:rsidRDefault="00A24E35" w:rsidP="00EF7D59">
      <w:pPr>
        <w:keepNext/>
        <w:keepLines/>
        <w:ind w:left="1440"/>
        <w:rPr>
          <w:rFonts w:cs="Arial"/>
          <w:szCs w:val="22"/>
        </w:rPr>
      </w:pPr>
    </w:p>
    <w:p w14:paraId="30668253" w14:textId="2FB53C68" w:rsidR="00994156" w:rsidRPr="009C7AA6" w:rsidRDefault="00A24E35" w:rsidP="00D93D3E">
      <w:pPr>
        <w:keepLines/>
        <w:numPr>
          <w:ilvl w:val="1"/>
          <w:numId w:val="61"/>
        </w:numPr>
        <w:ind w:hanging="720"/>
        <w:rPr>
          <w:rFonts w:cs="Arial"/>
          <w:szCs w:val="22"/>
        </w:rPr>
      </w:pPr>
      <w:r w:rsidRPr="009C7AA6">
        <w:rPr>
          <w:rFonts w:cs="Arial"/>
          <w:szCs w:val="22"/>
        </w:rPr>
        <w:t xml:space="preserve">as per the Articles in this agreement related to </w:t>
      </w:r>
      <w:r w:rsidR="003425EA">
        <w:rPr>
          <w:rFonts w:cs="Arial"/>
          <w:szCs w:val="22"/>
        </w:rPr>
        <w:t>P</w:t>
      </w:r>
      <w:r w:rsidRPr="009C7AA6">
        <w:rPr>
          <w:rFonts w:cs="Arial"/>
          <w:szCs w:val="22"/>
        </w:rPr>
        <w:t xml:space="preserve">arenting </w:t>
      </w:r>
      <w:r w:rsidR="003425EA">
        <w:rPr>
          <w:rFonts w:cs="Arial"/>
          <w:szCs w:val="22"/>
        </w:rPr>
        <w:t>L</w:t>
      </w:r>
      <w:r w:rsidRPr="009C7AA6">
        <w:rPr>
          <w:rFonts w:cs="Arial"/>
          <w:szCs w:val="22"/>
        </w:rPr>
        <w:t>eave.</w:t>
      </w:r>
    </w:p>
    <w:p w14:paraId="0BD6E40C" w14:textId="54866BCD" w:rsidR="009217E6" w:rsidRPr="009C7AA6" w:rsidRDefault="009217E6" w:rsidP="00665C2D">
      <w:pPr>
        <w:pStyle w:val="Heading2"/>
      </w:pPr>
      <w:bookmarkStart w:id="175" w:name="_Toc164943334"/>
      <w:r w:rsidRPr="009C7AA6">
        <w:lastRenderedPageBreak/>
        <w:t xml:space="preserve">ARTICLE </w:t>
      </w:r>
      <w:r w:rsidR="004D323B" w:rsidRPr="009C7AA6">
        <w:t>C.102</w:t>
      </w:r>
      <w:r w:rsidRPr="009C7AA6">
        <w:tab/>
        <w:t>DISCIPLINE AND DUE PROCESS</w:t>
      </w:r>
      <w:bookmarkEnd w:id="175"/>
      <w:r w:rsidR="00F00B43" w:rsidRPr="009C7AA6">
        <w:fldChar w:fldCharType="begin"/>
      </w:r>
      <w:r w:rsidR="00F00B43" w:rsidRPr="009C7AA6">
        <w:instrText xml:space="preserve"> XE "DISCIPLINE AND DUE PROCESS" </w:instrText>
      </w:r>
      <w:r w:rsidR="00F00B43" w:rsidRPr="009C7AA6">
        <w:fldChar w:fldCharType="end"/>
      </w:r>
    </w:p>
    <w:p w14:paraId="4DF74D17" w14:textId="77777777" w:rsidR="009217E6" w:rsidRPr="009C7AA6" w:rsidRDefault="009217E6" w:rsidP="00EF7D59">
      <w:pPr>
        <w:numPr>
          <w:ilvl w:val="0"/>
          <w:numId w:val="45"/>
        </w:numPr>
        <w:spacing w:after="240"/>
        <w:ind w:hanging="720"/>
        <w:rPr>
          <w:rFonts w:cs="Arial"/>
          <w:color w:val="000000"/>
          <w:szCs w:val="22"/>
        </w:rPr>
      </w:pPr>
      <w:r w:rsidRPr="009C7AA6">
        <w:rPr>
          <w:rFonts w:cs="Arial"/>
          <w:color w:val="000000"/>
          <w:szCs w:val="22"/>
        </w:rPr>
        <w:t>The Board shall not discipline any person bound by this agreement save and except for just and reasonable cause.</w:t>
      </w:r>
    </w:p>
    <w:p w14:paraId="1BD323BD" w14:textId="77777777" w:rsidR="009217E6" w:rsidRPr="009C7AA6" w:rsidRDefault="009217E6">
      <w:pPr>
        <w:numPr>
          <w:ilvl w:val="0"/>
          <w:numId w:val="45"/>
        </w:numPr>
        <w:ind w:hanging="720"/>
        <w:rPr>
          <w:rFonts w:cs="Arial"/>
          <w:color w:val="000000"/>
          <w:szCs w:val="22"/>
        </w:rPr>
      </w:pPr>
      <w:r w:rsidRPr="009C7AA6">
        <w:rPr>
          <w:rFonts w:cs="Arial"/>
          <w:color w:val="000000"/>
          <w:szCs w:val="22"/>
        </w:rPr>
        <w:t>Where an employee is under formal investigation by the Board for any cause, the employee shall be advised in writing at the earliest reasonable time and before any action is taken by the Board.</w:t>
      </w:r>
    </w:p>
    <w:p w14:paraId="0E0EDC89" w14:textId="77777777" w:rsidR="009217E6" w:rsidRPr="009C7AA6" w:rsidRDefault="009217E6" w:rsidP="00DC14F4">
      <w:pPr>
        <w:ind w:left="1440" w:hanging="720"/>
        <w:rPr>
          <w:rFonts w:cs="Arial"/>
          <w:color w:val="000000"/>
          <w:szCs w:val="22"/>
        </w:rPr>
      </w:pPr>
    </w:p>
    <w:p w14:paraId="6B2F2332" w14:textId="77777777" w:rsidR="009217E6" w:rsidRPr="009C7AA6" w:rsidRDefault="009217E6">
      <w:pPr>
        <w:numPr>
          <w:ilvl w:val="0"/>
          <w:numId w:val="45"/>
        </w:numPr>
        <w:ind w:hanging="720"/>
        <w:rPr>
          <w:rFonts w:cs="Arial"/>
          <w:color w:val="000000"/>
          <w:szCs w:val="22"/>
        </w:rPr>
      </w:pPr>
      <w:r w:rsidRPr="009C7AA6">
        <w:rPr>
          <w:rFonts w:cs="Arial"/>
          <w:color w:val="000000"/>
          <w:szCs w:val="22"/>
        </w:rPr>
        <w:t>Notice of discipline or dismissal shall be in writing and shall set forth the reasons.</w:t>
      </w:r>
    </w:p>
    <w:p w14:paraId="0A66348C" w14:textId="77777777" w:rsidR="009217E6" w:rsidRPr="009C7AA6" w:rsidRDefault="009217E6" w:rsidP="00DC14F4">
      <w:pPr>
        <w:ind w:left="1440" w:hanging="720"/>
        <w:rPr>
          <w:rFonts w:cs="Arial"/>
          <w:color w:val="000000"/>
          <w:szCs w:val="22"/>
        </w:rPr>
      </w:pPr>
    </w:p>
    <w:p w14:paraId="0DFA8A3F" w14:textId="77777777" w:rsidR="009217E6" w:rsidRPr="009C7AA6" w:rsidRDefault="009217E6">
      <w:pPr>
        <w:numPr>
          <w:ilvl w:val="0"/>
          <w:numId w:val="45"/>
        </w:numPr>
        <w:ind w:hanging="720"/>
        <w:rPr>
          <w:rFonts w:cs="Arial"/>
          <w:color w:val="000000"/>
          <w:szCs w:val="22"/>
        </w:rPr>
      </w:pPr>
      <w:r w:rsidRPr="009C7AA6">
        <w:rPr>
          <w:rFonts w:cs="Arial"/>
          <w:color w:val="000000"/>
          <w:szCs w:val="22"/>
        </w:rPr>
        <w:t>The Union will receive copies of all discipline, and where a teacher is dismissed the president of the Union shall be informed immediately, the parties agree that the details will be kept confidential.</w:t>
      </w:r>
    </w:p>
    <w:p w14:paraId="5F964CE1" w14:textId="77777777" w:rsidR="009217E6" w:rsidRPr="009C7AA6" w:rsidRDefault="009217E6" w:rsidP="00DC14F4">
      <w:pPr>
        <w:ind w:left="1440" w:hanging="720"/>
        <w:rPr>
          <w:rFonts w:cs="Arial"/>
          <w:color w:val="000000"/>
          <w:szCs w:val="22"/>
        </w:rPr>
      </w:pPr>
    </w:p>
    <w:p w14:paraId="24104435" w14:textId="77777777" w:rsidR="009217E6" w:rsidRPr="009C7AA6" w:rsidRDefault="009217E6">
      <w:pPr>
        <w:numPr>
          <w:ilvl w:val="0"/>
          <w:numId w:val="45"/>
        </w:numPr>
        <w:ind w:hanging="720"/>
        <w:rPr>
          <w:rFonts w:cs="Arial"/>
          <w:color w:val="000000"/>
          <w:szCs w:val="22"/>
        </w:rPr>
      </w:pPr>
      <w:r w:rsidRPr="009C7AA6">
        <w:rPr>
          <w:rFonts w:cs="Arial"/>
          <w:color w:val="000000"/>
          <w:szCs w:val="22"/>
        </w:rPr>
        <w:t>A teacher shall have the right to be accompanied by a representative of the Union at any discussion with the Board's representatives which the employer reasonably believes might be the basis of disciplinary action including meeting in connection with</w:t>
      </w:r>
      <w:r w:rsidR="008B7E1E" w:rsidRPr="009C7AA6">
        <w:rPr>
          <w:rFonts w:cs="Arial"/>
          <w:color w:val="000000"/>
          <w:szCs w:val="22"/>
        </w:rPr>
        <w:t xml:space="preserve"> Article C.102.2</w:t>
      </w:r>
      <w:r w:rsidRPr="009C7AA6">
        <w:rPr>
          <w:rFonts w:cs="Arial"/>
          <w:color w:val="000000"/>
          <w:szCs w:val="22"/>
        </w:rPr>
        <w:t xml:space="preserve"> above. Teachers will be advised of their right to representation prior to the commencement of any discussions. This clause shall not apply to those discussions that are of an operational nature and do not involve disciplinary action.</w:t>
      </w:r>
    </w:p>
    <w:p w14:paraId="1F157162" w14:textId="77777777" w:rsidR="009217E6" w:rsidRPr="009C7AA6" w:rsidRDefault="009217E6" w:rsidP="00DC14F4">
      <w:pPr>
        <w:ind w:left="1440" w:hanging="720"/>
        <w:rPr>
          <w:rFonts w:cs="Arial"/>
          <w:color w:val="000000"/>
          <w:szCs w:val="22"/>
        </w:rPr>
      </w:pPr>
    </w:p>
    <w:p w14:paraId="14AB850F" w14:textId="77777777" w:rsidR="009217E6" w:rsidRPr="009C7AA6" w:rsidRDefault="008773C1" w:rsidP="00D93D3E">
      <w:pPr>
        <w:spacing w:after="240"/>
        <w:ind w:left="720" w:hanging="720"/>
        <w:rPr>
          <w:rFonts w:cs="Arial"/>
          <w:b/>
          <w:color w:val="000000"/>
          <w:szCs w:val="22"/>
        </w:rPr>
      </w:pPr>
      <w:r w:rsidRPr="009C7AA6">
        <w:rPr>
          <w:rFonts w:cs="Arial"/>
          <w:color w:val="000000"/>
          <w:szCs w:val="22"/>
        </w:rPr>
        <w:t>6.</w:t>
      </w:r>
      <w:r w:rsidRPr="009C7AA6">
        <w:rPr>
          <w:rFonts w:cs="Arial"/>
          <w:b/>
          <w:color w:val="000000"/>
          <w:szCs w:val="22"/>
        </w:rPr>
        <w:tab/>
      </w:r>
      <w:r w:rsidR="009217E6" w:rsidRPr="009C7AA6">
        <w:rPr>
          <w:rFonts w:cs="Arial"/>
          <w:b/>
          <w:color w:val="000000"/>
          <w:szCs w:val="22"/>
        </w:rPr>
        <w:t xml:space="preserve">Suspension/Dismissal Pursuant to S.15, School Act </w:t>
      </w:r>
      <w:r w:rsidR="00A91537" w:rsidRPr="009C7AA6">
        <w:rPr>
          <w:rFonts w:cs="Arial"/>
          <w:b/>
          <w:color w:val="000000"/>
          <w:szCs w:val="22"/>
        </w:rPr>
        <w:fldChar w:fldCharType="begin"/>
      </w:r>
      <w:r w:rsidR="00A91537" w:rsidRPr="009C7AA6">
        <w:instrText xml:space="preserve"> XE "</w:instrText>
      </w:r>
      <w:r w:rsidR="00A91537" w:rsidRPr="009C7AA6">
        <w:rPr>
          <w:lang w:val="en-CA"/>
        </w:rPr>
        <w:instrText>Dismissal Based on Misconduct</w:instrText>
      </w:r>
      <w:r w:rsidR="00A91537" w:rsidRPr="009C7AA6">
        <w:instrText xml:space="preserve">" </w:instrText>
      </w:r>
      <w:r w:rsidR="00A91537" w:rsidRPr="009C7AA6">
        <w:rPr>
          <w:rFonts w:cs="Arial"/>
          <w:b/>
          <w:color w:val="000000"/>
          <w:szCs w:val="22"/>
        </w:rPr>
        <w:fldChar w:fldCharType="end"/>
      </w:r>
    </w:p>
    <w:p w14:paraId="131C5CBB" w14:textId="77777777" w:rsidR="009217E6" w:rsidRPr="009C7AA6" w:rsidRDefault="009217E6">
      <w:pPr>
        <w:numPr>
          <w:ilvl w:val="0"/>
          <w:numId w:val="46"/>
        </w:numPr>
        <w:ind w:left="1440" w:hanging="720"/>
        <w:rPr>
          <w:rFonts w:cs="Arial"/>
          <w:color w:val="000000"/>
          <w:szCs w:val="22"/>
        </w:rPr>
      </w:pPr>
      <w:r w:rsidRPr="009C7AA6">
        <w:rPr>
          <w:rFonts w:cs="Arial"/>
          <w:color w:val="000000"/>
          <w:szCs w:val="22"/>
        </w:rPr>
        <w:t xml:space="preserve">Where a teacher is suspended pursuant to Section 15(4) and 15(5) of the </w:t>
      </w:r>
      <w:r w:rsidRPr="007B0301">
        <w:rPr>
          <w:i/>
          <w:color w:val="000000"/>
        </w:rPr>
        <w:t>School Act</w:t>
      </w:r>
      <w:r w:rsidRPr="009C7AA6">
        <w:rPr>
          <w:rFonts w:cs="Arial"/>
          <w:color w:val="000000"/>
          <w:szCs w:val="22"/>
        </w:rPr>
        <w:t>, the teacher shall be informed in writing of the reasons for the suspension and the Board shall, before taking further action on the same issue under Section 15 hold a meeting of the Board. The teacher shall be given notice of the meeting which shall be not sooner than 72 hours after providing the reasons to the teacher and not later than 7 days from the suspension. The teacher shall be entitled to file a written reply to the allegations prior to the Board meeting, which reply, where practicable, is to be delivered to the Board not less than 24 hours prior to the meeting. The Board and the Union may vary these time constraints by mutual agreement. All documents that will be considered by the Board at the meeting will be provided to the teacher as soon as is practicable and no later than 24 hours prior to the meeting.</w:t>
      </w:r>
    </w:p>
    <w:p w14:paraId="421E21F6" w14:textId="77777777" w:rsidR="009217E6" w:rsidRPr="009C7AA6" w:rsidRDefault="009217E6" w:rsidP="00923676">
      <w:pPr>
        <w:ind w:left="1440" w:hanging="720"/>
        <w:rPr>
          <w:rFonts w:cs="Arial"/>
          <w:color w:val="000000"/>
          <w:szCs w:val="22"/>
        </w:rPr>
      </w:pPr>
    </w:p>
    <w:p w14:paraId="1909C4C5" w14:textId="2D318360" w:rsidR="009217E6" w:rsidRPr="009C7AA6" w:rsidRDefault="009217E6">
      <w:pPr>
        <w:keepNext/>
        <w:keepLines/>
        <w:numPr>
          <w:ilvl w:val="0"/>
          <w:numId w:val="46"/>
        </w:numPr>
        <w:ind w:left="1440" w:hanging="720"/>
        <w:rPr>
          <w:rFonts w:cs="Arial"/>
          <w:color w:val="000000"/>
          <w:szCs w:val="22"/>
        </w:rPr>
      </w:pPr>
      <w:r w:rsidRPr="009C7AA6">
        <w:rPr>
          <w:rFonts w:cs="Arial"/>
          <w:color w:val="000000"/>
          <w:szCs w:val="22"/>
        </w:rPr>
        <w:t>At the meeting pursuant to</w:t>
      </w:r>
      <w:r w:rsidR="008B7E1E" w:rsidRPr="009C7AA6">
        <w:rPr>
          <w:rFonts w:cs="Arial"/>
          <w:color w:val="000000"/>
          <w:szCs w:val="22"/>
        </w:rPr>
        <w:t xml:space="preserve"> C.102.6.a</w:t>
      </w:r>
      <w:r w:rsidRPr="009C7AA6">
        <w:rPr>
          <w:rFonts w:cs="Arial"/>
          <w:color w:val="000000"/>
          <w:szCs w:val="22"/>
        </w:rPr>
        <w:t xml:space="preserve">, the teacher shall be entitled to be represented by the Union. The teacher and </w:t>
      </w:r>
      <w:r w:rsidR="00801E6E">
        <w:rPr>
          <w:rFonts w:cs="Arial"/>
          <w:color w:val="000000"/>
          <w:szCs w:val="22"/>
        </w:rPr>
        <w:t>their</w:t>
      </w:r>
      <w:r w:rsidR="00801E6E" w:rsidRPr="009C7AA6">
        <w:rPr>
          <w:rFonts w:cs="Arial"/>
          <w:color w:val="000000"/>
          <w:szCs w:val="22"/>
        </w:rPr>
        <w:t xml:space="preserve"> </w:t>
      </w:r>
      <w:r w:rsidRPr="009C7AA6">
        <w:rPr>
          <w:rFonts w:cs="Arial"/>
          <w:color w:val="000000"/>
          <w:szCs w:val="22"/>
        </w:rPr>
        <w:t>representative shall be entitled to hear all the information presented to the Board.</w:t>
      </w:r>
    </w:p>
    <w:p w14:paraId="26CE6A59" w14:textId="77777777" w:rsidR="009217E6" w:rsidRPr="009C7AA6" w:rsidRDefault="009217E6" w:rsidP="00923676">
      <w:pPr>
        <w:ind w:left="1440" w:hanging="720"/>
        <w:rPr>
          <w:rFonts w:cs="Arial"/>
          <w:color w:val="000000"/>
          <w:szCs w:val="22"/>
        </w:rPr>
      </w:pPr>
    </w:p>
    <w:p w14:paraId="57D29553" w14:textId="20EC3FDC" w:rsidR="009217E6" w:rsidRPr="009C7AA6" w:rsidRDefault="009217E6">
      <w:pPr>
        <w:numPr>
          <w:ilvl w:val="0"/>
          <w:numId w:val="46"/>
        </w:numPr>
        <w:ind w:left="1440" w:hanging="720"/>
        <w:rPr>
          <w:rFonts w:cs="Arial"/>
          <w:color w:val="000000"/>
          <w:szCs w:val="22"/>
        </w:rPr>
      </w:pPr>
      <w:r w:rsidRPr="009C7AA6">
        <w:rPr>
          <w:rFonts w:cs="Arial"/>
          <w:color w:val="000000"/>
          <w:szCs w:val="22"/>
        </w:rPr>
        <w:t xml:space="preserve">Any additional information and/or documents considered by the Board prior to its decision shall be communicated to the teacher and </w:t>
      </w:r>
      <w:r w:rsidR="00801E6E">
        <w:rPr>
          <w:rFonts w:cs="Arial"/>
          <w:color w:val="000000"/>
          <w:szCs w:val="22"/>
        </w:rPr>
        <w:t>their</w:t>
      </w:r>
      <w:r w:rsidR="00801E6E" w:rsidRPr="009C7AA6">
        <w:rPr>
          <w:rFonts w:cs="Arial"/>
          <w:color w:val="000000"/>
          <w:szCs w:val="22"/>
        </w:rPr>
        <w:t xml:space="preserve"> </w:t>
      </w:r>
      <w:r w:rsidRPr="009C7AA6">
        <w:rPr>
          <w:rFonts w:cs="Arial"/>
          <w:color w:val="000000"/>
          <w:szCs w:val="22"/>
        </w:rPr>
        <w:t>representative, who shall be given the opportunity to provide rebuttal.</w:t>
      </w:r>
    </w:p>
    <w:p w14:paraId="44B76572" w14:textId="77777777" w:rsidR="009217E6" w:rsidRPr="009C7AA6" w:rsidRDefault="009217E6" w:rsidP="00923676">
      <w:pPr>
        <w:ind w:left="1440" w:hanging="720"/>
        <w:rPr>
          <w:rFonts w:cs="Arial"/>
          <w:color w:val="000000"/>
          <w:szCs w:val="22"/>
        </w:rPr>
      </w:pPr>
    </w:p>
    <w:p w14:paraId="4ABBAD84" w14:textId="77777777" w:rsidR="009217E6" w:rsidRPr="009C7AA6" w:rsidRDefault="009217E6" w:rsidP="00D93D3E">
      <w:pPr>
        <w:numPr>
          <w:ilvl w:val="0"/>
          <w:numId w:val="46"/>
        </w:numPr>
        <w:spacing w:after="240"/>
        <w:ind w:left="1440" w:hanging="720"/>
        <w:rPr>
          <w:rFonts w:cs="Arial"/>
          <w:color w:val="000000"/>
          <w:szCs w:val="22"/>
        </w:rPr>
      </w:pPr>
      <w:r w:rsidRPr="009C7AA6">
        <w:rPr>
          <w:rFonts w:cs="Arial"/>
          <w:color w:val="000000"/>
          <w:szCs w:val="22"/>
        </w:rPr>
        <w:t>The decision of the Board shall be communicated in writing and shall contain the grounds for the decision.</w:t>
      </w:r>
    </w:p>
    <w:p w14:paraId="1CA3938F" w14:textId="77777777" w:rsidR="009217E6" w:rsidRPr="009C7AA6" w:rsidRDefault="009217E6">
      <w:pPr>
        <w:numPr>
          <w:ilvl w:val="0"/>
          <w:numId w:val="46"/>
        </w:numPr>
        <w:ind w:left="1440" w:hanging="720"/>
        <w:rPr>
          <w:rFonts w:cs="Arial"/>
          <w:color w:val="000000"/>
          <w:szCs w:val="22"/>
        </w:rPr>
      </w:pPr>
      <w:r w:rsidRPr="009C7AA6">
        <w:rPr>
          <w:rFonts w:cs="Arial"/>
          <w:color w:val="000000"/>
          <w:szCs w:val="22"/>
        </w:rPr>
        <w:lastRenderedPageBreak/>
        <w:t>The decision of the Board shall be grievable.</w:t>
      </w:r>
    </w:p>
    <w:p w14:paraId="4A6098C2" w14:textId="77777777" w:rsidR="009217E6" w:rsidRPr="009C7AA6" w:rsidRDefault="009217E6" w:rsidP="009217E6">
      <w:pPr>
        <w:ind w:left="1440" w:hanging="1080"/>
        <w:rPr>
          <w:rFonts w:cs="Arial"/>
          <w:color w:val="000000"/>
          <w:szCs w:val="22"/>
        </w:rPr>
      </w:pPr>
    </w:p>
    <w:p w14:paraId="76D13313" w14:textId="77777777" w:rsidR="009217E6" w:rsidRPr="009C7AA6" w:rsidRDefault="003D0DB8" w:rsidP="00EF7D59">
      <w:pPr>
        <w:spacing w:after="240"/>
        <w:ind w:left="720" w:hanging="720"/>
        <w:rPr>
          <w:rFonts w:cs="Arial"/>
          <w:color w:val="000000"/>
          <w:szCs w:val="22"/>
        </w:rPr>
      </w:pPr>
      <w:r w:rsidRPr="009C7AA6">
        <w:rPr>
          <w:rFonts w:cs="Arial"/>
          <w:color w:val="000000"/>
          <w:szCs w:val="22"/>
        </w:rPr>
        <w:t>7.</w:t>
      </w:r>
      <w:r w:rsidR="009217E6" w:rsidRPr="009C7AA6">
        <w:rPr>
          <w:rFonts w:cs="Arial"/>
          <w:color w:val="000000"/>
          <w:szCs w:val="22"/>
        </w:rPr>
        <w:tab/>
        <w:t>The Board agrees not to introduce as evidence in any hearing any document from the file of the employee, the existence of which the employee was not aware.</w:t>
      </w:r>
    </w:p>
    <w:p w14:paraId="11785A03" w14:textId="77777777" w:rsidR="009217E6" w:rsidRPr="009C7AA6" w:rsidRDefault="003D0DB8" w:rsidP="003D0DB8">
      <w:pPr>
        <w:ind w:left="720" w:hanging="720"/>
        <w:rPr>
          <w:rFonts w:cs="Arial"/>
          <w:color w:val="000000"/>
          <w:szCs w:val="22"/>
        </w:rPr>
      </w:pPr>
      <w:r w:rsidRPr="009C7AA6">
        <w:rPr>
          <w:rFonts w:cs="Arial"/>
          <w:color w:val="000000"/>
          <w:szCs w:val="22"/>
        </w:rPr>
        <w:t>8.</w:t>
      </w:r>
      <w:r w:rsidR="009217E6" w:rsidRPr="009C7AA6">
        <w:rPr>
          <w:rFonts w:cs="Arial"/>
          <w:color w:val="000000"/>
          <w:szCs w:val="22"/>
        </w:rPr>
        <w:tab/>
      </w:r>
      <w:r w:rsidR="006C4A75" w:rsidRPr="009C7AA6">
        <w:rPr>
          <w:rFonts w:cs="Arial"/>
          <w:color w:val="000000"/>
          <w:szCs w:val="22"/>
        </w:rPr>
        <w:t>Any</w:t>
      </w:r>
      <w:r w:rsidR="009217E6" w:rsidRPr="009C7AA6">
        <w:rPr>
          <w:rFonts w:cs="Arial"/>
          <w:color w:val="000000"/>
          <w:szCs w:val="22"/>
        </w:rPr>
        <w:t xml:space="preserve"> disciplinary action by the Board is subject to the Grievance Procedure in Article</w:t>
      </w:r>
      <w:r w:rsidR="008B7E1E" w:rsidRPr="009C7AA6">
        <w:rPr>
          <w:rFonts w:cs="Arial"/>
          <w:color w:val="000000"/>
          <w:szCs w:val="22"/>
        </w:rPr>
        <w:t xml:space="preserve"> A.6</w:t>
      </w:r>
      <w:r w:rsidR="009217E6" w:rsidRPr="009C7AA6">
        <w:rPr>
          <w:rFonts w:cs="Arial"/>
          <w:color w:val="000000"/>
          <w:szCs w:val="22"/>
        </w:rPr>
        <w:t>. A grievance with respect to dismissal may be initiated at Stage 3 of the Grievance Procedure.</w:t>
      </w:r>
    </w:p>
    <w:p w14:paraId="5121D0FF" w14:textId="77777777" w:rsidR="009217E6" w:rsidRPr="009C7AA6" w:rsidRDefault="009217E6" w:rsidP="003D0DB8">
      <w:pPr>
        <w:ind w:left="720" w:hanging="720"/>
        <w:rPr>
          <w:rFonts w:cs="Arial"/>
          <w:color w:val="000000"/>
          <w:szCs w:val="22"/>
        </w:rPr>
      </w:pPr>
    </w:p>
    <w:p w14:paraId="195BB16A" w14:textId="77777777" w:rsidR="009217E6" w:rsidRPr="009C7AA6" w:rsidRDefault="003D0DB8" w:rsidP="003D0DB8">
      <w:pPr>
        <w:ind w:left="720" w:hanging="720"/>
        <w:rPr>
          <w:rFonts w:cs="Arial"/>
          <w:color w:val="000000"/>
          <w:szCs w:val="22"/>
        </w:rPr>
      </w:pPr>
      <w:r w:rsidRPr="009C7AA6">
        <w:rPr>
          <w:rFonts w:cs="Arial"/>
          <w:color w:val="000000"/>
          <w:szCs w:val="22"/>
        </w:rPr>
        <w:t>9.</w:t>
      </w:r>
      <w:r w:rsidR="009217E6" w:rsidRPr="009C7AA6">
        <w:rPr>
          <w:rFonts w:cs="Arial"/>
          <w:color w:val="000000"/>
          <w:szCs w:val="22"/>
        </w:rPr>
        <w:tab/>
        <w:t>Provided that the conduct of a teacher subsequent to the decision to discipline does not give rise to the need for further discipline, the Board agrees that the statement of the grounds for discipline and related information shall be the material relied upon during the arbitration process in Article</w:t>
      </w:r>
      <w:r w:rsidR="00CC286D" w:rsidRPr="009C7AA6">
        <w:rPr>
          <w:rFonts w:cs="Arial"/>
          <w:color w:val="000000"/>
          <w:szCs w:val="22"/>
        </w:rPr>
        <w:t xml:space="preserve"> A.6</w:t>
      </w:r>
      <w:r w:rsidR="00584F9A" w:rsidRPr="009C7AA6">
        <w:rPr>
          <w:rFonts w:cs="Arial"/>
          <w:color w:val="000000"/>
          <w:szCs w:val="22"/>
        </w:rPr>
        <w:t>.</w:t>
      </w:r>
    </w:p>
    <w:p w14:paraId="6DB1DCC3" w14:textId="77777777" w:rsidR="009217E6" w:rsidRPr="009C7AA6" w:rsidRDefault="009217E6" w:rsidP="003D0DB8">
      <w:pPr>
        <w:ind w:left="720" w:hanging="720"/>
        <w:rPr>
          <w:rFonts w:cs="Arial"/>
          <w:color w:val="000000"/>
          <w:szCs w:val="22"/>
        </w:rPr>
      </w:pPr>
    </w:p>
    <w:p w14:paraId="393B3085" w14:textId="745F55B3" w:rsidR="00AC7E7F" w:rsidRPr="009C7AA6" w:rsidRDefault="003D0DB8" w:rsidP="003D0DB8">
      <w:pPr>
        <w:ind w:left="720" w:hanging="720"/>
        <w:rPr>
          <w:rFonts w:cs="Arial"/>
          <w:color w:val="000000"/>
          <w:szCs w:val="22"/>
        </w:rPr>
      </w:pPr>
      <w:r w:rsidRPr="009C7AA6">
        <w:rPr>
          <w:rFonts w:cs="Arial"/>
          <w:color w:val="000000"/>
          <w:szCs w:val="22"/>
        </w:rPr>
        <w:t>10.</w:t>
      </w:r>
      <w:r w:rsidR="009217E6" w:rsidRPr="009C7AA6">
        <w:rPr>
          <w:rFonts w:cs="Arial"/>
          <w:color w:val="000000"/>
          <w:szCs w:val="22"/>
        </w:rPr>
        <w:tab/>
        <w:t>The parties agree that there shall be only one grievance for any one disciplinary action and that such grievance may incorporate all procedural and process issues.</w:t>
      </w:r>
    </w:p>
    <w:p w14:paraId="50437BE2" w14:textId="77777777" w:rsidR="009217E6" w:rsidRPr="009C7AA6" w:rsidRDefault="009217E6" w:rsidP="00EF7D59">
      <w:pPr>
        <w:pStyle w:val="Heading2"/>
        <w:ind w:left="2160" w:hanging="2160"/>
      </w:pPr>
      <w:bookmarkStart w:id="176" w:name="_Toc164943335"/>
      <w:r w:rsidRPr="009C7AA6">
        <w:t xml:space="preserve">ARTICLE </w:t>
      </w:r>
      <w:r w:rsidR="004D323B" w:rsidRPr="009C7AA6">
        <w:t>C.103</w:t>
      </w:r>
      <w:r w:rsidRPr="009C7AA6">
        <w:tab/>
        <w:t>PROCEDURES WHERE DISMISSAL BASED ON PERFORMANCE</w:t>
      </w:r>
      <w:bookmarkEnd w:id="176"/>
      <w:r w:rsidR="00F00B43" w:rsidRPr="009C7AA6">
        <w:fldChar w:fldCharType="begin"/>
      </w:r>
      <w:r w:rsidR="00F00B43" w:rsidRPr="009C7AA6">
        <w:instrText xml:space="preserve"> XE "DISMISSAL BASED ON PERFORMANCE" </w:instrText>
      </w:r>
      <w:r w:rsidR="00F00B43" w:rsidRPr="009C7AA6">
        <w:fldChar w:fldCharType="end"/>
      </w:r>
      <w:r w:rsidR="00F00B43" w:rsidRPr="009C7AA6">
        <w:fldChar w:fldCharType="begin"/>
      </w:r>
      <w:r w:rsidR="00F00B43" w:rsidRPr="009C7AA6">
        <w:instrText xml:space="preserve"> XE "PROCEDURES WHERE DISMISSAL BASED ON PERFORMANCE" </w:instrText>
      </w:r>
      <w:r w:rsidR="00F00B43" w:rsidRPr="009C7AA6">
        <w:fldChar w:fldCharType="end"/>
      </w:r>
    </w:p>
    <w:p w14:paraId="47F46990" w14:textId="6364FACE" w:rsidR="009217E6" w:rsidRPr="009C7AA6" w:rsidRDefault="003D0DB8" w:rsidP="003D0DB8">
      <w:pPr>
        <w:spacing w:after="240"/>
        <w:ind w:left="720" w:hanging="720"/>
        <w:rPr>
          <w:rFonts w:cs="Arial"/>
          <w:color w:val="000000"/>
          <w:szCs w:val="22"/>
        </w:rPr>
      </w:pPr>
      <w:r w:rsidRPr="009C7AA6">
        <w:rPr>
          <w:rFonts w:cs="Arial"/>
          <w:color w:val="000000"/>
          <w:szCs w:val="22"/>
        </w:rPr>
        <w:t>1.</w:t>
      </w:r>
      <w:r w:rsidR="009217E6" w:rsidRPr="009C7AA6">
        <w:rPr>
          <w:rFonts w:cs="Arial"/>
          <w:color w:val="000000"/>
          <w:szCs w:val="22"/>
        </w:rPr>
        <w:tab/>
        <w:t xml:space="preserve">The Board shall not dismiss a teacher who has passed </w:t>
      </w:r>
      <w:r w:rsidR="00801E6E">
        <w:rPr>
          <w:rFonts w:cs="Arial"/>
          <w:color w:val="000000"/>
          <w:szCs w:val="22"/>
        </w:rPr>
        <w:t>their</w:t>
      </w:r>
      <w:r w:rsidR="00801E6E" w:rsidRPr="009C7AA6">
        <w:rPr>
          <w:rFonts w:cs="Arial"/>
          <w:color w:val="000000"/>
          <w:szCs w:val="22"/>
        </w:rPr>
        <w:t xml:space="preserve"> </w:t>
      </w:r>
      <w:r w:rsidR="009217E6" w:rsidRPr="009C7AA6">
        <w:rPr>
          <w:rFonts w:cs="Arial"/>
          <w:color w:val="000000"/>
          <w:szCs w:val="22"/>
        </w:rPr>
        <w:t>probationary period and where the dismissal is based on performance, except where the Board has received three reports pursuant to</w:t>
      </w:r>
      <w:r w:rsidR="008B7E1E" w:rsidRPr="009C7AA6">
        <w:rPr>
          <w:rFonts w:cs="Arial"/>
          <w:color w:val="000000"/>
          <w:szCs w:val="22"/>
        </w:rPr>
        <w:t xml:space="preserve"> Article E.103</w:t>
      </w:r>
      <w:r w:rsidR="009217E6" w:rsidRPr="009C7AA6">
        <w:rPr>
          <w:rFonts w:cs="Arial"/>
          <w:color w:val="000000"/>
          <w:szCs w:val="22"/>
        </w:rPr>
        <w:t xml:space="preserve"> of this agreement indicating that the learning situation in the class or classes is less than satisfactory.</w:t>
      </w:r>
    </w:p>
    <w:p w14:paraId="068298B3" w14:textId="77777777" w:rsidR="009217E6" w:rsidRPr="009C7AA6" w:rsidRDefault="003D0DB8" w:rsidP="003D0DB8">
      <w:pPr>
        <w:spacing w:after="240"/>
        <w:ind w:left="720" w:hanging="720"/>
        <w:rPr>
          <w:rFonts w:cs="Arial"/>
          <w:color w:val="000000"/>
          <w:szCs w:val="22"/>
        </w:rPr>
      </w:pPr>
      <w:r w:rsidRPr="009C7AA6">
        <w:rPr>
          <w:rFonts w:cs="Arial"/>
          <w:color w:val="000000"/>
          <w:szCs w:val="22"/>
        </w:rPr>
        <w:t>2.</w:t>
      </w:r>
      <w:r w:rsidR="009217E6" w:rsidRPr="009C7AA6">
        <w:rPr>
          <w:rFonts w:cs="Arial"/>
          <w:color w:val="000000"/>
          <w:szCs w:val="22"/>
        </w:rPr>
        <w:tab/>
        <w:t>The reports referred to in</w:t>
      </w:r>
      <w:r w:rsidR="008B7E1E" w:rsidRPr="009C7AA6">
        <w:rPr>
          <w:rFonts w:cs="Arial"/>
          <w:color w:val="000000"/>
          <w:szCs w:val="22"/>
        </w:rPr>
        <w:t xml:space="preserve"> Article C.103.1</w:t>
      </w:r>
      <w:r w:rsidR="009217E6" w:rsidRPr="009C7AA6">
        <w:rPr>
          <w:rFonts w:cs="Arial"/>
          <w:color w:val="000000"/>
          <w:szCs w:val="22"/>
        </w:rPr>
        <w:t xml:space="preserve"> shall be prepared in accordance with the process established in </w:t>
      </w:r>
      <w:r w:rsidR="008B7E1E" w:rsidRPr="009C7AA6">
        <w:rPr>
          <w:rFonts w:cs="Arial"/>
          <w:color w:val="000000"/>
          <w:szCs w:val="22"/>
        </w:rPr>
        <w:t xml:space="preserve">Article E.103 </w:t>
      </w:r>
      <w:r w:rsidR="009217E6" w:rsidRPr="009C7AA6">
        <w:rPr>
          <w:rFonts w:cs="Arial"/>
          <w:color w:val="000000"/>
          <w:szCs w:val="22"/>
        </w:rPr>
        <w:t>of this agreement, and in accordance with the following conditions:</w:t>
      </w:r>
    </w:p>
    <w:p w14:paraId="5B28C745" w14:textId="5F89D31D" w:rsidR="009217E6" w:rsidRPr="009C7AA6" w:rsidRDefault="003D0DB8" w:rsidP="003D0DB8">
      <w:pPr>
        <w:spacing w:after="240"/>
        <w:ind w:left="1440" w:hanging="720"/>
        <w:rPr>
          <w:rFonts w:cs="Arial"/>
          <w:color w:val="000000"/>
          <w:szCs w:val="22"/>
        </w:rPr>
      </w:pPr>
      <w:r w:rsidRPr="009C7AA6">
        <w:rPr>
          <w:rFonts w:cs="Arial"/>
          <w:color w:val="000000"/>
          <w:szCs w:val="22"/>
        </w:rPr>
        <w:t>a.</w:t>
      </w:r>
      <w:r w:rsidR="009217E6" w:rsidRPr="009C7AA6">
        <w:rPr>
          <w:rFonts w:cs="Arial"/>
          <w:color w:val="000000"/>
          <w:szCs w:val="22"/>
        </w:rPr>
        <w:tab/>
        <w:t>the reports shall have been issued in a period of not less than twelve (12) or more than twenty-four (24) months;</w:t>
      </w:r>
    </w:p>
    <w:p w14:paraId="46717D67" w14:textId="5FAA5312" w:rsidR="009217E6" w:rsidRPr="009C7AA6" w:rsidRDefault="003D0DB8" w:rsidP="003D0DB8">
      <w:pPr>
        <w:spacing w:after="240"/>
        <w:ind w:left="1440" w:hanging="720"/>
        <w:rPr>
          <w:rFonts w:cs="Arial"/>
          <w:color w:val="000000"/>
          <w:szCs w:val="22"/>
        </w:rPr>
      </w:pPr>
      <w:r w:rsidRPr="009C7AA6">
        <w:rPr>
          <w:rFonts w:cs="Arial"/>
          <w:color w:val="000000"/>
          <w:szCs w:val="22"/>
        </w:rPr>
        <w:t>b.</w:t>
      </w:r>
      <w:r w:rsidR="009217E6" w:rsidRPr="009C7AA6">
        <w:rPr>
          <w:rFonts w:cs="Arial"/>
          <w:color w:val="000000"/>
          <w:szCs w:val="22"/>
        </w:rPr>
        <w:tab/>
        <w:t>at least one of the reports shall be a report of a Superintendent of Schools an Assistant</w:t>
      </w:r>
      <w:r w:rsidR="006C4A75" w:rsidRPr="009C7AA6">
        <w:rPr>
          <w:rFonts w:cs="Arial"/>
          <w:color w:val="000000"/>
          <w:szCs w:val="22"/>
        </w:rPr>
        <w:t xml:space="preserve"> Superintendent of Schools or a Director of Instruction.</w:t>
      </w:r>
    </w:p>
    <w:p w14:paraId="0AE4C25F" w14:textId="5AB7D48D" w:rsidR="009217E6" w:rsidRPr="009C7AA6" w:rsidRDefault="003D0DB8" w:rsidP="00715676">
      <w:pPr>
        <w:spacing w:after="240"/>
        <w:ind w:left="1440" w:hanging="720"/>
        <w:rPr>
          <w:rFonts w:cs="Arial"/>
          <w:color w:val="000000"/>
          <w:szCs w:val="22"/>
        </w:rPr>
      </w:pPr>
      <w:r w:rsidRPr="009C7AA6">
        <w:rPr>
          <w:rFonts w:cs="Arial"/>
          <w:color w:val="000000"/>
          <w:szCs w:val="22"/>
        </w:rPr>
        <w:t>c.</w:t>
      </w:r>
      <w:r w:rsidR="009217E6" w:rsidRPr="009C7AA6">
        <w:rPr>
          <w:rFonts w:cs="Arial"/>
          <w:color w:val="000000"/>
          <w:szCs w:val="22"/>
        </w:rPr>
        <w:tab/>
        <w:t>the other two reports shall include only reports of</w:t>
      </w:r>
    </w:p>
    <w:p w14:paraId="050163D9" w14:textId="219F422C" w:rsidR="009217E6" w:rsidRDefault="003D0DB8" w:rsidP="00FD11E2">
      <w:pPr>
        <w:ind w:left="2160" w:hanging="720"/>
        <w:rPr>
          <w:rFonts w:cs="Arial"/>
          <w:color w:val="000000"/>
          <w:szCs w:val="22"/>
        </w:rPr>
      </w:pPr>
      <w:r w:rsidRPr="009C7AA6">
        <w:rPr>
          <w:rFonts w:cs="Arial"/>
          <w:color w:val="000000"/>
          <w:szCs w:val="22"/>
        </w:rPr>
        <w:t>i.</w:t>
      </w:r>
      <w:r w:rsidRPr="009C7AA6">
        <w:rPr>
          <w:rFonts w:cs="Arial"/>
          <w:color w:val="000000"/>
          <w:szCs w:val="22"/>
        </w:rPr>
        <w:tab/>
      </w:r>
      <w:r w:rsidR="009217E6" w:rsidRPr="009C7AA6">
        <w:rPr>
          <w:rFonts w:cs="Arial"/>
          <w:color w:val="000000"/>
          <w:szCs w:val="22"/>
        </w:rPr>
        <w:t>a</w:t>
      </w:r>
      <w:r w:rsidR="006C4A75" w:rsidRPr="009C7AA6">
        <w:rPr>
          <w:rFonts w:cs="Arial"/>
          <w:color w:val="000000"/>
          <w:szCs w:val="22"/>
        </w:rPr>
        <w:t xml:space="preserve"> </w:t>
      </w:r>
      <w:r w:rsidRPr="009C7AA6">
        <w:rPr>
          <w:rFonts w:cs="Arial"/>
          <w:color w:val="000000"/>
          <w:szCs w:val="22"/>
        </w:rPr>
        <w:t xml:space="preserve">Superintendent of </w:t>
      </w:r>
      <w:r w:rsidR="009217E6" w:rsidRPr="009C7AA6">
        <w:rPr>
          <w:rFonts w:cs="Arial"/>
          <w:color w:val="000000"/>
          <w:szCs w:val="22"/>
        </w:rPr>
        <w:t>School</w:t>
      </w:r>
      <w:r w:rsidRPr="009C7AA6">
        <w:rPr>
          <w:rFonts w:cs="Arial"/>
          <w:color w:val="000000"/>
          <w:szCs w:val="22"/>
        </w:rPr>
        <w:t>s</w:t>
      </w:r>
      <w:r w:rsidR="006C4A75" w:rsidRPr="009C7AA6">
        <w:rPr>
          <w:rFonts w:cs="Arial"/>
          <w:color w:val="000000"/>
          <w:szCs w:val="22"/>
        </w:rPr>
        <w:t>,</w:t>
      </w:r>
      <w:r w:rsidRPr="009C7AA6">
        <w:rPr>
          <w:rFonts w:cs="Arial"/>
          <w:color w:val="000000"/>
          <w:szCs w:val="22"/>
        </w:rPr>
        <w:t xml:space="preserve"> an </w:t>
      </w:r>
      <w:r w:rsidR="009217E6" w:rsidRPr="009C7AA6">
        <w:rPr>
          <w:rFonts w:cs="Arial"/>
          <w:color w:val="000000"/>
          <w:szCs w:val="22"/>
        </w:rPr>
        <w:t>Assistant Superintendent of Schools</w:t>
      </w:r>
      <w:r w:rsidR="006C4A75" w:rsidRPr="009C7AA6">
        <w:rPr>
          <w:rFonts w:cs="Arial"/>
          <w:color w:val="000000"/>
          <w:szCs w:val="22"/>
        </w:rPr>
        <w:t xml:space="preserve"> or a Director of Instruction</w:t>
      </w:r>
      <w:r w:rsidR="009217E6" w:rsidRPr="009C7AA6">
        <w:rPr>
          <w:rFonts w:cs="Arial"/>
          <w:color w:val="000000"/>
          <w:szCs w:val="22"/>
        </w:rPr>
        <w:t>;</w:t>
      </w:r>
    </w:p>
    <w:p w14:paraId="01DDFE4F" w14:textId="77777777" w:rsidR="00665C2D" w:rsidRPr="009C7AA6" w:rsidRDefault="00665C2D" w:rsidP="00FD11E2">
      <w:pPr>
        <w:ind w:left="2160" w:hanging="720"/>
        <w:rPr>
          <w:rFonts w:cs="Arial"/>
          <w:color w:val="000000"/>
          <w:szCs w:val="22"/>
        </w:rPr>
      </w:pPr>
    </w:p>
    <w:p w14:paraId="21602B30" w14:textId="75BA63E1" w:rsidR="009217E6" w:rsidRPr="009C7AA6" w:rsidRDefault="003D0DB8" w:rsidP="00FD11E2">
      <w:pPr>
        <w:ind w:left="2160" w:hanging="720"/>
        <w:rPr>
          <w:rFonts w:cs="Arial"/>
          <w:color w:val="000000"/>
          <w:szCs w:val="22"/>
        </w:rPr>
      </w:pPr>
      <w:r w:rsidRPr="009C7AA6">
        <w:rPr>
          <w:rFonts w:cs="Arial"/>
          <w:color w:val="000000"/>
          <w:szCs w:val="22"/>
        </w:rPr>
        <w:t>ii.</w:t>
      </w:r>
      <w:r w:rsidRPr="009C7AA6">
        <w:rPr>
          <w:rFonts w:cs="Arial"/>
          <w:color w:val="000000"/>
          <w:szCs w:val="22"/>
        </w:rPr>
        <w:tab/>
      </w:r>
      <w:r w:rsidR="009217E6" w:rsidRPr="009C7AA6">
        <w:rPr>
          <w:rFonts w:cs="Arial"/>
          <w:color w:val="000000"/>
          <w:szCs w:val="22"/>
        </w:rPr>
        <w:t>Director of Instruction or District Principal;</w:t>
      </w:r>
    </w:p>
    <w:p w14:paraId="0165A27D" w14:textId="77777777" w:rsidR="00777021" w:rsidRPr="009C7AA6" w:rsidRDefault="00777021" w:rsidP="00FD11E2">
      <w:pPr>
        <w:ind w:left="2160" w:hanging="720"/>
        <w:rPr>
          <w:rFonts w:cs="Arial"/>
          <w:color w:val="000000"/>
          <w:szCs w:val="22"/>
        </w:rPr>
      </w:pPr>
    </w:p>
    <w:p w14:paraId="331744EA" w14:textId="0A969D09" w:rsidR="009217E6" w:rsidRPr="009C7AA6" w:rsidRDefault="003D0DB8" w:rsidP="00FD11E2">
      <w:pPr>
        <w:ind w:left="2160" w:hanging="720"/>
        <w:rPr>
          <w:rFonts w:cs="Arial"/>
          <w:color w:val="000000"/>
          <w:szCs w:val="22"/>
        </w:rPr>
      </w:pPr>
      <w:r w:rsidRPr="009C7AA6">
        <w:rPr>
          <w:rFonts w:cs="Arial"/>
          <w:color w:val="000000"/>
          <w:szCs w:val="22"/>
        </w:rPr>
        <w:t>iii.</w:t>
      </w:r>
      <w:r w:rsidRPr="009C7AA6">
        <w:rPr>
          <w:rFonts w:cs="Arial"/>
          <w:color w:val="000000"/>
          <w:szCs w:val="22"/>
        </w:rPr>
        <w:tab/>
      </w:r>
      <w:r w:rsidR="00C94E38" w:rsidRPr="009C7AA6">
        <w:rPr>
          <w:rFonts w:cs="Arial"/>
          <w:color w:val="000000"/>
          <w:szCs w:val="22"/>
        </w:rPr>
        <w:t xml:space="preserve">a Principal / Vice Principal </w:t>
      </w:r>
      <w:r w:rsidR="009217E6" w:rsidRPr="009C7AA6">
        <w:rPr>
          <w:rFonts w:cs="Arial"/>
          <w:color w:val="000000"/>
          <w:szCs w:val="22"/>
        </w:rPr>
        <w:t>of a s</w:t>
      </w:r>
      <w:r w:rsidRPr="009C7AA6">
        <w:rPr>
          <w:rFonts w:cs="Arial"/>
          <w:color w:val="000000"/>
          <w:szCs w:val="22"/>
        </w:rPr>
        <w:t xml:space="preserve">chool to which the teacher is </w:t>
      </w:r>
      <w:r w:rsidR="009217E6" w:rsidRPr="009C7AA6">
        <w:rPr>
          <w:rFonts w:cs="Arial"/>
          <w:color w:val="000000"/>
          <w:szCs w:val="22"/>
        </w:rPr>
        <w:t>assigned;</w:t>
      </w:r>
    </w:p>
    <w:p w14:paraId="1EBBA4FF" w14:textId="77777777" w:rsidR="00777021" w:rsidRPr="009C7AA6" w:rsidRDefault="00777021" w:rsidP="00FD11E2">
      <w:pPr>
        <w:ind w:left="2160" w:hanging="720"/>
        <w:rPr>
          <w:rFonts w:cs="Arial"/>
          <w:color w:val="000000"/>
          <w:szCs w:val="22"/>
        </w:rPr>
      </w:pPr>
    </w:p>
    <w:p w14:paraId="1FB57D67" w14:textId="4F132422" w:rsidR="009217E6" w:rsidRDefault="003D0DB8" w:rsidP="00FD11E2">
      <w:pPr>
        <w:spacing w:after="240"/>
        <w:ind w:left="2160" w:hanging="720"/>
        <w:rPr>
          <w:rFonts w:cs="Arial"/>
          <w:color w:val="000000"/>
          <w:szCs w:val="22"/>
        </w:rPr>
      </w:pPr>
      <w:r w:rsidRPr="009C7AA6">
        <w:rPr>
          <w:rFonts w:cs="Arial"/>
          <w:color w:val="000000"/>
          <w:szCs w:val="22"/>
        </w:rPr>
        <w:t>iv.</w:t>
      </w:r>
      <w:r w:rsidRPr="009C7AA6">
        <w:rPr>
          <w:rFonts w:cs="Arial"/>
          <w:color w:val="000000"/>
          <w:szCs w:val="22"/>
        </w:rPr>
        <w:tab/>
      </w:r>
      <w:r w:rsidR="009217E6" w:rsidRPr="009C7AA6">
        <w:rPr>
          <w:rFonts w:cs="Arial"/>
          <w:color w:val="000000"/>
          <w:szCs w:val="22"/>
        </w:rPr>
        <w:t xml:space="preserve">a </w:t>
      </w:r>
      <w:r w:rsidR="00C94E38" w:rsidRPr="009C7AA6">
        <w:rPr>
          <w:rFonts w:cs="Arial"/>
          <w:color w:val="000000"/>
          <w:szCs w:val="22"/>
        </w:rPr>
        <w:t xml:space="preserve">Principal / Vice Principal </w:t>
      </w:r>
      <w:r w:rsidR="009217E6" w:rsidRPr="009C7AA6">
        <w:rPr>
          <w:rFonts w:cs="Arial"/>
          <w:color w:val="000000"/>
          <w:szCs w:val="22"/>
        </w:rPr>
        <w:t>of a s</w:t>
      </w:r>
      <w:r w:rsidRPr="009C7AA6">
        <w:rPr>
          <w:rFonts w:cs="Arial"/>
          <w:color w:val="000000"/>
          <w:szCs w:val="22"/>
        </w:rPr>
        <w:t xml:space="preserve">chool to which the teacher is </w:t>
      </w:r>
      <w:r w:rsidR="009217E6" w:rsidRPr="009C7AA6">
        <w:rPr>
          <w:rFonts w:cs="Arial"/>
          <w:color w:val="000000"/>
          <w:szCs w:val="22"/>
        </w:rPr>
        <w:t>not assigned.</w:t>
      </w:r>
    </w:p>
    <w:p w14:paraId="1098A170" w14:textId="2C5DF93B" w:rsidR="009217E6" w:rsidRPr="009C7AA6" w:rsidRDefault="003D0DB8" w:rsidP="00715676">
      <w:pPr>
        <w:ind w:left="1440" w:hanging="720"/>
        <w:rPr>
          <w:rFonts w:cs="Arial"/>
          <w:color w:val="000000"/>
          <w:szCs w:val="22"/>
        </w:rPr>
      </w:pPr>
      <w:r w:rsidRPr="009C7AA6">
        <w:rPr>
          <w:rFonts w:cs="Arial"/>
          <w:color w:val="000000"/>
          <w:szCs w:val="22"/>
        </w:rPr>
        <w:lastRenderedPageBreak/>
        <w:t>d.</w:t>
      </w:r>
      <w:r w:rsidR="009217E6" w:rsidRPr="009C7AA6">
        <w:rPr>
          <w:rFonts w:cs="Arial"/>
          <w:color w:val="000000"/>
          <w:szCs w:val="22"/>
        </w:rPr>
        <w:tab/>
        <w:t>the reports shall be written by at least two different evaluators;</w:t>
      </w:r>
    </w:p>
    <w:p w14:paraId="4A760CAF" w14:textId="2C2F0DD9" w:rsidR="00584F9A" w:rsidRPr="009C7AA6" w:rsidRDefault="00584F9A" w:rsidP="00715676">
      <w:pPr>
        <w:ind w:left="1440" w:hanging="720"/>
        <w:rPr>
          <w:rFonts w:cs="Arial"/>
          <w:color w:val="000000"/>
          <w:szCs w:val="22"/>
        </w:rPr>
      </w:pPr>
    </w:p>
    <w:p w14:paraId="2DD1603E" w14:textId="77777777" w:rsidR="009217E6" w:rsidRPr="009C7AA6" w:rsidRDefault="009217E6" w:rsidP="00EF7D59">
      <w:pPr>
        <w:spacing w:after="240"/>
        <w:ind w:left="1440"/>
        <w:rPr>
          <w:rFonts w:cs="Arial"/>
          <w:color w:val="000000"/>
          <w:szCs w:val="22"/>
        </w:rPr>
      </w:pPr>
      <w:r w:rsidRPr="009C7AA6">
        <w:rPr>
          <w:rFonts w:cs="Arial"/>
          <w:color w:val="000000"/>
          <w:szCs w:val="22"/>
        </w:rPr>
        <w:t>a teacher may request, in writing, that the superintendent assign an alternate evaluator to conduct the evaluation.</w:t>
      </w:r>
    </w:p>
    <w:p w14:paraId="65EAF62D" w14:textId="54AA6F7A" w:rsidR="009217E6" w:rsidRPr="009C7AA6" w:rsidRDefault="003D0DB8" w:rsidP="00584F9A">
      <w:pPr>
        <w:ind w:left="1440" w:hanging="720"/>
        <w:rPr>
          <w:rFonts w:cs="Arial"/>
          <w:color w:val="000000"/>
          <w:szCs w:val="22"/>
        </w:rPr>
      </w:pPr>
      <w:r w:rsidRPr="009C7AA6">
        <w:rPr>
          <w:rFonts w:cs="Arial"/>
          <w:color w:val="000000"/>
          <w:szCs w:val="22"/>
        </w:rPr>
        <w:t>e.</w:t>
      </w:r>
      <w:r w:rsidR="009217E6" w:rsidRPr="009C7AA6">
        <w:rPr>
          <w:rFonts w:cs="Arial"/>
          <w:color w:val="000000"/>
          <w:szCs w:val="22"/>
        </w:rPr>
        <w:tab/>
        <w:t>where more than one of the three (3) reports is written by the same person, at least six (6) months shall have elapsed between the writing of the first and the final report by that person.</w:t>
      </w:r>
    </w:p>
    <w:p w14:paraId="01F2FC8F" w14:textId="77777777" w:rsidR="009217E6" w:rsidRPr="009C7AA6" w:rsidRDefault="009217E6" w:rsidP="00584F9A">
      <w:pPr>
        <w:ind w:left="1980" w:hanging="540"/>
        <w:rPr>
          <w:rFonts w:cs="Arial"/>
          <w:color w:val="000000"/>
          <w:szCs w:val="22"/>
        </w:rPr>
      </w:pPr>
    </w:p>
    <w:p w14:paraId="61CFB61D" w14:textId="0B6E1EAE" w:rsidR="009217E6" w:rsidRPr="009C7AA6" w:rsidRDefault="001448AB" w:rsidP="001448AB">
      <w:pPr>
        <w:ind w:left="720" w:hanging="720"/>
        <w:rPr>
          <w:rFonts w:cs="Arial"/>
          <w:color w:val="000000"/>
          <w:szCs w:val="22"/>
        </w:rPr>
      </w:pPr>
      <w:r w:rsidRPr="009C7AA6">
        <w:rPr>
          <w:rFonts w:cs="Arial"/>
          <w:color w:val="000000"/>
          <w:szCs w:val="22"/>
        </w:rPr>
        <w:t>3.</w:t>
      </w:r>
      <w:r w:rsidR="009217E6" w:rsidRPr="009C7AA6">
        <w:rPr>
          <w:rFonts w:cs="Arial"/>
          <w:color w:val="000000"/>
          <w:szCs w:val="22"/>
        </w:rPr>
        <w:tab/>
        <w:t xml:space="preserve">Where the Board intends to dismiss a teacher on grounds of less than satisfactory teaching situation, it shall notify the teacher and the president of the Union of such intention and provide an opportunity for the teacher and </w:t>
      </w:r>
      <w:r w:rsidR="00801E6E">
        <w:rPr>
          <w:rFonts w:cs="Arial"/>
          <w:color w:val="000000"/>
          <w:szCs w:val="22"/>
        </w:rPr>
        <w:t>their</w:t>
      </w:r>
      <w:r w:rsidR="00801E6E" w:rsidRPr="009C7AA6">
        <w:rPr>
          <w:rFonts w:cs="Arial"/>
          <w:color w:val="000000"/>
          <w:szCs w:val="22"/>
        </w:rPr>
        <w:t xml:space="preserve"> </w:t>
      </w:r>
      <w:r w:rsidR="009217E6" w:rsidRPr="009C7AA6">
        <w:rPr>
          <w:rFonts w:cs="Arial"/>
          <w:color w:val="000000"/>
          <w:szCs w:val="22"/>
        </w:rPr>
        <w:t>representative to meet with the Superintendent and the Board within seven (7) days of such notice.</w:t>
      </w:r>
    </w:p>
    <w:p w14:paraId="788A7144" w14:textId="77777777" w:rsidR="009217E6" w:rsidRPr="009C7AA6" w:rsidRDefault="009217E6" w:rsidP="001448AB">
      <w:pPr>
        <w:ind w:left="720" w:hanging="720"/>
        <w:rPr>
          <w:rFonts w:cs="Arial"/>
          <w:color w:val="000000"/>
          <w:szCs w:val="22"/>
        </w:rPr>
      </w:pPr>
    </w:p>
    <w:p w14:paraId="722842C6" w14:textId="77777777" w:rsidR="009217E6" w:rsidRPr="009C7AA6" w:rsidRDefault="001448AB" w:rsidP="001448AB">
      <w:pPr>
        <w:ind w:left="720" w:hanging="720"/>
        <w:rPr>
          <w:rFonts w:cs="Arial"/>
          <w:color w:val="000000"/>
          <w:szCs w:val="22"/>
        </w:rPr>
      </w:pPr>
      <w:r w:rsidRPr="009C7AA6">
        <w:rPr>
          <w:rFonts w:cs="Arial"/>
          <w:color w:val="000000"/>
          <w:szCs w:val="22"/>
        </w:rPr>
        <w:t>4</w:t>
      </w:r>
      <w:r w:rsidRPr="009C7AA6">
        <w:rPr>
          <w:rFonts w:cs="Arial"/>
          <w:b/>
          <w:color w:val="000000"/>
          <w:szCs w:val="22"/>
        </w:rPr>
        <w:t>.</w:t>
      </w:r>
      <w:r w:rsidR="009217E6" w:rsidRPr="009C7AA6">
        <w:rPr>
          <w:rFonts w:cs="Arial"/>
          <w:color w:val="000000"/>
          <w:szCs w:val="22"/>
        </w:rPr>
        <w:tab/>
        <w:t>Where, subsequent to such meeting, the Board decides to dismiss a teacher pursuant to this article, it shall issue notice of dismissal setting out the grounds for such action.</w:t>
      </w:r>
    </w:p>
    <w:p w14:paraId="0D96968D" w14:textId="77777777" w:rsidR="009217E6" w:rsidRPr="009C7AA6" w:rsidRDefault="009217E6" w:rsidP="001448AB">
      <w:pPr>
        <w:ind w:left="720" w:hanging="720"/>
        <w:rPr>
          <w:rFonts w:cs="Arial"/>
          <w:color w:val="000000"/>
          <w:szCs w:val="22"/>
        </w:rPr>
      </w:pPr>
    </w:p>
    <w:p w14:paraId="45A08144" w14:textId="04A6B06A" w:rsidR="00AC7E7F" w:rsidRPr="009C7AA6" w:rsidRDefault="001448AB" w:rsidP="001448AB">
      <w:pPr>
        <w:ind w:left="720" w:hanging="720"/>
        <w:rPr>
          <w:rFonts w:cs="Arial"/>
          <w:color w:val="000000"/>
          <w:szCs w:val="22"/>
        </w:rPr>
      </w:pPr>
      <w:r w:rsidRPr="009C7AA6">
        <w:rPr>
          <w:rFonts w:cs="Arial"/>
          <w:color w:val="000000"/>
          <w:szCs w:val="22"/>
        </w:rPr>
        <w:t>5.</w:t>
      </w:r>
      <w:r w:rsidR="009217E6" w:rsidRPr="009C7AA6">
        <w:rPr>
          <w:rFonts w:cs="Arial"/>
          <w:color w:val="000000"/>
          <w:szCs w:val="22"/>
        </w:rPr>
        <w:tab/>
        <w:t>The parties agree that there shall be only one grievance for any one disciplinary action and that such grievance may incorporate all procedural and process issues.</w:t>
      </w:r>
    </w:p>
    <w:p w14:paraId="3DEEEE2F" w14:textId="77777777" w:rsidR="009217E6" w:rsidRPr="009C7AA6" w:rsidRDefault="009217E6" w:rsidP="002750B3">
      <w:pPr>
        <w:pStyle w:val="Heading2"/>
      </w:pPr>
      <w:bookmarkStart w:id="177" w:name="_Toc164943336"/>
      <w:r w:rsidRPr="009C7AA6">
        <w:t xml:space="preserve">ARTICLE </w:t>
      </w:r>
      <w:r w:rsidR="004D323B" w:rsidRPr="009C7AA6">
        <w:t>C.104</w:t>
      </w:r>
      <w:r w:rsidRPr="009C7AA6">
        <w:tab/>
        <w:t>PART TIME TEACHERS' EMPLOYMENT RIGHTS</w:t>
      </w:r>
      <w:bookmarkEnd w:id="177"/>
      <w:r w:rsidR="00F00B43" w:rsidRPr="009C7AA6">
        <w:fldChar w:fldCharType="begin"/>
      </w:r>
      <w:r w:rsidR="00F00B43" w:rsidRPr="009C7AA6">
        <w:instrText xml:space="preserve"> XE "PART TIME TEACHERS' EMPLOYMENT RIGHTS" </w:instrText>
      </w:r>
      <w:r w:rsidR="00F00B43" w:rsidRPr="009C7AA6">
        <w:fldChar w:fldCharType="end"/>
      </w:r>
    </w:p>
    <w:p w14:paraId="123449FC" w14:textId="2441C2D1" w:rsidR="009217E6" w:rsidRPr="009C7AA6" w:rsidRDefault="001448AB" w:rsidP="00CC286D">
      <w:pPr>
        <w:spacing w:after="240"/>
        <w:ind w:left="720" w:hanging="720"/>
        <w:rPr>
          <w:rFonts w:cs="Arial"/>
          <w:b/>
          <w:color w:val="000000"/>
          <w:szCs w:val="22"/>
        </w:rPr>
      </w:pPr>
      <w:r w:rsidRPr="009C7AA6">
        <w:rPr>
          <w:rFonts w:cs="Arial"/>
          <w:color w:val="000000"/>
          <w:szCs w:val="22"/>
        </w:rPr>
        <w:t>1.</w:t>
      </w:r>
      <w:r w:rsidR="009217E6" w:rsidRPr="009C7AA6">
        <w:rPr>
          <w:rFonts w:cs="Arial"/>
          <w:b/>
          <w:color w:val="000000"/>
          <w:szCs w:val="22"/>
        </w:rPr>
        <w:tab/>
      </w:r>
      <w:r w:rsidR="007C4F60">
        <w:rPr>
          <w:rFonts w:cs="Arial"/>
          <w:b/>
          <w:color w:val="000000"/>
          <w:szCs w:val="22"/>
        </w:rPr>
        <w:t>Partial Reduction in Assignment</w:t>
      </w:r>
    </w:p>
    <w:p w14:paraId="7B06F1E7" w14:textId="77777777" w:rsidR="009217E6" w:rsidRPr="009C7AA6" w:rsidRDefault="009217E6">
      <w:pPr>
        <w:numPr>
          <w:ilvl w:val="0"/>
          <w:numId w:val="47"/>
        </w:numPr>
        <w:ind w:left="1440" w:hanging="720"/>
        <w:rPr>
          <w:rFonts w:cs="Arial"/>
          <w:color w:val="000000"/>
          <w:szCs w:val="22"/>
        </w:rPr>
      </w:pPr>
      <w:r w:rsidRPr="009C7AA6">
        <w:rPr>
          <w:rFonts w:cs="Arial"/>
          <w:color w:val="000000"/>
          <w:szCs w:val="22"/>
        </w:rPr>
        <w:t>A teacher with a continuing full-time appointment to the teaching staff of the District may without prejudice to that appointment request a part-time assignment, specifying the fraction of time requested, and the length of time for which the part-time assignment is requested. The Board shall not unreasonably refuse such a request. Any such assignment shall not exceed two (2) years except by mutual agreement.</w:t>
      </w:r>
    </w:p>
    <w:p w14:paraId="3CCB5055" w14:textId="77777777" w:rsidR="009944B1" w:rsidRPr="009C7AA6" w:rsidRDefault="009944B1" w:rsidP="00BE623D">
      <w:pPr>
        <w:ind w:left="1440"/>
        <w:rPr>
          <w:rFonts w:cs="Arial"/>
          <w:color w:val="000000"/>
          <w:szCs w:val="22"/>
        </w:rPr>
      </w:pPr>
    </w:p>
    <w:p w14:paraId="15B9046C" w14:textId="77777777" w:rsidR="009217E6" w:rsidRPr="009C7AA6" w:rsidRDefault="009217E6" w:rsidP="00EF7D59">
      <w:pPr>
        <w:numPr>
          <w:ilvl w:val="0"/>
          <w:numId w:val="47"/>
        </w:numPr>
        <w:ind w:left="1440" w:hanging="720"/>
        <w:rPr>
          <w:rFonts w:cs="Arial"/>
          <w:color w:val="000000"/>
          <w:szCs w:val="22"/>
        </w:rPr>
      </w:pPr>
      <w:r w:rsidRPr="009C7AA6">
        <w:rPr>
          <w:rFonts w:cs="Arial"/>
          <w:color w:val="000000"/>
          <w:szCs w:val="22"/>
        </w:rPr>
        <w:t>When the request under</w:t>
      </w:r>
      <w:r w:rsidR="008B7E1E" w:rsidRPr="009C7AA6">
        <w:rPr>
          <w:rFonts w:cs="Arial"/>
          <w:color w:val="000000"/>
          <w:szCs w:val="22"/>
        </w:rPr>
        <w:t xml:space="preserve"> Article C</w:t>
      </w:r>
      <w:r w:rsidR="00494E87" w:rsidRPr="009C7AA6">
        <w:rPr>
          <w:rFonts w:cs="Arial"/>
          <w:color w:val="000000"/>
          <w:szCs w:val="22"/>
        </w:rPr>
        <w:t>.104.1.a</w:t>
      </w:r>
      <w:r w:rsidRPr="009C7AA6">
        <w:rPr>
          <w:rFonts w:cs="Arial"/>
          <w:color w:val="000000"/>
          <w:szCs w:val="22"/>
        </w:rPr>
        <w:t xml:space="preserve"> is granted by the Board, the teacher shall be entitled to return to a similar full-time assignment at the expiration of the period of time for which the Board has made the part-time assignment. The teacher may return to a full-time assignment at an earlier date or may extend the period of part-time teaching, by agreement with the Board, if reasonable notice of the request for earlier or later return has been given.</w:t>
      </w:r>
    </w:p>
    <w:p w14:paraId="75EB6C36" w14:textId="77777777" w:rsidR="009217E6" w:rsidRPr="009C7AA6" w:rsidRDefault="009217E6" w:rsidP="00EF7D59">
      <w:pPr>
        <w:ind w:left="1440" w:hanging="720"/>
        <w:rPr>
          <w:rFonts w:cs="Arial"/>
          <w:color w:val="000000"/>
          <w:szCs w:val="22"/>
        </w:rPr>
      </w:pPr>
    </w:p>
    <w:p w14:paraId="63A350AC" w14:textId="77777777" w:rsidR="009217E6" w:rsidRPr="009C7AA6" w:rsidRDefault="009217E6" w:rsidP="00EF7D59">
      <w:pPr>
        <w:numPr>
          <w:ilvl w:val="0"/>
          <w:numId w:val="47"/>
        </w:numPr>
        <w:ind w:left="1440" w:hanging="720"/>
        <w:rPr>
          <w:rFonts w:cs="Arial"/>
          <w:color w:val="000000"/>
          <w:szCs w:val="22"/>
        </w:rPr>
      </w:pPr>
      <w:r w:rsidRPr="009C7AA6">
        <w:rPr>
          <w:rFonts w:cs="Arial"/>
          <w:color w:val="000000"/>
          <w:szCs w:val="22"/>
        </w:rPr>
        <w:t>A teacher with a continuing part-time appointment without prejudice to that appointment may request an additional temporary part-time appointment for a specified fraction of time to a maximum of full-time.</w:t>
      </w:r>
    </w:p>
    <w:p w14:paraId="0B5AB679" w14:textId="77777777" w:rsidR="009217E6" w:rsidRPr="009C7AA6" w:rsidRDefault="009217E6" w:rsidP="001448AB">
      <w:pPr>
        <w:ind w:left="1440" w:hanging="720"/>
        <w:rPr>
          <w:rFonts w:cs="Arial"/>
          <w:color w:val="000000"/>
          <w:szCs w:val="22"/>
        </w:rPr>
      </w:pPr>
    </w:p>
    <w:p w14:paraId="3216E738" w14:textId="77777777" w:rsidR="009217E6" w:rsidRPr="009C7AA6" w:rsidRDefault="009217E6">
      <w:pPr>
        <w:numPr>
          <w:ilvl w:val="0"/>
          <w:numId w:val="47"/>
        </w:numPr>
        <w:ind w:left="1440" w:hanging="720"/>
        <w:rPr>
          <w:rFonts w:cs="Arial"/>
          <w:color w:val="000000"/>
          <w:szCs w:val="22"/>
        </w:rPr>
      </w:pPr>
      <w:r w:rsidRPr="009C7AA6">
        <w:rPr>
          <w:rFonts w:cs="Arial"/>
          <w:color w:val="000000"/>
          <w:szCs w:val="22"/>
        </w:rPr>
        <w:t>Teachers on part-time continuing appointment, or part-time temporary appointment, may request a full-time continuing appointment.</w:t>
      </w:r>
    </w:p>
    <w:p w14:paraId="33B13014" w14:textId="77777777" w:rsidR="009217E6" w:rsidRPr="009C7AA6" w:rsidRDefault="009217E6" w:rsidP="001448AB">
      <w:pPr>
        <w:ind w:left="1440" w:hanging="720"/>
        <w:rPr>
          <w:rFonts w:cs="Arial"/>
          <w:color w:val="000000"/>
          <w:szCs w:val="22"/>
        </w:rPr>
      </w:pPr>
    </w:p>
    <w:p w14:paraId="3AB910A7" w14:textId="1BAF25EA" w:rsidR="00994156" w:rsidRPr="009C7AA6" w:rsidRDefault="009217E6" w:rsidP="00665C2D">
      <w:pPr>
        <w:numPr>
          <w:ilvl w:val="0"/>
          <w:numId w:val="47"/>
        </w:numPr>
        <w:ind w:left="1440" w:hanging="720"/>
        <w:rPr>
          <w:rFonts w:cs="Arial"/>
          <w:color w:val="000000"/>
          <w:szCs w:val="22"/>
        </w:rPr>
      </w:pPr>
      <w:r w:rsidRPr="009C7AA6">
        <w:rPr>
          <w:rFonts w:cs="Arial"/>
          <w:color w:val="000000"/>
          <w:szCs w:val="22"/>
        </w:rPr>
        <w:t xml:space="preserve">When the request under </w:t>
      </w:r>
      <w:r w:rsidR="00494E87" w:rsidRPr="009C7AA6">
        <w:rPr>
          <w:rFonts w:cs="Arial"/>
          <w:color w:val="000000"/>
          <w:szCs w:val="22"/>
        </w:rPr>
        <w:t>Article C.104.1.a</w:t>
      </w:r>
      <w:r w:rsidR="00494E87" w:rsidRPr="009C7AA6">
        <w:rPr>
          <w:rFonts w:cs="Arial"/>
          <w:b/>
          <w:color w:val="000000"/>
          <w:szCs w:val="22"/>
        </w:rPr>
        <w:t xml:space="preserve"> </w:t>
      </w:r>
      <w:r w:rsidRPr="009C7AA6">
        <w:rPr>
          <w:rFonts w:cs="Arial"/>
          <w:color w:val="000000"/>
          <w:szCs w:val="22"/>
        </w:rPr>
        <w:t>is granted, the teacher shall be considered on leave for the time not working.</w:t>
      </w:r>
    </w:p>
    <w:p w14:paraId="7DB4A3B7" w14:textId="3626758E" w:rsidR="009217E6" w:rsidRPr="009C7AA6" w:rsidRDefault="009217E6" w:rsidP="00FD11E2">
      <w:pPr>
        <w:pStyle w:val="Heading2"/>
      </w:pPr>
      <w:bookmarkStart w:id="178" w:name="_Toc164943337"/>
      <w:r w:rsidRPr="009C7AA6">
        <w:lastRenderedPageBreak/>
        <w:t xml:space="preserve">ARTICLE </w:t>
      </w:r>
      <w:r w:rsidR="00494E87" w:rsidRPr="009C7AA6">
        <w:t>C.105</w:t>
      </w:r>
      <w:r w:rsidRPr="009C7AA6">
        <w:tab/>
        <w:t>TEMPORARY TEACHERS' EMPLOYMENT RIGHTS</w:t>
      </w:r>
      <w:bookmarkEnd w:id="178"/>
      <w:r w:rsidR="00F00B43" w:rsidRPr="009C7AA6">
        <w:fldChar w:fldCharType="begin"/>
      </w:r>
      <w:r w:rsidR="00F00B43" w:rsidRPr="009C7AA6">
        <w:instrText xml:space="preserve"> XE "TEMPORARY TEACHERS' EMPLOYMENT RIGHTS" </w:instrText>
      </w:r>
      <w:r w:rsidR="00F00B43" w:rsidRPr="009C7AA6">
        <w:fldChar w:fldCharType="end"/>
      </w:r>
    </w:p>
    <w:p w14:paraId="15F9942D" w14:textId="77777777" w:rsidR="009217E6" w:rsidRPr="009C7AA6" w:rsidRDefault="001448AB" w:rsidP="00EF7D59">
      <w:pPr>
        <w:keepNext/>
        <w:spacing w:after="240"/>
        <w:ind w:left="720" w:hanging="720"/>
        <w:rPr>
          <w:rFonts w:cs="Arial"/>
          <w:b/>
          <w:color w:val="000000"/>
          <w:szCs w:val="22"/>
        </w:rPr>
      </w:pPr>
      <w:r w:rsidRPr="009C7AA6">
        <w:rPr>
          <w:rFonts w:cs="Arial"/>
          <w:color w:val="000000"/>
          <w:szCs w:val="22"/>
        </w:rPr>
        <w:t>1.</w:t>
      </w:r>
      <w:r w:rsidR="009217E6" w:rsidRPr="009C7AA6">
        <w:rPr>
          <w:rFonts w:cs="Arial"/>
          <w:b/>
          <w:color w:val="000000"/>
          <w:szCs w:val="22"/>
        </w:rPr>
        <w:tab/>
        <w:t>Employment of Temporary Contract Teachers</w:t>
      </w:r>
    </w:p>
    <w:p w14:paraId="22B63D05" w14:textId="77777777" w:rsidR="009217E6" w:rsidRPr="009C7AA6" w:rsidRDefault="001448AB" w:rsidP="001448AB">
      <w:pPr>
        <w:spacing w:after="240"/>
        <w:ind w:left="1440" w:hanging="720"/>
        <w:rPr>
          <w:rFonts w:cs="Arial"/>
          <w:color w:val="000000"/>
          <w:szCs w:val="22"/>
        </w:rPr>
      </w:pPr>
      <w:r w:rsidRPr="009C7AA6">
        <w:rPr>
          <w:rFonts w:cs="Arial"/>
          <w:color w:val="000000"/>
          <w:szCs w:val="22"/>
        </w:rPr>
        <w:t>a.</w:t>
      </w:r>
      <w:r w:rsidR="009217E6" w:rsidRPr="009C7AA6">
        <w:rPr>
          <w:rFonts w:cs="Arial"/>
          <w:color w:val="000000"/>
          <w:szCs w:val="22"/>
        </w:rPr>
        <w:tab/>
        <w:t>The Board may appoint teachers on temporary appointments:</w:t>
      </w:r>
    </w:p>
    <w:p w14:paraId="444FA4E9" w14:textId="73BF9BC2" w:rsidR="009217E6" w:rsidRPr="009C7AA6" w:rsidRDefault="001448AB" w:rsidP="00D93D3E">
      <w:pPr>
        <w:spacing w:after="120"/>
        <w:ind w:left="2160" w:hanging="720"/>
        <w:rPr>
          <w:rFonts w:cs="Arial"/>
          <w:color w:val="000000"/>
          <w:szCs w:val="22"/>
        </w:rPr>
      </w:pPr>
      <w:r w:rsidRPr="009C7AA6">
        <w:rPr>
          <w:rFonts w:cs="Arial"/>
          <w:color w:val="000000"/>
          <w:szCs w:val="22"/>
        </w:rPr>
        <w:t>i.</w:t>
      </w:r>
      <w:r w:rsidR="009217E6" w:rsidRPr="009C7AA6">
        <w:rPr>
          <w:rFonts w:cs="Arial"/>
          <w:color w:val="000000"/>
          <w:szCs w:val="22"/>
        </w:rPr>
        <w:tab/>
        <w:t>for temporarily existing or temporarily vacant positions,</w:t>
      </w:r>
    </w:p>
    <w:p w14:paraId="3BDC3525" w14:textId="18C767C0" w:rsidR="00AC7E7F" w:rsidRPr="009C7AA6" w:rsidRDefault="001448AB" w:rsidP="00D93D3E">
      <w:pPr>
        <w:spacing w:after="120"/>
        <w:ind w:left="2160" w:hanging="720"/>
      </w:pPr>
      <w:r w:rsidRPr="009C7AA6">
        <w:rPr>
          <w:rFonts w:cs="Arial"/>
          <w:color w:val="000000"/>
          <w:szCs w:val="22"/>
        </w:rPr>
        <w:t>ii.</w:t>
      </w:r>
      <w:r w:rsidR="009217E6" w:rsidRPr="009C7AA6">
        <w:rPr>
          <w:rFonts w:cs="Arial"/>
          <w:color w:val="000000"/>
          <w:szCs w:val="22"/>
        </w:rPr>
        <w:tab/>
        <w:t>for a period not exceeding the remainder of the current school year to any position which has become vacant during that school year.</w:t>
      </w:r>
    </w:p>
    <w:p w14:paraId="5B50342F" w14:textId="77777777" w:rsidR="009217E6" w:rsidRPr="009C7AA6" w:rsidRDefault="001448AB" w:rsidP="00AC7E7F">
      <w:pPr>
        <w:ind w:left="1440" w:hanging="720"/>
        <w:rPr>
          <w:rFonts w:cs="Arial"/>
          <w:color w:val="000000"/>
          <w:szCs w:val="22"/>
        </w:rPr>
      </w:pPr>
      <w:r w:rsidRPr="009C7AA6">
        <w:rPr>
          <w:rFonts w:cs="Arial"/>
          <w:color w:val="000000"/>
          <w:szCs w:val="22"/>
        </w:rPr>
        <w:t>b.</w:t>
      </w:r>
      <w:r w:rsidR="009217E6" w:rsidRPr="009C7AA6">
        <w:rPr>
          <w:rFonts w:cs="Arial"/>
          <w:color w:val="000000"/>
          <w:szCs w:val="22"/>
        </w:rPr>
        <w:tab/>
        <w:t>A position which exists for more than two (2) consecutive years shall be deemed not to be temporarily existing for purposes of</w:t>
      </w:r>
      <w:r w:rsidR="00494E87" w:rsidRPr="009C7AA6">
        <w:rPr>
          <w:rFonts w:cs="Arial"/>
          <w:color w:val="000000"/>
          <w:szCs w:val="22"/>
        </w:rPr>
        <w:t xml:space="preserve"> Article C.105.1.a</w:t>
      </w:r>
      <w:r w:rsidR="009217E6" w:rsidRPr="009C7AA6">
        <w:rPr>
          <w:rFonts w:cs="Arial"/>
          <w:color w:val="000000"/>
          <w:szCs w:val="22"/>
        </w:rPr>
        <w:t>, unless the parties mutually agree otherwise.</w:t>
      </w:r>
    </w:p>
    <w:p w14:paraId="2EEEE862" w14:textId="77777777" w:rsidR="009217E6" w:rsidRPr="009C7AA6" w:rsidRDefault="009217E6" w:rsidP="001448AB">
      <w:pPr>
        <w:ind w:left="1440" w:hanging="720"/>
        <w:rPr>
          <w:rFonts w:cs="Arial"/>
          <w:color w:val="000000"/>
          <w:szCs w:val="22"/>
        </w:rPr>
      </w:pPr>
    </w:p>
    <w:p w14:paraId="1E55D45D" w14:textId="77777777" w:rsidR="009217E6" w:rsidRPr="009C7AA6" w:rsidRDefault="001448AB" w:rsidP="001448AB">
      <w:pPr>
        <w:ind w:left="1440" w:hanging="720"/>
        <w:rPr>
          <w:rFonts w:cs="Arial"/>
          <w:color w:val="000000"/>
          <w:szCs w:val="22"/>
        </w:rPr>
      </w:pPr>
      <w:r w:rsidRPr="009C7AA6">
        <w:rPr>
          <w:rFonts w:cs="Arial"/>
          <w:color w:val="000000"/>
          <w:szCs w:val="22"/>
        </w:rPr>
        <w:t>c.</w:t>
      </w:r>
      <w:r w:rsidR="009217E6" w:rsidRPr="009C7AA6">
        <w:rPr>
          <w:rFonts w:cs="Arial"/>
          <w:color w:val="000000"/>
          <w:szCs w:val="22"/>
        </w:rPr>
        <w:tab/>
        <w:t>The Board agrees to forward to the Union, by October 15 of each year, a list of all teachers employed on temporary appointment, all temporarily existing positions and all temporarily vacant positions for the school year; and to provide updated lists by February 15 of each year.</w:t>
      </w:r>
    </w:p>
    <w:p w14:paraId="5DC0C8AD" w14:textId="77777777" w:rsidR="009217E6" w:rsidRPr="009C7AA6" w:rsidRDefault="009217E6" w:rsidP="009217E6">
      <w:pPr>
        <w:ind w:left="1440" w:hanging="1080"/>
        <w:rPr>
          <w:rFonts w:cs="Arial"/>
          <w:color w:val="000000"/>
          <w:szCs w:val="22"/>
        </w:rPr>
      </w:pPr>
    </w:p>
    <w:p w14:paraId="47DF8D55" w14:textId="77777777" w:rsidR="009217E6" w:rsidRPr="009C7AA6" w:rsidRDefault="001448AB" w:rsidP="001448AB">
      <w:pPr>
        <w:ind w:left="720" w:hanging="720"/>
        <w:rPr>
          <w:rFonts w:cs="Arial"/>
          <w:color w:val="000000"/>
          <w:szCs w:val="22"/>
        </w:rPr>
      </w:pPr>
      <w:r w:rsidRPr="009C7AA6">
        <w:rPr>
          <w:rFonts w:cs="Arial"/>
          <w:color w:val="000000"/>
          <w:szCs w:val="22"/>
        </w:rPr>
        <w:t>2</w:t>
      </w:r>
      <w:r w:rsidRPr="009C7AA6">
        <w:rPr>
          <w:rFonts w:cs="Arial"/>
          <w:b/>
          <w:color w:val="000000"/>
          <w:szCs w:val="22"/>
        </w:rPr>
        <w:t>.</w:t>
      </w:r>
      <w:r w:rsidR="009217E6" w:rsidRPr="009C7AA6">
        <w:rPr>
          <w:rFonts w:cs="Arial"/>
          <w:color w:val="000000"/>
          <w:szCs w:val="22"/>
        </w:rPr>
        <w:tab/>
        <w:t>Teachers who have been employed by the Board on one or more temporary contracts shall accumulate seniority, for purposes of employment pursuant to Article</w:t>
      </w:r>
      <w:r w:rsidR="00494E87" w:rsidRPr="009C7AA6">
        <w:rPr>
          <w:rFonts w:cs="Arial"/>
          <w:color w:val="000000"/>
          <w:szCs w:val="22"/>
        </w:rPr>
        <w:t xml:space="preserve"> E.101.4</w:t>
      </w:r>
      <w:r w:rsidR="009217E6" w:rsidRPr="009C7AA6">
        <w:rPr>
          <w:rFonts w:cs="Arial"/>
          <w:color w:val="000000"/>
          <w:szCs w:val="22"/>
        </w:rPr>
        <w:t>.</w:t>
      </w:r>
    </w:p>
    <w:p w14:paraId="663DD2B7" w14:textId="77777777" w:rsidR="009217E6" w:rsidRPr="009C7AA6" w:rsidRDefault="009217E6" w:rsidP="009217E6">
      <w:pPr>
        <w:ind w:left="1440" w:hanging="1080"/>
        <w:rPr>
          <w:rFonts w:cs="Arial"/>
          <w:color w:val="000000"/>
          <w:szCs w:val="22"/>
        </w:rPr>
      </w:pPr>
    </w:p>
    <w:p w14:paraId="6CC99257" w14:textId="34E3F769" w:rsidR="009217E6" w:rsidRPr="009C7AA6" w:rsidRDefault="001448AB" w:rsidP="00CC286D">
      <w:pPr>
        <w:spacing w:after="240"/>
        <w:ind w:left="720" w:hanging="720"/>
        <w:rPr>
          <w:rFonts w:cs="Arial"/>
          <w:b/>
          <w:color w:val="000000"/>
          <w:szCs w:val="22"/>
        </w:rPr>
      </w:pPr>
      <w:r w:rsidRPr="009C7AA6">
        <w:rPr>
          <w:rFonts w:cs="Arial"/>
          <w:color w:val="000000"/>
          <w:szCs w:val="22"/>
        </w:rPr>
        <w:t>3.</w:t>
      </w:r>
      <w:r w:rsidR="009217E6" w:rsidRPr="009C7AA6">
        <w:rPr>
          <w:rFonts w:cs="Arial"/>
          <w:b/>
          <w:color w:val="000000"/>
          <w:szCs w:val="22"/>
        </w:rPr>
        <w:tab/>
        <w:t>Conversion to Continuing Contract</w:t>
      </w:r>
      <w:r w:rsidR="00F00B43" w:rsidRPr="009C7AA6">
        <w:rPr>
          <w:rFonts w:cs="Arial"/>
          <w:b/>
          <w:color w:val="000000"/>
          <w:szCs w:val="22"/>
        </w:rPr>
        <w:fldChar w:fldCharType="begin"/>
      </w:r>
      <w:r w:rsidR="00F00B43" w:rsidRPr="009C7AA6">
        <w:instrText xml:space="preserve"> XE "</w:instrText>
      </w:r>
      <w:r w:rsidR="00F00B43" w:rsidRPr="009C7AA6">
        <w:rPr>
          <w:rFonts w:cs="Arial"/>
          <w:b/>
          <w:color w:val="000000"/>
          <w:szCs w:val="22"/>
        </w:rPr>
        <w:instrText>Conversion to Continuing Contract</w:instrText>
      </w:r>
      <w:r w:rsidR="00F00B43" w:rsidRPr="009C7AA6">
        <w:instrText xml:space="preserve">" </w:instrText>
      </w:r>
      <w:r w:rsidR="00F00B43" w:rsidRPr="009C7AA6">
        <w:rPr>
          <w:rFonts w:cs="Arial"/>
          <w:b/>
          <w:color w:val="000000"/>
          <w:szCs w:val="22"/>
        </w:rPr>
        <w:fldChar w:fldCharType="end"/>
      </w:r>
    </w:p>
    <w:p w14:paraId="711DC354" w14:textId="07E6E948" w:rsidR="00AC7E7F" w:rsidRPr="009C7AA6" w:rsidRDefault="009217E6" w:rsidP="001448AB">
      <w:pPr>
        <w:tabs>
          <w:tab w:val="left" w:pos="720"/>
        </w:tabs>
        <w:ind w:left="720"/>
        <w:rPr>
          <w:rFonts w:cs="Arial"/>
          <w:color w:val="000000"/>
          <w:szCs w:val="22"/>
        </w:rPr>
      </w:pPr>
      <w:r w:rsidRPr="009C7AA6">
        <w:rPr>
          <w:rFonts w:cs="Arial"/>
          <w:color w:val="000000"/>
          <w:szCs w:val="22"/>
        </w:rPr>
        <w:t xml:space="preserve">A teacher on </w:t>
      </w:r>
      <w:r w:rsidR="006C4A75" w:rsidRPr="009C7AA6">
        <w:rPr>
          <w:rFonts w:cs="Arial"/>
          <w:color w:val="000000"/>
          <w:szCs w:val="22"/>
        </w:rPr>
        <w:t xml:space="preserve">a </w:t>
      </w:r>
      <w:r w:rsidRPr="009C7AA6">
        <w:rPr>
          <w:rFonts w:cs="Arial"/>
          <w:color w:val="000000"/>
          <w:szCs w:val="22"/>
        </w:rPr>
        <w:t>temporary contract shall be granted continuing contract status</w:t>
      </w:r>
      <w:r w:rsidR="006C4A75" w:rsidRPr="009C7AA6">
        <w:rPr>
          <w:rFonts w:cs="Arial"/>
          <w:color w:val="000000"/>
          <w:szCs w:val="22"/>
        </w:rPr>
        <w:t xml:space="preserve"> on the date</w:t>
      </w:r>
      <w:r w:rsidRPr="009C7AA6">
        <w:rPr>
          <w:rFonts w:cs="Arial"/>
          <w:color w:val="000000"/>
          <w:szCs w:val="22"/>
        </w:rPr>
        <w:t xml:space="preserve"> following the completion of two (2) years full time equivalent service in the employment of the Board over a sixty (60) consecutive month period.</w:t>
      </w:r>
    </w:p>
    <w:p w14:paraId="783E9260" w14:textId="289735A3" w:rsidR="009217E6" w:rsidRPr="009C7AA6" w:rsidRDefault="009217E6" w:rsidP="00665C2D">
      <w:pPr>
        <w:pStyle w:val="Heading2"/>
      </w:pPr>
      <w:bookmarkStart w:id="179" w:name="_Toc164943338"/>
      <w:r w:rsidRPr="009C7AA6">
        <w:t xml:space="preserve">ARTICLE </w:t>
      </w:r>
      <w:r w:rsidR="004D323B" w:rsidRPr="009C7AA6">
        <w:t>C.106</w:t>
      </w:r>
      <w:r w:rsidRPr="009C7AA6">
        <w:tab/>
        <w:t>TEACHER</w:t>
      </w:r>
      <w:r w:rsidR="00492603" w:rsidRPr="009C7AA6">
        <w:t xml:space="preserve"> </w:t>
      </w:r>
      <w:r w:rsidR="00CD4C7B" w:rsidRPr="009C7AA6">
        <w:t xml:space="preserve">TEACHING </w:t>
      </w:r>
      <w:r w:rsidRPr="009C7AA6">
        <w:t>ON CALL HIRING PRACTICES</w:t>
      </w:r>
      <w:bookmarkEnd w:id="179"/>
      <w:r w:rsidR="00F00B43" w:rsidRPr="009C7AA6">
        <w:fldChar w:fldCharType="begin"/>
      </w:r>
      <w:r w:rsidR="00F00B43" w:rsidRPr="009C7AA6">
        <w:instrText xml:space="preserve"> XE "TEACHER ON CALL HIRING PRACTICES" </w:instrText>
      </w:r>
      <w:r w:rsidR="00F00B43" w:rsidRPr="009C7AA6">
        <w:fldChar w:fldCharType="end"/>
      </w:r>
    </w:p>
    <w:p w14:paraId="1382728D" w14:textId="5E659973" w:rsidR="009217E6" w:rsidRPr="009C7AA6" w:rsidRDefault="005767A2" w:rsidP="00294A92">
      <w:pPr>
        <w:spacing w:after="240"/>
        <w:ind w:left="720" w:hanging="720"/>
        <w:rPr>
          <w:rFonts w:cs="Arial"/>
          <w:b/>
          <w:color w:val="000000"/>
          <w:szCs w:val="22"/>
        </w:rPr>
      </w:pPr>
      <w:r w:rsidRPr="009C7AA6">
        <w:rPr>
          <w:rFonts w:cs="Arial"/>
          <w:color w:val="000000"/>
          <w:szCs w:val="22"/>
        </w:rPr>
        <w:t>1.</w:t>
      </w:r>
      <w:r w:rsidR="009217E6" w:rsidRPr="009C7AA6">
        <w:rPr>
          <w:rFonts w:cs="Arial"/>
          <w:b/>
          <w:color w:val="000000"/>
          <w:szCs w:val="22"/>
        </w:rPr>
        <w:tab/>
        <w:t>Teacher</w:t>
      </w:r>
      <w:r w:rsidR="00492603" w:rsidRPr="009C7AA6">
        <w:rPr>
          <w:rFonts w:cs="Arial"/>
          <w:b/>
          <w:color w:val="000000"/>
          <w:szCs w:val="22"/>
        </w:rPr>
        <w:t xml:space="preserve"> </w:t>
      </w:r>
      <w:r w:rsidR="00CD4C7B" w:rsidRPr="009C7AA6">
        <w:rPr>
          <w:rFonts w:cs="Arial"/>
          <w:b/>
          <w:color w:val="000000"/>
          <w:szCs w:val="22"/>
        </w:rPr>
        <w:t xml:space="preserve">Teaching </w:t>
      </w:r>
      <w:r w:rsidR="009217E6" w:rsidRPr="009C7AA6">
        <w:rPr>
          <w:rFonts w:cs="Arial"/>
          <w:b/>
          <w:color w:val="000000"/>
          <w:szCs w:val="22"/>
        </w:rPr>
        <w:t>on Call List</w:t>
      </w:r>
      <w:r w:rsidR="002916E5" w:rsidRPr="009C7AA6">
        <w:rPr>
          <w:rFonts w:cs="Arial"/>
          <w:b/>
          <w:color w:val="000000"/>
          <w:szCs w:val="22"/>
        </w:rPr>
        <w:fldChar w:fldCharType="begin"/>
      </w:r>
      <w:r w:rsidR="002916E5" w:rsidRPr="009C7AA6">
        <w:instrText xml:space="preserve"> XE "</w:instrText>
      </w:r>
      <w:r w:rsidR="002916E5" w:rsidRPr="009C7AA6">
        <w:rPr>
          <w:lang w:val="en-CA"/>
        </w:rPr>
        <w:instrText>Lists:TOC</w:instrText>
      </w:r>
      <w:r w:rsidR="002916E5" w:rsidRPr="009C7AA6">
        <w:instrText xml:space="preserve">" </w:instrText>
      </w:r>
      <w:r w:rsidR="002916E5" w:rsidRPr="009C7AA6">
        <w:rPr>
          <w:rFonts w:cs="Arial"/>
          <w:b/>
          <w:color w:val="000000"/>
          <w:szCs w:val="22"/>
        </w:rPr>
        <w:fldChar w:fldCharType="end"/>
      </w:r>
      <w:r w:rsidR="00F00B43" w:rsidRPr="009C7AA6">
        <w:rPr>
          <w:rFonts w:cs="Arial"/>
          <w:b/>
          <w:color w:val="000000"/>
          <w:szCs w:val="22"/>
        </w:rPr>
        <w:fldChar w:fldCharType="begin"/>
      </w:r>
      <w:r w:rsidR="00F00B43" w:rsidRPr="009C7AA6">
        <w:instrText xml:space="preserve"> XE "</w:instrText>
      </w:r>
      <w:r w:rsidR="00F00B43" w:rsidRPr="009C7AA6">
        <w:rPr>
          <w:rFonts w:cs="Arial"/>
          <w:b/>
          <w:color w:val="000000"/>
          <w:szCs w:val="22"/>
        </w:rPr>
        <w:instrText>Teacher on Call List</w:instrText>
      </w:r>
      <w:r w:rsidR="00F00B43" w:rsidRPr="009C7AA6">
        <w:instrText xml:space="preserve">" </w:instrText>
      </w:r>
      <w:r w:rsidR="00F00B43" w:rsidRPr="009C7AA6">
        <w:rPr>
          <w:rFonts w:cs="Arial"/>
          <w:b/>
          <w:color w:val="000000"/>
          <w:szCs w:val="22"/>
        </w:rPr>
        <w:fldChar w:fldCharType="end"/>
      </w:r>
    </w:p>
    <w:p w14:paraId="0E714080" w14:textId="3500E904" w:rsidR="009217E6" w:rsidRPr="009C7AA6" w:rsidRDefault="009217E6" w:rsidP="005767A2">
      <w:pPr>
        <w:ind w:left="720"/>
        <w:rPr>
          <w:rFonts w:cs="Arial"/>
          <w:color w:val="000000"/>
          <w:szCs w:val="22"/>
        </w:rPr>
      </w:pPr>
      <w:r w:rsidRPr="009C7AA6">
        <w:rPr>
          <w:rFonts w:cs="Arial"/>
          <w:color w:val="000000"/>
          <w:szCs w:val="22"/>
        </w:rPr>
        <w:t>The Board shall maintain a list of persons who, following their application to and screening by the Board, are accepted by the Board as Teachers</w:t>
      </w:r>
      <w:r w:rsidR="00492603" w:rsidRPr="009C7AA6">
        <w:rPr>
          <w:rFonts w:cs="Arial"/>
          <w:color w:val="000000"/>
          <w:szCs w:val="22"/>
        </w:rPr>
        <w:t xml:space="preserve"> </w:t>
      </w:r>
      <w:r w:rsidR="00A55EE9" w:rsidRPr="009C7AA6">
        <w:rPr>
          <w:rFonts w:cs="Arial"/>
          <w:color w:val="000000"/>
          <w:szCs w:val="22"/>
        </w:rPr>
        <w:t xml:space="preserve">Teaching </w:t>
      </w:r>
      <w:r w:rsidRPr="009C7AA6">
        <w:rPr>
          <w:rFonts w:cs="Arial"/>
          <w:color w:val="000000"/>
          <w:szCs w:val="22"/>
        </w:rPr>
        <w:t>on Call. The Board shall forward the full list including the grade levels and subject areas for which each Teacher</w:t>
      </w:r>
      <w:r w:rsidR="00492603" w:rsidRPr="009C7AA6">
        <w:rPr>
          <w:rFonts w:cs="Arial"/>
          <w:color w:val="000000"/>
          <w:szCs w:val="22"/>
        </w:rPr>
        <w:t xml:space="preserve"> </w:t>
      </w:r>
      <w:r w:rsidR="00A55EE9" w:rsidRPr="009C7AA6">
        <w:rPr>
          <w:rFonts w:cs="Arial"/>
          <w:color w:val="000000"/>
          <w:szCs w:val="22"/>
        </w:rPr>
        <w:t xml:space="preserve">Teaching </w:t>
      </w:r>
      <w:r w:rsidRPr="009C7AA6">
        <w:rPr>
          <w:rFonts w:cs="Arial"/>
          <w:color w:val="000000"/>
          <w:szCs w:val="22"/>
        </w:rPr>
        <w:t xml:space="preserve">on Call is qualified and the work locations agreed to by the Teacher </w:t>
      </w:r>
      <w:r w:rsidR="00A55EE9" w:rsidRPr="009C7AA6">
        <w:rPr>
          <w:rFonts w:cs="Arial"/>
          <w:color w:val="000000"/>
          <w:szCs w:val="22"/>
        </w:rPr>
        <w:t xml:space="preserve">Teaching </w:t>
      </w:r>
      <w:r w:rsidRPr="009C7AA6">
        <w:rPr>
          <w:rFonts w:cs="Arial"/>
          <w:color w:val="000000"/>
          <w:szCs w:val="22"/>
        </w:rPr>
        <w:t>on Call and the Board, to the Union and the school, at least every second month.</w:t>
      </w:r>
    </w:p>
    <w:p w14:paraId="29C42799" w14:textId="77777777" w:rsidR="009217E6" w:rsidRPr="009C7AA6" w:rsidRDefault="009217E6" w:rsidP="009217E6">
      <w:pPr>
        <w:ind w:left="1440" w:hanging="1080"/>
        <w:rPr>
          <w:rFonts w:cs="Arial"/>
          <w:color w:val="000000"/>
          <w:szCs w:val="22"/>
        </w:rPr>
      </w:pPr>
    </w:p>
    <w:p w14:paraId="652FDBCA" w14:textId="7EF81897" w:rsidR="009217E6" w:rsidRPr="009C7AA6" w:rsidRDefault="005767A2" w:rsidP="00BE623D">
      <w:pPr>
        <w:spacing w:after="240"/>
        <w:rPr>
          <w:rFonts w:cs="Arial"/>
          <w:b/>
          <w:color w:val="000000"/>
          <w:szCs w:val="22"/>
        </w:rPr>
      </w:pPr>
      <w:r w:rsidRPr="009C7AA6">
        <w:rPr>
          <w:rFonts w:cs="Arial"/>
          <w:color w:val="000000"/>
          <w:szCs w:val="22"/>
        </w:rPr>
        <w:t>2.</w:t>
      </w:r>
      <w:r w:rsidR="009217E6" w:rsidRPr="009C7AA6">
        <w:rPr>
          <w:rFonts w:cs="Arial"/>
          <w:b/>
          <w:color w:val="000000"/>
          <w:szCs w:val="22"/>
        </w:rPr>
        <w:tab/>
        <w:t>Teacher</w:t>
      </w:r>
      <w:r w:rsidR="00492603" w:rsidRPr="009C7AA6">
        <w:rPr>
          <w:rFonts w:cs="Arial"/>
          <w:b/>
          <w:color w:val="000000"/>
          <w:szCs w:val="22"/>
        </w:rPr>
        <w:t xml:space="preserve"> Teaching</w:t>
      </w:r>
      <w:r w:rsidR="009217E6" w:rsidRPr="009C7AA6">
        <w:rPr>
          <w:rFonts w:cs="Arial"/>
          <w:b/>
          <w:color w:val="000000"/>
          <w:szCs w:val="22"/>
        </w:rPr>
        <w:t xml:space="preserve"> on Call Hiring</w:t>
      </w:r>
    </w:p>
    <w:p w14:paraId="780FD1F6" w14:textId="0A45BF46" w:rsidR="009217E6" w:rsidRPr="009C7AA6" w:rsidRDefault="005767A2" w:rsidP="005767A2">
      <w:pPr>
        <w:ind w:left="1440" w:hanging="720"/>
        <w:rPr>
          <w:rFonts w:cs="Arial"/>
          <w:color w:val="000000"/>
          <w:szCs w:val="22"/>
        </w:rPr>
      </w:pPr>
      <w:r w:rsidRPr="009C7AA6">
        <w:rPr>
          <w:rFonts w:cs="Arial"/>
          <w:color w:val="000000"/>
          <w:szCs w:val="22"/>
        </w:rPr>
        <w:t>a.</w:t>
      </w:r>
      <w:r w:rsidR="009217E6" w:rsidRPr="009C7AA6">
        <w:rPr>
          <w:rFonts w:cs="Arial"/>
          <w:color w:val="000000"/>
          <w:szCs w:val="22"/>
        </w:rPr>
        <w:tab/>
        <w:t>The Board shall</w:t>
      </w:r>
      <w:r w:rsidR="00DA55BA">
        <w:rPr>
          <w:rFonts w:cs="Arial"/>
          <w:color w:val="000000"/>
          <w:szCs w:val="22"/>
        </w:rPr>
        <w:t>,</w:t>
      </w:r>
      <w:r w:rsidR="009217E6" w:rsidRPr="009C7AA6">
        <w:rPr>
          <w:rFonts w:cs="Arial"/>
          <w:color w:val="000000"/>
          <w:szCs w:val="22"/>
        </w:rPr>
        <w:t xml:space="preserve"> pursuant to Section 19 of the </w:t>
      </w:r>
      <w:r w:rsidR="009217E6" w:rsidRPr="007B0301">
        <w:rPr>
          <w:i/>
          <w:color w:val="000000"/>
        </w:rPr>
        <w:t>School Act</w:t>
      </w:r>
      <w:r w:rsidR="009217E6" w:rsidRPr="009C7AA6">
        <w:rPr>
          <w:rFonts w:cs="Arial"/>
          <w:color w:val="000000"/>
          <w:szCs w:val="22"/>
        </w:rPr>
        <w:t>, select a person on the list who is qualified for the assignment and who possesses a valid B.C. teaching certificate, in preference to selecting, or retaining for more than five (5) days, a person not possessing such a certificate.</w:t>
      </w:r>
    </w:p>
    <w:p w14:paraId="11F6B4B2" w14:textId="77777777" w:rsidR="009217E6" w:rsidRPr="009C7AA6" w:rsidRDefault="009217E6" w:rsidP="005767A2">
      <w:pPr>
        <w:ind w:left="1440" w:hanging="720"/>
        <w:rPr>
          <w:rFonts w:cs="Arial"/>
          <w:color w:val="000000"/>
          <w:szCs w:val="22"/>
        </w:rPr>
      </w:pPr>
    </w:p>
    <w:p w14:paraId="407EBA8D" w14:textId="77777777" w:rsidR="009217E6" w:rsidRPr="009C7AA6" w:rsidRDefault="005767A2" w:rsidP="005767A2">
      <w:pPr>
        <w:ind w:left="1440" w:hanging="720"/>
        <w:rPr>
          <w:rFonts w:cs="Arial"/>
          <w:color w:val="000000"/>
          <w:szCs w:val="22"/>
        </w:rPr>
      </w:pPr>
      <w:r w:rsidRPr="009C7AA6">
        <w:rPr>
          <w:rFonts w:cs="Arial"/>
          <w:color w:val="000000"/>
          <w:szCs w:val="22"/>
        </w:rPr>
        <w:lastRenderedPageBreak/>
        <w:t>b.</w:t>
      </w:r>
      <w:r w:rsidR="009217E6" w:rsidRPr="009C7AA6">
        <w:rPr>
          <w:rFonts w:cs="Arial"/>
          <w:color w:val="000000"/>
          <w:szCs w:val="22"/>
        </w:rPr>
        <w:tab/>
        <w:t>The Board may appoint persons not on the list to a Teacher</w:t>
      </w:r>
      <w:r w:rsidR="00492603" w:rsidRPr="009C7AA6">
        <w:rPr>
          <w:rFonts w:cs="Arial"/>
          <w:color w:val="000000"/>
          <w:szCs w:val="22"/>
        </w:rPr>
        <w:t xml:space="preserve"> </w:t>
      </w:r>
      <w:r w:rsidR="00A55EE9" w:rsidRPr="009C7AA6">
        <w:rPr>
          <w:rFonts w:cs="Arial"/>
          <w:color w:val="000000"/>
          <w:szCs w:val="22"/>
        </w:rPr>
        <w:t xml:space="preserve">Teaching </w:t>
      </w:r>
      <w:r w:rsidR="009217E6" w:rsidRPr="009C7AA6">
        <w:rPr>
          <w:rFonts w:cs="Arial"/>
          <w:color w:val="000000"/>
          <w:szCs w:val="22"/>
        </w:rPr>
        <w:t>on Call teaching assignment only in the event that no available person on the list possesses the necessary qualifications for the assignment.</w:t>
      </w:r>
    </w:p>
    <w:p w14:paraId="58C77B4D" w14:textId="77777777" w:rsidR="009217E6" w:rsidRPr="009C7AA6" w:rsidRDefault="009217E6" w:rsidP="005767A2">
      <w:pPr>
        <w:ind w:left="1440" w:hanging="720"/>
        <w:rPr>
          <w:rFonts w:cs="Arial"/>
          <w:color w:val="000000"/>
          <w:szCs w:val="22"/>
        </w:rPr>
      </w:pPr>
    </w:p>
    <w:p w14:paraId="77D22F22" w14:textId="77777777" w:rsidR="009217E6" w:rsidRPr="009C7AA6" w:rsidRDefault="005767A2" w:rsidP="005767A2">
      <w:pPr>
        <w:ind w:left="1440" w:hanging="720"/>
        <w:rPr>
          <w:rFonts w:cs="Arial"/>
          <w:color w:val="000000"/>
          <w:szCs w:val="22"/>
        </w:rPr>
      </w:pPr>
      <w:r w:rsidRPr="009C7AA6">
        <w:rPr>
          <w:rFonts w:cs="Arial"/>
          <w:color w:val="000000"/>
          <w:szCs w:val="22"/>
        </w:rPr>
        <w:t>c.</w:t>
      </w:r>
      <w:r w:rsidR="009217E6" w:rsidRPr="009C7AA6">
        <w:rPr>
          <w:rFonts w:cs="Arial"/>
          <w:color w:val="000000"/>
          <w:szCs w:val="22"/>
        </w:rPr>
        <w:tab/>
        <w:t>Where the Board reasonably expects a teacher to be absent for more than twenty (20) days, the vacancy shall be filled by appointment to a temporary contract.</w:t>
      </w:r>
    </w:p>
    <w:p w14:paraId="55671659" w14:textId="77777777" w:rsidR="009217E6" w:rsidRPr="009C7AA6" w:rsidRDefault="009217E6" w:rsidP="005767A2">
      <w:pPr>
        <w:ind w:left="1440" w:hanging="720"/>
        <w:rPr>
          <w:rFonts w:cs="Arial"/>
          <w:color w:val="000000"/>
          <w:szCs w:val="22"/>
        </w:rPr>
      </w:pPr>
    </w:p>
    <w:p w14:paraId="127823B3" w14:textId="4A88EEB7" w:rsidR="00AC7E7F" w:rsidRPr="009C7AA6" w:rsidRDefault="005767A2" w:rsidP="005767A2">
      <w:pPr>
        <w:ind w:left="720" w:hanging="720"/>
        <w:rPr>
          <w:rFonts w:cs="Arial"/>
          <w:color w:val="000000"/>
          <w:szCs w:val="22"/>
        </w:rPr>
      </w:pPr>
      <w:r w:rsidRPr="009C7AA6">
        <w:rPr>
          <w:rFonts w:cs="Arial"/>
          <w:color w:val="000000"/>
          <w:szCs w:val="22"/>
        </w:rPr>
        <w:t>3.</w:t>
      </w:r>
      <w:r w:rsidR="009217E6" w:rsidRPr="009C7AA6">
        <w:rPr>
          <w:rFonts w:cs="Arial"/>
          <w:color w:val="000000"/>
          <w:szCs w:val="22"/>
        </w:rPr>
        <w:tab/>
        <w:t>Twice annually on December 30 and June 30, the Board shall provide the Union with a list of Teacher</w:t>
      </w:r>
      <w:r w:rsidR="006C4A75" w:rsidRPr="009C7AA6">
        <w:rPr>
          <w:rFonts w:cs="Arial"/>
          <w:color w:val="000000"/>
          <w:szCs w:val="22"/>
        </w:rPr>
        <w:t>s</w:t>
      </w:r>
      <w:r w:rsidR="00492603" w:rsidRPr="009C7AA6">
        <w:rPr>
          <w:rFonts w:cs="Arial"/>
          <w:color w:val="000000"/>
          <w:szCs w:val="22"/>
        </w:rPr>
        <w:t xml:space="preserve"> </w:t>
      </w:r>
      <w:r w:rsidR="00A55EE9" w:rsidRPr="009C7AA6">
        <w:rPr>
          <w:rFonts w:cs="Arial"/>
          <w:color w:val="000000"/>
          <w:szCs w:val="22"/>
        </w:rPr>
        <w:t xml:space="preserve">Teaching </w:t>
      </w:r>
      <w:r w:rsidR="009217E6" w:rsidRPr="009C7AA6">
        <w:rPr>
          <w:rFonts w:cs="Arial"/>
          <w:color w:val="000000"/>
          <w:szCs w:val="22"/>
        </w:rPr>
        <w:t>on Call who have worked in the previous term, and the number of days they have worked in each area when they are listed as qualified pursuant to</w:t>
      </w:r>
      <w:r w:rsidR="00494E87" w:rsidRPr="009C7AA6">
        <w:rPr>
          <w:rFonts w:cs="Arial"/>
          <w:color w:val="000000"/>
          <w:szCs w:val="22"/>
        </w:rPr>
        <w:t xml:space="preserve"> Article C.106.1</w:t>
      </w:r>
      <w:r w:rsidR="009217E6" w:rsidRPr="009C7AA6">
        <w:rPr>
          <w:rFonts w:cs="Arial"/>
          <w:color w:val="000000"/>
          <w:szCs w:val="22"/>
        </w:rPr>
        <w:t>.</w:t>
      </w:r>
    </w:p>
    <w:p w14:paraId="6C18864E" w14:textId="023ACF0E" w:rsidR="009217E6" w:rsidRPr="009C7AA6" w:rsidRDefault="009217E6" w:rsidP="00665C2D">
      <w:pPr>
        <w:pStyle w:val="Heading2"/>
      </w:pPr>
      <w:bookmarkStart w:id="180" w:name="_Toc164943339"/>
      <w:r w:rsidRPr="009C7AA6">
        <w:t xml:space="preserve">ARTICLE </w:t>
      </w:r>
      <w:r w:rsidR="004D323B" w:rsidRPr="009C7AA6">
        <w:t>C.107</w:t>
      </w:r>
      <w:r w:rsidRPr="009C7AA6">
        <w:tab/>
        <w:t>PROBATION</w:t>
      </w:r>
      <w:bookmarkEnd w:id="180"/>
      <w:r w:rsidR="00F00B43" w:rsidRPr="009C7AA6">
        <w:fldChar w:fldCharType="begin"/>
      </w:r>
      <w:r w:rsidR="00F00B43" w:rsidRPr="009C7AA6">
        <w:instrText xml:space="preserve"> XE "PROBATION" </w:instrText>
      </w:r>
      <w:r w:rsidR="00F00B43" w:rsidRPr="009C7AA6">
        <w:fldChar w:fldCharType="end"/>
      </w:r>
    </w:p>
    <w:p w14:paraId="03E55BFF" w14:textId="77777777" w:rsidR="009217E6" w:rsidRPr="009C7AA6" w:rsidRDefault="009217E6" w:rsidP="00D93D3E">
      <w:pPr>
        <w:numPr>
          <w:ilvl w:val="0"/>
          <w:numId w:val="48"/>
        </w:numPr>
        <w:ind w:left="720" w:hanging="720"/>
        <w:rPr>
          <w:rFonts w:cs="Arial"/>
          <w:color w:val="000000"/>
          <w:szCs w:val="22"/>
        </w:rPr>
      </w:pPr>
      <w:r w:rsidRPr="009C7AA6">
        <w:rPr>
          <w:rFonts w:cs="Arial"/>
          <w:color w:val="000000"/>
          <w:szCs w:val="22"/>
        </w:rPr>
        <w:t>Without restricting the right of the Board to dismiss a teacher, the Board may, during the first nine months worked of a continuing teacher's appointment place a teacher on probation.</w:t>
      </w:r>
    </w:p>
    <w:p w14:paraId="1106EA48" w14:textId="77777777" w:rsidR="009217E6" w:rsidRPr="009C7AA6" w:rsidRDefault="009217E6" w:rsidP="00D93D3E">
      <w:pPr>
        <w:ind w:left="720" w:hanging="720"/>
        <w:rPr>
          <w:rFonts w:cs="Arial"/>
          <w:color w:val="000000"/>
          <w:szCs w:val="22"/>
        </w:rPr>
      </w:pPr>
    </w:p>
    <w:p w14:paraId="515678D0" w14:textId="77777777" w:rsidR="009217E6" w:rsidRPr="009C7AA6" w:rsidRDefault="009217E6" w:rsidP="00D93D3E">
      <w:pPr>
        <w:numPr>
          <w:ilvl w:val="0"/>
          <w:numId w:val="48"/>
        </w:numPr>
        <w:ind w:left="720" w:hanging="720"/>
        <w:rPr>
          <w:rFonts w:cs="Arial"/>
          <w:color w:val="000000"/>
          <w:szCs w:val="22"/>
        </w:rPr>
      </w:pPr>
      <w:r w:rsidRPr="009C7AA6">
        <w:rPr>
          <w:rFonts w:cs="Arial"/>
          <w:color w:val="000000"/>
          <w:szCs w:val="22"/>
        </w:rPr>
        <w:t>Notwithstanding Article</w:t>
      </w:r>
      <w:r w:rsidR="00494E87" w:rsidRPr="009C7AA6">
        <w:rPr>
          <w:rFonts w:cs="Arial"/>
          <w:color w:val="000000"/>
          <w:szCs w:val="22"/>
        </w:rPr>
        <w:t xml:space="preserve"> E.103</w:t>
      </w:r>
      <w:r w:rsidRPr="009C7AA6">
        <w:rPr>
          <w:rFonts w:cs="Arial"/>
          <w:color w:val="000000"/>
          <w:szCs w:val="22"/>
        </w:rPr>
        <w:t xml:space="preserve"> no recommendation to place a teacher on probation for reasons of classroom performance shall be made without observation of the teacher and an evaluation report issued in accordance with this agreement.</w:t>
      </w:r>
    </w:p>
    <w:p w14:paraId="7D65A74A" w14:textId="77777777" w:rsidR="009217E6" w:rsidRPr="009C7AA6" w:rsidRDefault="009217E6" w:rsidP="00D93D3E">
      <w:pPr>
        <w:ind w:left="720" w:hanging="720"/>
        <w:rPr>
          <w:rFonts w:cs="Arial"/>
          <w:color w:val="000000"/>
          <w:szCs w:val="22"/>
        </w:rPr>
      </w:pPr>
    </w:p>
    <w:p w14:paraId="3FCFB905" w14:textId="77777777" w:rsidR="009217E6" w:rsidRPr="009C7AA6" w:rsidRDefault="009217E6" w:rsidP="00D93D3E">
      <w:pPr>
        <w:numPr>
          <w:ilvl w:val="0"/>
          <w:numId w:val="48"/>
        </w:numPr>
        <w:ind w:left="720" w:hanging="720"/>
        <w:rPr>
          <w:rFonts w:cs="Arial"/>
          <w:color w:val="000000"/>
          <w:szCs w:val="22"/>
        </w:rPr>
      </w:pPr>
      <w:r w:rsidRPr="009C7AA6">
        <w:rPr>
          <w:rFonts w:cs="Arial"/>
          <w:color w:val="000000"/>
          <w:szCs w:val="22"/>
        </w:rPr>
        <w:t>Prior to placing a teacher on a probationary appointment, any weakness in performance shall be brought to the attention of the teacher and suggestions for improvement given.</w:t>
      </w:r>
    </w:p>
    <w:p w14:paraId="1EF9C751" w14:textId="77777777" w:rsidR="009217E6" w:rsidRPr="009C7AA6" w:rsidRDefault="009217E6" w:rsidP="00D93D3E">
      <w:pPr>
        <w:ind w:left="720" w:hanging="720"/>
        <w:rPr>
          <w:rFonts w:cs="Arial"/>
          <w:color w:val="000000"/>
          <w:szCs w:val="22"/>
        </w:rPr>
      </w:pPr>
    </w:p>
    <w:p w14:paraId="6F602160" w14:textId="77777777" w:rsidR="009217E6" w:rsidRPr="009C7AA6" w:rsidRDefault="009217E6" w:rsidP="00D93D3E">
      <w:pPr>
        <w:numPr>
          <w:ilvl w:val="0"/>
          <w:numId w:val="48"/>
        </w:numPr>
        <w:ind w:left="720" w:hanging="720"/>
        <w:rPr>
          <w:rFonts w:cs="Arial"/>
          <w:color w:val="000000"/>
          <w:szCs w:val="22"/>
        </w:rPr>
      </w:pPr>
      <w:r w:rsidRPr="009C7AA6">
        <w:rPr>
          <w:rFonts w:cs="Arial"/>
          <w:color w:val="000000"/>
          <w:szCs w:val="22"/>
        </w:rPr>
        <w:t>In the event that the Board decides to place a teacher on probation, it shall provide the teacher with prior written notice and full written reasons.</w:t>
      </w:r>
    </w:p>
    <w:p w14:paraId="55ED4D7E" w14:textId="77777777" w:rsidR="009217E6" w:rsidRPr="009C7AA6" w:rsidRDefault="009217E6" w:rsidP="00D93D3E">
      <w:pPr>
        <w:ind w:left="720" w:hanging="720"/>
        <w:rPr>
          <w:rFonts w:cs="Arial"/>
          <w:color w:val="000000"/>
          <w:szCs w:val="22"/>
        </w:rPr>
      </w:pPr>
    </w:p>
    <w:p w14:paraId="0BC2D117" w14:textId="1A9BBCA6" w:rsidR="009217E6" w:rsidRPr="009C7AA6" w:rsidRDefault="009217E6" w:rsidP="00D93D3E">
      <w:pPr>
        <w:numPr>
          <w:ilvl w:val="0"/>
          <w:numId w:val="48"/>
        </w:numPr>
        <w:ind w:left="720" w:hanging="720"/>
        <w:rPr>
          <w:rFonts w:cs="Arial"/>
          <w:color w:val="000000"/>
          <w:szCs w:val="22"/>
        </w:rPr>
      </w:pPr>
      <w:r w:rsidRPr="009C7AA6">
        <w:rPr>
          <w:rFonts w:cs="Arial"/>
          <w:color w:val="000000"/>
          <w:szCs w:val="22"/>
        </w:rPr>
        <w:t xml:space="preserve">A teacher on probation may be dismissed upon thirty (30) </w:t>
      </w:r>
      <w:r w:rsidRPr="00DA55BA">
        <w:rPr>
          <w:color w:val="000000"/>
        </w:rPr>
        <w:t>days</w:t>
      </w:r>
      <w:r w:rsidR="00DA55BA">
        <w:rPr>
          <w:color w:val="000000"/>
        </w:rPr>
        <w:t>’</w:t>
      </w:r>
      <w:r w:rsidRPr="009C7AA6">
        <w:rPr>
          <w:rFonts w:cs="Arial"/>
          <w:color w:val="000000"/>
          <w:szCs w:val="22"/>
        </w:rPr>
        <w:t xml:space="preserve"> notice in writing including at least twenty teaching days, provided that the notice shall not be given during the first thirty days of the probation period, such notice to be issued only after consultation with the Superintendent and consideration of an evaluation report issued by the Superintendent, and also an evaluation report issued by the principal if the teacher was assigned to a school.</w:t>
      </w:r>
    </w:p>
    <w:p w14:paraId="4BDC0B90" w14:textId="77777777" w:rsidR="009217E6" w:rsidRPr="009C7AA6" w:rsidRDefault="009217E6" w:rsidP="00D93D3E">
      <w:pPr>
        <w:ind w:left="720" w:hanging="720"/>
        <w:rPr>
          <w:rFonts w:cs="Arial"/>
          <w:color w:val="000000"/>
          <w:szCs w:val="22"/>
        </w:rPr>
      </w:pPr>
    </w:p>
    <w:p w14:paraId="15224F64" w14:textId="2E474027" w:rsidR="00AC7E7F" w:rsidRPr="00AB44D6" w:rsidRDefault="009217E6" w:rsidP="00D93D3E">
      <w:pPr>
        <w:numPr>
          <w:ilvl w:val="0"/>
          <w:numId w:val="48"/>
        </w:numPr>
        <w:ind w:left="720" w:hanging="720"/>
        <w:rPr>
          <w:rFonts w:cs="Arial"/>
          <w:color w:val="000000"/>
          <w:szCs w:val="22"/>
        </w:rPr>
      </w:pPr>
      <w:r w:rsidRPr="009C7AA6">
        <w:rPr>
          <w:rFonts w:cs="Arial"/>
          <w:color w:val="000000"/>
          <w:szCs w:val="22"/>
        </w:rPr>
        <w:t>A teacher placed on probation shall be on probation for a maximum of six (6) months worked.</w:t>
      </w:r>
    </w:p>
    <w:p w14:paraId="418DCB0F" w14:textId="333115E7" w:rsidR="003A64E2" w:rsidRPr="009C7AA6" w:rsidRDefault="003A64E2" w:rsidP="00665C2D">
      <w:pPr>
        <w:pStyle w:val="Heading2"/>
      </w:pPr>
      <w:bookmarkStart w:id="181" w:name="_Toc164943340"/>
      <w:r w:rsidRPr="00120FE3">
        <w:t>ARTICLE C.</w:t>
      </w:r>
      <w:r>
        <w:t>108</w:t>
      </w:r>
      <w:r w:rsidRPr="009C7AA6">
        <w:tab/>
        <w:t>LAYOFF, RECALL</w:t>
      </w:r>
      <w:r w:rsidRPr="009C7AA6">
        <w:fldChar w:fldCharType="begin"/>
      </w:r>
      <w:r w:rsidRPr="009C7AA6">
        <w:instrText xml:space="preserve"> XE "RECALL" </w:instrText>
      </w:r>
      <w:r w:rsidRPr="009C7AA6">
        <w:fldChar w:fldCharType="end"/>
      </w:r>
      <w:r w:rsidRPr="009C7AA6">
        <w:t xml:space="preserve"> AND SEVERANCE</w:t>
      </w:r>
      <w:bookmarkEnd w:id="181"/>
      <w:r>
        <w:t xml:space="preserve"> </w:t>
      </w:r>
      <w:r w:rsidRPr="009C7AA6">
        <w:fldChar w:fldCharType="begin"/>
      </w:r>
      <w:r w:rsidRPr="009C7AA6">
        <w:instrText xml:space="preserve"> XE "SEVERANCE" </w:instrText>
      </w:r>
      <w:r w:rsidRPr="009C7AA6">
        <w:fldChar w:fldCharType="end"/>
      </w:r>
      <w:r w:rsidRPr="009C7AA6">
        <w:fldChar w:fldCharType="begin"/>
      </w:r>
      <w:r w:rsidRPr="009C7AA6">
        <w:instrText xml:space="preserve"> XE "LAYOFF, RECALL AND SEVERANCE" </w:instrText>
      </w:r>
      <w:r w:rsidRPr="009C7AA6">
        <w:fldChar w:fldCharType="end"/>
      </w:r>
    </w:p>
    <w:p w14:paraId="77B3DFC7" w14:textId="040DD325" w:rsidR="003A64E2" w:rsidRPr="009C7AA6" w:rsidRDefault="003A64E2" w:rsidP="003A64E2">
      <w:pPr>
        <w:spacing w:after="240"/>
        <w:ind w:left="720" w:hanging="720"/>
        <w:rPr>
          <w:rFonts w:cs="Arial"/>
          <w:b/>
          <w:color w:val="000000"/>
          <w:szCs w:val="22"/>
        </w:rPr>
      </w:pPr>
      <w:r w:rsidRPr="009C7AA6">
        <w:rPr>
          <w:rFonts w:cs="Arial"/>
          <w:color w:val="000000"/>
          <w:szCs w:val="22"/>
        </w:rPr>
        <w:t>1.</w:t>
      </w:r>
      <w:r w:rsidRPr="009C7AA6">
        <w:rPr>
          <w:rFonts w:cs="Arial"/>
          <w:color w:val="000000"/>
          <w:szCs w:val="22"/>
        </w:rPr>
        <w:tab/>
      </w:r>
      <w:r w:rsidRPr="009C7AA6">
        <w:rPr>
          <w:rFonts w:cs="Arial"/>
          <w:b/>
          <w:color w:val="000000"/>
          <w:szCs w:val="22"/>
        </w:rPr>
        <w:t>Principle of Security</w:t>
      </w:r>
    </w:p>
    <w:p w14:paraId="4A9CD39F" w14:textId="77777777" w:rsidR="003A64E2" w:rsidRPr="009C7AA6" w:rsidRDefault="003A64E2" w:rsidP="003A64E2">
      <w:pPr>
        <w:ind w:left="1440" w:hanging="720"/>
        <w:rPr>
          <w:rFonts w:cs="Arial"/>
          <w:color w:val="000000"/>
          <w:szCs w:val="22"/>
        </w:rPr>
      </w:pPr>
      <w:r w:rsidRPr="009C7AA6">
        <w:rPr>
          <w:rFonts w:cs="Arial"/>
          <w:color w:val="000000"/>
          <w:szCs w:val="22"/>
        </w:rPr>
        <w:t>a.</w:t>
      </w:r>
      <w:r w:rsidRPr="009C7AA6">
        <w:rPr>
          <w:rFonts w:cs="Arial"/>
          <w:color w:val="000000"/>
          <w:szCs w:val="22"/>
        </w:rPr>
        <w:tab/>
        <w:t>The Board and the Union agree that increased length of service in the employment of the Board entitles teachers to increased security of teaching employment.</w:t>
      </w:r>
    </w:p>
    <w:p w14:paraId="7D6F5E30" w14:textId="77777777" w:rsidR="003A64E2" w:rsidRPr="009C7AA6" w:rsidRDefault="003A64E2" w:rsidP="003A64E2">
      <w:pPr>
        <w:ind w:left="1440" w:hanging="720"/>
        <w:rPr>
          <w:rFonts w:cs="Arial"/>
          <w:color w:val="000000"/>
          <w:szCs w:val="22"/>
        </w:rPr>
      </w:pPr>
    </w:p>
    <w:p w14:paraId="347D5911" w14:textId="77777777" w:rsidR="003A64E2" w:rsidRPr="009C7AA6" w:rsidRDefault="003A64E2" w:rsidP="003A64E2">
      <w:pPr>
        <w:ind w:left="1440" w:hanging="720"/>
        <w:rPr>
          <w:rFonts w:cs="Arial"/>
          <w:color w:val="000000"/>
          <w:szCs w:val="22"/>
        </w:rPr>
      </w:pPr>
      <w:r w:rsidRPr="00C15035">
        <w:rPr>
          <w:rFonts w:cs="Arial"/>
          <w:color w:val="000000"/>
          <w:szCs w:val="22"/>
        </w:rPr>
        <w:lastRenderedPageBreak/>
        <w:t>b</w:t>
      </w:r>
      <w:r w:rsidRPr="00EF7D59">
        <w:rPr>
          <w:rFonts w:cs="Arial"/>
          <w:color w:val="000000"/>
          <w:szCs w:val="22"/>
        </w:rPr>
        <w:t>.</w:t>
      </w:r>
      <w:r w:rsidRPr="009C7AA6">
        <w:rPr>
          <w:rFonts w:cs="Arial"/>
          <w:color w:val="000000"/>
          <w:szCs w:val="22"/>
        </w:rPr>
        <w:tab/>
        <w:t>It is understood that this principle of security shall be consistent with the preservation of a satisfactory learning situation.</w:t>
      </w:r>
    </w:p>
    <w:p w14:paraId="47CE9DF1" w14:textId="77777777" w:rsidR="003A64E2" w:rsidRPr="009C7AA6" w:rsidRDefault="003A64E2" w:rsidP="003A64E2">
      <w:pPr>
        <w:ind w:left="1440" w:hanging="1080"/>
        <w:rPr>
          <w:rFonts w:cs="Arial"/>
          <w:color w:val="000000"/>
          <w:szCs w:val="22"/>
        </w:rPr>
      </w:pPr>
    </w:p>
    <w:p w14:paraId="5C8E0C4D" w14:textId="2169D356" w:rsidR="003A64E2" w:rsidRPr="009C7AA6" w:rsidRDefault="003A64E2" w:rsidP="003A64E2">
      <w:pPr>
        <w:ind w:left="720" w:hanging="720"/>
        <w:rPr>
          <w:rFonts w:cs="Arial"/>
          <w:b/>
          <w:color w:val="000000"/>
          <w:szCs w:val="22"/>
        </w:rPr>
      </w:pPr>
      <w:r w:rsidRPr="009C7AA6">
        <w:rPr>
          <w:rFonts w:cs="Arial"/>
          <w:color w:val="000000"/>
          <w:szCs w:val="22"/>
        </w:rPr>
        <w:t>2.</w:t>
      </w:r>
      <w:r w:rsidRPr="009C7AA6">
        <w:rPr>
          <w:rFonts w:cs="Arial"/>
          <w:b/>
          <w:color w:val="000000"/>
          <w:szCs w:val="22"/>
        </w:rPr>
        <w:tab/>
        <w:t>Definition of Qualifications</w:t>
      </w:r>
      <w:r w:rsidRPr="009C7AA6">
        <w:rPr>
          <w:rFonts w:cs="Arial"/>
          <w:b/>
          <w:color w:val="000000"/>
          <w:szCs w:val="22"/>
        </w:rPr>
        <w:fldChar w:fldCharType="begin"/>
      </w:r>
      <w:r w:rsidRPr="009C7AA6">
        <w:instrText xml:space="preserve"> XE "</w:instrText>
      </w:r>
      <w:r w:rsidRPr="009C7AA6">
        <w:rPr>
          <w:lang w:val="en-CA"/>
        </w:rPr>
        <w:instrText>Qualifications</w:instrText>
      </w:r>
      <w:r w:rsidRPr="009C7AA6">
        <w:instrText xml:space="preserve">" </w:instrText>
      </w:r>
      <w:r w:rsidRPr="009C7AA6">
        <w:rPr>
          <w:rFonts w:cs="Arial"/>
          <w:b/>
          <w:color w:val="000000"/>
          <w:szCs w:val="22"/>
        </w:rPr>
        <w:fldChar w:fldCharType="end"/>
      </w:r>
    </w:p>
    <w:p w14:paraId="507AD970" w14:textId="77777777" w:rsidR="003A64E2" w:rsidRPr="009C7AA6" w:rsidRDefault="003A64E2" w:rsidP="003A64E2">
      <w:pPr>
        <w:ind w:left="360"/>
        <w:rPr>
          <w:rFonts w:cs="Arial"/>
          <w:b/>
          <w:color w:val="000000"/>
          <w:szCs w:val="22"/>
        </w:rPr>
      </w:pPr>
    </w:p>
    <w:p w14:paraId="13F47402" w14:textId="77777777" w:rsidR="003A64E2" w:rsidRPr="009C7AA6" w:rsidRDefault="003A64E2" w:rsidP="003A64E2">
      <w:pPr>
        <w:ind w:left="1440" w:hanging="720"/>
        <w:rPr>
          <w:rFonts w:cs="Arial"/>
          <w:color w:val="000000"/>
          <w:szCs w:val="22"/>
        </w:rPr>
      </w:pPr>
      <w:r w:rsidRPr="009C7AA6">
        <w:rPr>
          <w:rFonts w:cs="Arial"/>
          <w:color w:val="000000"/>
          <w:szCs w:val="22"/>
        </w:rPr>
        <w:t>a.</w:t>
      </w:r>
      <w:r w:rsidRPr="009C7AA6">
        <w:rPr>
          <w:rFonts w:cs="Arial"/>
          <w:color w:val="000000"/>
          <w:szCs w:val="22"/>
        </w:rPr>
        <w:tab/>
        <w:t>In this agreement, necessary qualifications in respect to teaching position means a reasonable expectation that the teacher can perform the duties of the position in a satisfactory manner, based on a review of the teacher's certification and past training, education and teaching experience.</w:t>
      </w:r>
    </w:p>
    <w:p w14:paraId="24132DCC" w14:textId="77777777" w:rsidR="003A64E2" w:rsidRPr="009C7AA6" w:rsidRDefault="003A64E2" w:rsidP="003A64E2">
      <w:pPr>
        <w:ind w:left="1440" w:hanging="720"/>
        <w:rPr>
          <w:rFonts w:cs="Arial"/>
          <w:color w:val="000000"/>
          <w:szCs w:val="22"/>
        </w:rPr>
      </w:pPr>
    </w:p>
    <w:p w14:paraId="0ED0A003" w14:textId="7A0E314E" w:rsidR="003A64E2" w:rsidRPr="009C7AA6" w:rsidRDefault="003A64E2" w:rsidP="003A64E2">
      <w:pPr>
        <w:ind w:left="1440" w:hanging="720"/>
        <w:rPr>
          <w:rFonts w:cs="Arial"/>
          <w:color w:val="000000"/>
          <w:szCs w:val="22"/>
        </w:rPr>
      </w:pPr>
      <w:r w:rsidRPr="009C7AA6">
        <w:rPr>
          <w:rFonts w:cs="Arial"/>
          <w:color w:val="000000"/>
          <w:szCs w:val="22"/>
        </w:rPr>
        <w:t>b.</w:t>
      </w:r>
      <w:r w:rsidRPr="009C7AA6">
        <w:rPr>
          <w:rFonts w:cs="Arial"/>
          <w:color w:val="000000"/>
          <w:szCs w:val="22"/>
        </w:rPr>
        <w:tab/>
        <w:t xml:space="preserve">It is understood that the review of past training, education and teaching experience will be generally conducted in accordance with the intent of the criteria contained in Article </w:t>
      </w:r>
      <w:r>
        <w:rPr>
          <w:rFonts w:cs="Arial"/>
          <w:color w:val="000000"/>
          <w:szCs w:val="22"/>
        </w:rPr>
        <w:t>C.108</w:t>
      </w:r>
      <w:r w:rsidRPr="009C7AA6">
        <w:rPr>
          <w:rFonts w:cs="Arial"/>
          <w:color w:val="000000"/>
          <w:szCs w:val="22"/>
        </w:rPr>
        <w:t xml:space="preserve">.2.b.i through </w:t>
      </w:r>
      <w:r>
        <w:rPr>
          <w:rFonts w:cs="Arial"/>
          <w:color w:val="000000"/>
          <w:szCs w:val="22"/>
        </w:rPr>
        <w:t>C.108</w:t>
      </w:r>
      <w:r w:rsidRPr="009C7AA6">
        <w:rPr>
          <w:rFonts w:cs="Arial"/>
          <w:color w:val="000000"/>
          <w:szCs w:val="22"/>
        </w:rPr>
        <w:t>.2.b.iv below. However, it is also understood that these criteria are not prescriptive nor do they constitute an exhaustive list of the criteria to be considered when determining qualifications.</w:t>
      </w:r>
    </w:p>
    <w:p w14:paraId="74974FB4" w14:textId="77777777" w:rsidR="003A64E2" w:rsidRPr="009C7AA6" w:rsidRDefault="003A64E2" w:rsidP="003A64E2">
      <w:pPr>
        <w:ind w:left="1440" w:hanging="720"/>
        <w:rPr>
          <w:rFonts w:cs="Arial"/>
          <w:b/>
          <w:color w:val="000000"/>
          <w:szCs w:val="22"/>
        </w:rPr>
      </w:pPr>
    </w:p>
    <w:p w14:paraId="6BD9AA91" w14:textId="7D22189B" w:rsidR="003A64E2" w:rsidRPr="009C7AA6" w:rsidRDefault="003A64E2" w:rsidP="000B4144">
      <w:pPr>
        <w:ind w:left="2160" w:hanging="720"/>
        <w:rPr>
          <w:rFonts w:cs="Arial"/>
          <w:szCs w:val="22"/>
        </w:rPr>
      </w:pPr>
      <w:r w:rsidRPr="009C7AA6">
        <w:rPr>
          <w:rFonts w:cs="Arial"/>
          <w:szCs w:val="22"/>
        </w:rPr>
        <w:t>i.</w:t>
      </w:r>
      <w:r w:rsidRPr="009C7AA6">
        <w:rPr>
          <w:rFonts w:cs="Arial"/>
          <w:szCs w:val="22"/>
        </w:rPr>
        <w:tab/>
        <w:t>satisfactory teaching experience in the specific school program(s) to be taught, for a minimum of one year within the last ten years; or</w:t>
      </w:r>
    </w:p>
    <w:p w14:paraId="18717863" w14:textId="77777777" w:rsidR="003A64E2" w:rsidRPr="009C7AA6" w:rsidRDefault="003A64E2" w:rsidP="00D93D3E">
      <w:pPr>
        <w:ind w:left="2160" w:hanging="720"/>
        <w:rPr>
          <w:rFonts w:cs="Arial"/>
          <w:szCs w:val="22"/>
        </w:rPr>
      </w:pPr>
    </w:p>
    <w:p w14:paraId="54241D3E" w14:textId="77777777" w:rsidR="003A64E2" w:rsidRPr="009C7AA6" w:rsidRDefault="003A64E2" w:rsidP="00D93D3E">
      <w:pPr>
        <w:tabs>
          <w:tab w:val="left" w:pos="2160"/>
        </w:tabs>
        <w:ind w:left="2160" w:hanging="720"/>
        <w:rPr>
          <w:rFonts w:cs="Arial"/>
          <w:szCs w:val="22"/>
        </w:rPr>
      </w:pPr>
      <w:r w:rsidRPr="009C7AA6">
        <w:rPr>
          <w:rFonts w:cs="Arial"/>
          <w:szCs w:val="22"/>
        </w:rPr>
        <w:t>ii.</w:t>
      </w:r>
      <w:r w:rsidRPr="009C7AA6">
        <w:rPr>
          <w:rFonts w:cs="Arial"/>
          <w:szCs w:val="22"/>
        </w:rPr>
        <w:tab/>
        <w:t>educational preparation as follows, verified in official university transcripts:</w:t>
      </w:r>
    </w:p>
    <w:p w14:paraId="0882C4F8" w14:textId="77777777" w:rsidR="003A64E2" w:rsidRPr="009C7AA6" w:rsidRDefault="003A64E2" w:rsidP="003A64E2">
      <w:pPr>
        <w:tabs>
          <w:tab w:val="left" w:pos="2160"/>
        </w:tabs>
        <w:ind w:left="2160" w:hanging="720"/>
        <w:rPr>
          <w:rFonts w:cs="Arial"/>
          <w:szCs w:val="22"/>
        </w:rPr>
      </w:pPr>
    </w:p>
    <w:p w14:paraId="1BCB11B9" w14:textId="77777777" w:rsidR="003A64E2" w:rsidRPr="009C7AA6" w:rsidRDefault="003A64E2" w:rsidP="00D93D3E">
      <w:pPr>
        <w:spacing w:after="240"/>
        <w:ind w:left="2880" w:hanging="720"/>
        <w:rPr>
          <w:rFonts w:cs="Arial"/>
          <w:szCs w:val="22"/>
        </w:rPr>
      </w:pPr>
      <w:r w:rsidRPr="009C7AA6">
        <w:rPr>
          <w:rFonts w:cs="Arial"/>
          <w:szCs w:val="22"/>
        </w:rPr>
        <w:t>1.</w:t>
      </w:r>
      <w:r w:rsidRPr="009C7AA6">
        <w:rPr>
          <w:rFonts w:cs="Arial"/>
          <w:szCs w:val="22"/>
        </w:rPr>
        <w:tab/>
        <w:t>a major or minor in the specific school program(s) to be taught; or</w:t>
      </w:r>
    </w:p>
    <w:p w14:paraId="58739F73" w14:textId="77777777" w:rsidR="003A64E2" w:rsidRPr="009C7AA6" w:rsidRDefault="003A64E2" w:rsidP="00D93D3E">
      <w:pPr>
        <w:spacing w:after="200"/>
        <w:ind w:left="2880" w:hanging="720"/>
        <w:rPr>
          <w:rFonts w:cs="Arial"/>
          <w:szCs w:val="22"/>
        </w:rPr>
      </w:pPr>
      <w:r w:rsidRPr="009C7AA6">
        <w:rPr>
          <w:rFonts w:cs="Arial"/>
          <w:szCs w:val="22"/>
        </w:rPr>
        <w:t>2.</w:t>
      </w:r>
      <w:r w:rsidRPr="009C7AA6">
        <w:rPr>
          <w:rFonts w:cs="Arial"/>
          <w:szCs w:val="22"/>
        </w:rPr>
        <w:tab/>
        <w:t>three or more university courses (equal to nine UBC units) completed in the specific school program(s) to be taught; or</w:t>
      </w:r>
    </w:p>
    <w:p w14:paraId="66B8F649" w14:textId="77777777" w:rsidR="003A64E2" w:rsidRPr="009C7AA6" w:rsidRDefault="003A64E2" w:rsidP="00D93D3E">
      <w:pPr>
        <w:spacing w:after="200"/>
        <w:ind w:left="2880" w:hanging="720"/>
        <w:rPr>
          <w:rFonts w:cs="Arial"/>
          <w:szCs w:val="22"/>
        </w:rPr>
      </w:pPr>
      <w:r w:rsidRPr="009C7AA6">
        <w:rPr>
          <w:rFonts w:cs="Arial"/>
          <w:szCs w:val="22"/>
        </w:rPr>
        <w:t>3.</w:t>
      </w:r>
      <w:r w:rsidRPr="009C7AA6">
        <w:rPr>
          <w:rFonts w:cs="Arial"/>
          <w:szCs w:val="22"/>
        </w:rPr>
        <w:tab/>
        <w:t>two university courses (equal to six UBC units) completed for the specific school program(s) to be taught with evidence of participation in a series of workshops, or enrolment in short courses or audit of courses directly related to the program(s) to be taught; or</w:t>
      </w:r>
    </w:p>
    <w:p w14:paraId="60CD43DB" w14:textId="77777777" w:rsidR="003A64E2" w:rsidRPr="009C7AA6" w:rsidRDefault="003A64E2" w:rsidP="00D93D3E">
      <w:pPr>
        <w:ind w:left="2160" w:hanging="720"/>
        <w:rPr>
          <w:rFonts w:cs="Arial"/>
          <w:szCs w:val="22"/>
        </w:rPr>
      </w:pPr>
      <w:r w:rsidRPr="009C7AA6">
        <w:rPr>
          <w:rFonts w:cs="Arial"/>
          <w:szCs w:val="22"/>
        </w:rPr>
        <w:t>iii.</w:t>
      </w:r>
      <w:r w:rsidRPr="009C7AA6">
        <w:rPr>
          <w:rFonts w:cs="Arial"/>
          <w:szCs w:val="22"/>
        </w:rPr>
        <w:tab/>
        <w:t>educational preparation sufficient for the specific school programs to be taught in the technical or vocational field that is demonstrated by such qualifications as trade school or journeyman certification; or</w:t>
      </w:r>
    </w:p>
    <w:p w14:paraId="3DB113A2" w14:textId="77777777" w:rsidR="003A64E2" w:rsidRPr="009C7AA6" w:rsidRDefault="003A64E2" w:rsidP="00D93D3E">
      <w:pPr>
        <w:ind w:left="2160" w:hanging="720"/>
        <w:rPr>
          <w:rFonts w:cs="Arial"/>
          <w:b/>
          <w:szCs w:val="22"/>
        </w:rPr>
      </w:pPr>
    </w:p>
    <w:p w14:paraId="4D4AF6FB" w14:textId="73DD5A1D" w:rsidR="003A64E2" w:rsidRDefault="003A64E2" w:rsidP="00D93D3E">
      <w:pPr>
        <w:ind w:left="2160" w:hanging="720"/>
        <w:rPr>
          <w:rFonts w:cs="Arial"/>
          <w:szCs w:val="22"/>
        </w:rPr>
      </w:pPr>
      <w:r w:rsidRPr="009C7AA6">
        <w:rPr>
          <w:rFonts w:cs="Arial"/>
          <w:szCs w:val="22"/>
        </w:rPr>
        <w:t>iv.</w:t>
      </w:r>
      <w:r w:rsidRPr="009C7AA6">
        <w:rPr>
          <w:rFonts w:cs="Arial"/>
          <w:szCs w:val="22"/>
        </w:rPr>
        <w:tab/>
        <w:t>demonstrated ability as documented in official reports issued within the last five years, or from other sources, which clearly indicates the teacher can undertake the specific school programs to be taught.</w:t>
      </w:r>
    </w:p>
    <w:p w14:paraId="44BB8052" w14:textId="77777777" w:rsidR="00AC7E7F" w:rsidRPr="009C7AA6" w:rsidRDefault="00AC7E7F" w:rsidP="00FD11E2">
      <w:pPr>
        <w:ind w:left="2160" w:hanging="720"/>
        <w:rPr>
          <w:rFonts w:cs="Arial"/>
          <w:szCs w:val="22"/>
        </w:rPr>
      </w:pPr>
    </w:p>
    <w:p w14:paraId="4FF1DFD0" w14:textId="77777777" w:rsidR="003A64E2" w:rsidRPr="009C7AA6" w:rsidRDefault="003A64E2" w:rsidP="003A64E2">
      <w:pPr>
        <w:ind w:left="1440" w:hanging="720"/>
        <w:rPr>
          <w:rFonts w:cs="Arial"/>
          <w:color w:val="000000"/>
          <w:szCs w:val="22"/>
        </w:rPr>
      </w:pPr>
      <w:r w:rsidRPr="009C7AA6">
        <w:rPr>
          <w:rFonts w:cs="Arial"/>
          <w:color w:val="000000"/>
          <w:szCs w:val="22"/>
        </w:rPr>
        <w:t>c.</w:t>
      </w:r>
      <w:r w:rsidRPr="009C7AA6">
        <w:rPr>
          <w:rFonts w:cs="Arial"/>
          <w:color w:val="000000"/>
          <w:szCs w:val="22"/>
        </w:rPr>
        <w:tab/>
        <w:t>The review of qualifications shall include consideration of the availability of education courses or other retraining opportunities relevant to the position and the specific needs of the teacher involved that would permit the teacher to establish qualifications, and which the teacher is, with written commitment, willing and able to complete prior to and/or during this assignment.</w:t>
      </w:r>
    </w:p>
    <w:p w14:paraId="0D24063B" w14:textId="77777777" w:rsidR="003A64E2" w:rsidRPr="009C7AA6" w:rsidRDefault="003A64E2" w:rsidP="003A64E2">
      <w:pPr>
        <w:ind w:left="1440" w:hanging="1080"/>
        <w:rPr>
          <w:rFonts w:cs="Arial"/>
          <w:color w:val="000000"/>
          <w:szCs w:val="22"/>
        </w:rPr>
      </w:pPr>
    </w:p>
    <w:p w14:paraId="3A0FCCD7" w14:textId="77777777" w:rsidR="003A64E2" w:rsidRPr="009C7AA6" w:rsidRDefault="003A64E2" w:rsidP="003A64E2">
      <w:pPr>
        <w:ind w:left="1440" w:hanging="720"/>
        <w:rPr>
          <w:rFonts w:cs="Arial"/>
          <w:color w:val="000000"/>
          <w:szCs w:val="22"/>
        </w:rPr>
      </w:pPr>
      <w:r w:rsidRPr="009C7AA6">
        <w:rPr>
          <w:rFonts w:cs="Arial"/>
          <w:color w:val="000000"/>
          <w:szCs w:val="22"/>
        </w:rPr>
        <w:lastRenderedPageBreak/>
        <w:t>d.</w:t>
      </w:r>
      <w:r w:rsidRPr="009C7AA6">
        <w:rPr>
          <w:rFonts w:cs="Arial"/>
          <w:color w:val="000000"/>
          <w:szCs w:val="22"/>
        </w:rPr>
        <w:tab/>
        <w:t>The review of qualifications shall include consideration of a reasonable period of familiarization and/or suitable support for the teacher. In determining what is a reasonable period of familiarization and/or suitable support for the teacher, the above mentioned training opportunities will be considered. Failure by the teacher to complete the course(s) or retraining agreed to, within the specified period, shall result in the loss of qualifications for the teaching position, unless circumstances arise which are beyond the control of the teacher and which prohibit participation by the teacher. In such circumstances the teacher's qualifications will be reassessed pursuant to this section.</w:t>
      </w:r>
    </w:p>
    <w:p w14:paraId="0B3231EB" w14:textId="77777777" w:rsidR="003A64E2" w:rsidRPr="009C7AA6" w:rsidRDefault="003A64E2" w:rsidP="003A64E2">
      <w:pPr>
        <w:ind w:left="1440" w:hanging="720"/>
        <w:rPr>
          <w:rFonts w:cs="Arial"/>
          <w:color w:val="000000"/>
          <w:szCs w:val="22"/>
        </w:rPr>
      </w:pPr>
    </w:p>
    <w:p w14:paraId="1FB1C7BC" w14:textId="77777777" w:rsidR="003A64E2" w:rsidRPr="009C7AA6" w:rsidRDefault="003A64E2" w:rsidP="003A64E2">
      <w:pPr>
        <w:ind w:left="1440" w:hanging="720"/>
        <w:rPr>
          <w:rFonts w:cs="Arial"/>
          <w:color w:val="000000"/>
          <w:szCs w:val="22"/>
        </w:rPr>
      </w:pPr>
      <w:r w:rsidRPr="009C7AA6">
        <w:rPr>
          <w:rFonts w:cs="Arial"/>
          <w:color w:val="000000"/>
          <w:szCs w:val="22"/>
        </w:rPr>
        <w:t>e.</w:t>
      </w:r>
      <w:r w:rsidRPr="009C7AA6">
        <w:rPr>
          <w:rFonts w:cs="Arial"/>
          <w:color w:val="000000"/>
          <w:szCs w:val="22"/>
        </w:rPr>
        <w:tab/>
        <w:t>It is understood that teachers shall be required to supply academic records and other evidence of pre and inservice training details, records of teaching and/or work experience, teaching reports and references; also, a teacher may be required to attend personal interview(s) with the superintendent of schools and/or other District and/or school administrative staff.</w:t>
      </w:r>
    </w:p>
    <w:p w14:paraId="02483617" w14:textId="77777777" w:rsidR="003A64E2" w:rsidRPr="009C7AA6" w:rsidRDefault="003A64E2" w:rsidP="003A64E2">
      <w:pPr>
        <w:ind w:left="1440" w:hanging="720"/>
        <w:rPr>
          <w:rFonts w:cs="Arial"/>
          <w:color w:val="000000"/>
          <w:szCs w:val="22"/>
        </w:rPr>
      </w:pPr>
    </w:p>
    <w:p w14:paraId="274FCC13" w14:textId="77777777" w:rsidR="003A64E2" w:rsidRPr="009C7AA6" w:rsidRDefault="003A64E2">
      <w:pPr>
        <w:numPr>
          <w:ilvl w:val="0"/>
          <w:numId w:val="87"/>
        </w:numPr>
        <w:ind w:left="1418" w:hanging="709"/>
        <w:rPr>
          <w:rFonts w:cs="Arial"/>
          <w:color w:val="000000"/>
          <w:szCs w:val="22"/>
        </w:rPr>
      </w:pPr>
      <w:r w:rsidRPr="009C7AA6">
        <w:rPr>
          <w:rFonts w:cs="Arial"/>
          <w:color w:val="000000"/>
          <w:szCs w:val="22"/>
        </w:rPr>
        <w:t>It is understood that if a teacher is given an unfamiliar position, that at least two informal formative consultations will be provided by the supervising Principal / Vice Principal as support for the teacher. A report on the teacher's performance may be issued during the teacher's first year in the teaching position.</w:t>
      </w:r>
    </w:p>
    <w:p w14:paraId="3B54C5D4" w14:textId="77777777" w:rsidR="003A64E2" w:rsidRPr="009C7AA6" w:rsidRDefault="003A64E2" w:rsidP="003A64E2">
      <w:pPr>
        <w:ind w:left="1440" w:hanging="1080"/>
        <w:rPr>
          <w:rFonts w:cs="Arial"/>
          <w:color w:val="000000"/>
          <w:szCs w:val="22"/>
        </w:rPr>
      </w:pPr>
    </w:p>
    <w:p w14:paraId="3E362717" w14:textId="0DD6FC81" w:rsidR="003A64E2" w:rsidRPr="009C7AA6" w:rsidRDefault="003A64E2" w:rsidP="003A64E2">
      <w:pPr>
        <w:spacing w:after="240"/>
        <w:ind w:left="720" w:hanging="720"/>
        <w:rPr>
          <w:rFonts w:cs="Arial"/>
          <w:b/>
          <w:color w:val="000000"/>
          <w:szCs w:val="22"/>
        </w:rPr>
      </w:pPr>
      <w:r w:rsidRPr="009C7AA6">
        <w:rPr>
          <w:rFonts w:cs="Arial"/>
          <w:color w:val="000000"/>
          <w:szCs w:val="22"/>
        </w:rPr>
        <w:t>3.</w:t>
      </w:r>
      <w:r w:rsidRPr="009C7AA6">
        <w:rPr>
          <w:rFonts w:cs="Arial"/>
          <w:b/>
          <w:color w:val="000000"/>
          <w:szCs w:val="22"/>
        </w:rPr>
        <w:tab/>
        <w:t>Security of Employment Based on Seniority and Qualifications</w:t>
      </w:r>
    </w:p>
    <w:p w14:paraId="3E86655D" w14:textId="77777777" w:rsidR="003A64E2" w:rsidRPr="009C7AA6" w:rsidRDefault="003A64E2" w:rsidP="003A64E2">
      <w:pPr>
        <w:spacing w:after="240"/>
        <w:ind w:left="1440" w:hanging="720"/>
        <w:rPr>
          <w:rFonts w:cs="Arial"/>
          <w:color w:val="000000"/>
          <w:szCs w:val="22"/>
        </w:rPr>
      </w:pPr>
      <w:r w:rsidRPr="009C7AA6">
        <w:rPr>
          <w:rFonts w:cs="Arial"/>
          <w:color w:val="000000"/>
          <w:szCs w:val="22"/>
        </w:rPr>
        <w:t>a.</w:t>
      </w:r>
      <w:r w:rsidRPr="009C7AA6">
        <w:rPr>
          <w:rFonts w:cs="Arial"/>
          <w:color w:val="000000"/>
          <w:szCs w:val="22"/>
        </w:rPr>
        <w:tab/>
        <w:t>"Layoff" means an action by the Board of Education to layoff a continuing teacher due to:</w:t>
      </w:r>
    </w:p>
    <w:p w14:paraId="44EB699E" w14:textId="0BA19EFB" w:rsidR="003A64E2" w:rsidRPr="009C7AA6" w:rsidRDefault="003A64E2" w:rsidP="00D93D3E">
      <w:pPr>
        <w:spacing w:after="240"/>
        <w:ind w:left="2160" w:hanging="720"/>
        <w:rPr>
          <w:rFonts w:cs="Arial"/>
          <w:color w:val="000000"/>
          <w:szCs w:val="22"/>
        </w:rPr>
      </w:pPr>
      <w:r w:rsidRPr="009C7AA6">
        <w:rPr>
          <w:rFonts w:cs="Arial"/>
          <w:color w:val="000000"/>
          <w:szCs w:val="22"/>
        </w:rPr>
        <w:t>i.</w:t>
      </w:r>
      <w:r w:rsidRPr="009C7AA6">
        <w:rPr>
          <w:rFonts w:cs="Arial"/>
          <w:color w:val="000000"/>
          <w:szCs w:val="22"/>
        </w:rPr>
        <w:tab/>
        <w:t>a discontinuation or reduction in the level of a program, activity or service;</w:t>
      </w:r>
    </w:p>
    <w:p w14:paraId="163F9B28" w14:textId="4D2DFCA8" w:rsidR="003A64E2" w:rsidRPr="009C7AA6" w:rsidRDefault="003A64E2" w:rsidP="00D93D3E">
      <w:pPr>
        <w:spacing w:after="240"/>
        <w:ind w:left="2160" w:hanging="720"/>
        <w:rPr>
          <w:rFonts w:cs="Arial"/>
          <w:color w:val="000000"/>
          <w:szCs w:val="22"/>
        </w:rPr>
      </w:pPr>
      <w:r w:rsidRPr="009C7AA6">
        <w:rPr>
          <w:rFonts w:cs="Arial"/>
          <w:color w:val="000000"/>
          <w:szCs w:val="22"/>
        </w:rPr>
        <w:t>ii.</w:t>
      </w:r>
      <w:r w:rsidRPr="009C7AA6">
        <w:rPr>
          <w:rFonts w:cs="Arial"/>
          <w:color w:val="000000"/>
          <w:szCs w:val="22"/>
        </w:rPr>
        <w:tab/>
        <w:t>a change in the organizational structure of the school district, or;</w:t>
      </w:r>
    </w:p>
    <w:p w14:paraId="21300F52" w14:textId="78429617" w:rsidR="003A64E2" w:rsidRPr="009C7AA6" w:rsidRDefault="003A64E2" w:rsidP="00D93D3E">
      <w:pPr>
        <w:spacing w:after="240"/>
        <w:ind w:left="2160" w:hanging="720"/>
        <w:rPr>
          <w:rFonts w:cs="Arial"/>
          <w:color w:val="000000"/>
          <w:szCs w:val="22"/>
        </w:rPr>
      </w:pPr>
      <w:r w:rsidRPr="009C7AA6">
        <w:rPr>
          <w:rFonts w:cs="Arial"/>
          <w:color w:val="000000"/>
          <w:szCs w:val="22"/>
        </w:rPr>
        <w:t>iii.</w:t>
      </w:r>
      <w:r w:rsidRPr="009C7AA6">
        <w:rPr>
          <w:rFonts w:cs="Arial"/>
          <w:color w:val="000000"/>
          <w:szCs w:val="22"/>
        </w:rPr>
        <w:tab/>
        <w:t>the amount of available operating funds.</w:t>
      </w:r>
    </w:p>
    <w:p w14:paraId="4BC882B2" w14:textId="2D84E120" w:rsidR="003A64E2" w:rsidRPr="009C7AA6" w:rsidRDefault="003A64E2" w:rsidP="003A64E2">
      <w:pPr>
        <w:keepNext/>
        <w:keepLines/>
        <w:spacing w:after="240"/>
        <w:ind w:left="1440" w:hanging="720"/>
        <w:rPr>
          <w:rFonts w:cs="Arial"/>
          <w:color w:val="000000"/>
          <w:szCs w:val="22"/>
        </w:rPr>
      </w:pPr>
      <w:r w:rsidRPr="009C7AA6">
        <w:rPr>
          <w:rFonts w:cs="Arial"/>
          <w:color w:val="000000"/>
          <w:szCs w:val="22"/>
        </w:rPr>
        <w:t>b.</w:t>
      </w:r>
      <w:r w:rsidRPr="009C7AA6">
        <w:rPr>
          <w:rFonts w:cs="Arial"/>
          <w:color w:val="000000"/>
          <w:szCs w:val="22"/>
        </w:rPr>
        <w:tab/>
        <w:t xml:space="preserve">If the Board determines that it is necessary to layoff a teacher under Article </w:t>
      </w:r>
      <w:r>
        <w:rPr>
          <w:rFonts w:cs="Arial"/>
          <w:color w:val="000000"/>
          <w:szCs w:val="22"/>
        </w:rPr>
        <w:t>C.108</w:t>
      </w:r>
      <w:r w:rsidRPr="009C7AA6">
        <w:rPr>
          <w:rFonts w:cs="Arial"/>
          <w:color w:val="000000"/>
          <w:szCs w:val="22"/>
        </w:rPr>
        <w:t>.3.a, the teachers to be retained on the teaching staff of the District shall be those who have the greatest seniority, provided that they possess the necessary qualifications for the positions in the District.</w:t>
      </w:r>
    </w:p>
    <w:p w14:paraId="664AD28F" w14:textId="3518054F" w:rsidR="003A64E2" w:rsidRPr="009C7AA6" w:rsidRDefault="003A64E2" w:rsidP="003A64E2">
      <w:pPr>
        <w:spacing w:after="240"/>
        <w:ind w:left="1440" w:hanging="720"/>
        <w:rPr>
          <w:rFonts w:cs="Arial"/>
          <w:color w:val="000000"/>
          <w:szCs w:val="22"/>
        </w:rPr>
      </w:pPr>
      <w:r w:rsidRPr="009C7AA6">
        <w:rPr>
          <w:rFonts w:cs="Arial"/>
          <w:color w:val="000000"/>
          <w:szCs w:val="22"/>
        </w:rPr>
        <w:t>c.</w:t>
      </w:r>
      <w:r w:rsidRPr="009C7AA6">
        <w:rPr>
          <w:rFonts w:cs="Arial"/>
          <w:color w:val="000000"/>
          <w:szCs w:val="22"/>
        </w:rPr>
        <w:tab/>
        <w:t xml:space="preserve">A teacher for whom no position is available under Article </w:t>
      </w:r>
      <w:r>
        <w:rPr>
          <w:rFonts w:cs="Arial"/>
          <w:color w:val="000000"/>
          <w:szCs w:val="22"/>
        </w:rPr>
        <w:t>C.108</w:t>
      </w:r>
      <w:r w:rsidRPr="009C7AA6">
        <w:rPr>
          <w:rFonts w:cs="Arial"/>
          <w:color w:val="000000"/>
          <w:szCs w:val="22"/>
        </w:rPr>
        <w:t>.3.a be laid off.</w:t>
      </w:r>
    </w:p>
    <w:p w14:paraId="5F7CA75E" w14:textId="77777777" w:rsidR="003A64E2" w:rsidRPr="009C7AA6" w:rsidRDefault="003A64E2" w:rsidP="003A64E2">
      <w:pPr>
        <w:spacing w:after="240"/>
        <w:ind w:left="1440" w:hanging="720"/>
        <w:rPr>
          <w:rFonts w:cs="Arial"/>
          <w:color w:val="000000"/>
          <w:szCs w:val="22"/>
        </w:rPr>
      </w:pPr>
      <w:r w:rsidRPr="009C7AA6">
        <w:rPr>
          <w:rFonts w:cs="Arial"/>
          <w:color w:val="000000"/>
          <w:szCs w:val="22"/>
        </w:rPr>
        <w:t>d.</w:t>
      </w:r>
      <w:r w:rsidRPr="009C7AA6">
        <w:rPr>
          <w:rFonts w:cs="Arial"/>
          <w:color w:val="000000"/>
          <w:szCs w:val="22"/>
        </w:rPr>
        <w:tab/>
        <w:t>The Board shall give each teacher it intends to layoff pursuant to this section:</w:t>
      </w:r>
    </w:p>
    <w:p w14:paraId="4C2D9ECF" w14:textId="30732DC6" w:rsidR="003A64E2" w:rsidRPr="009C7AA6" w:rsidRDefault="003A64E2" w:rsidP="00D93D3E">
      <w:pPr>
        <w:spacing w:after="240"/>
        <w:ind w:left="2160" w:hanging="720"/>
        <w:rPr>
          <w:rFonts w:cs="Arial"/>
          <w:color w:val="000000"/>
          <w:szCs w:val="22"/>
        </w:rPr>
      </w:pPr>
      <w:r w:rsidRPr="009C7AA6">
        <w:rPr>
          <w:rFonts w:cs="Arial"/>
          <w:color w:val="000000"/>
          <w:szCs w:val="22"/>
        </w:rPr>
        <w:t>i.</w:t>
      </w:r>
      <w:r w:rsidRPr="009C7AA6">
        <w:rPr>
          <w:rFonts w:cs="Arial"/>
          <w:color w:val="000000"/>
          <w:szCs w:val="22"/>
        </w:rPr>
        <w:tab/>
        <w:t xml:space="preserve">at least thirty (30) </w:t>
      </w:r>
      <w:r w:rsidRPr="00AF1D52">
        <w:rPr>
          <w:color w:val="000000"/>
        </w:rPr>
        <w:t>days</w:t>
      </w:r>
      <w:r>
        <w:rPr>
          <w:color w:val="000000"/>
        </w:rPr>
        <w:t>’</w:t>
      </w:r>
      <w:r w:rsidRPr="009C7AA6">
        <w:rPr>
          <w:rFonts w:cs="Arial"/>
          <w:color w:val="000000"/>
          <w:szCs w:val="22"/>
        </w:rPr>
        <w:t xml:space="preserve"> notice before the end of a school term, if the </w:t>
      </w:r>
      <w:r w:rsidRPr="00AF1D52">
        <w:rPr>
          <w:color w:val="000000"/>
        </w:rPr>
        <w:t>layoff</w:t>
      </w:r>
      <w:r w:rsidRPr="009C7AA6">
        <w:rPr>
          <w:rFonts w:cs="Arial"/>
          <w:color w:val="000000"/>
          <w:szCs w:val="22"/>
        </w:rPr>
        <w:t xml:space="preserve"> is to take place at the end of the term, or</w:t>
      </w:r>
    </w:p>
    <w:p w14:paraId="0D3246FD" w14:textId="5DBD4A56" w:rsidR="003A64E2" w:rsidRPr="009C7AA6" w:rsidRDefault="003A64E2" w:rsidP="00D93D3E">
      <w:pPr>
        <w:keepLines/>
        <w:spacing w:after="240"/>
        <w:ind w:left="2160" w:hanging="720"/>
        <w:rPr>
          <w:rFonts w:cs="Arial"/>
          <w:color w:val="000000"/>
          <w:szCs w:val="22"/>
        </w:rPr>
      </w:pPr>
      <w:r w:rsidRPr="009C7AA6">
        <w:rPr>
          <w:rFonts w:cs="Arial"/>
          <w:color w:val="000000"/>
          <w:szCs w:val="22"/>
        </w:rPr>
        <w:lastRenderedPageBreak/>
        <w:t>ii.</w:t>
      </w:r>
      <w:r w:rsidRPr="009C7AA6">
        <w:rPr>
          <w:rFonts w:cs="Arial"/>
          <w:color w:val="000000"/>
          <w:szCs w:val="22"/>
        </w:rPr>
        <w:tab/>
        <w:t xml:space="preserve">at least sixty (60) </w:t>
      </w:r>
      <w:r w:rsidRPr="00AF1D52">
        <w:rPr>
          <w:color w:val="000000"/>
        </w:rPr>
        <w:t>days</w:t>
      </w:r>
      <w:r>
        <w:rPr>
          <w:color w:val="000000"/>
        </w:rPr>
        <w:t>’</w:t>
      </w:r>
      <w:r w:rsidRPr="009C7AA6">
        <w:rPr>
          <w:rFonts w:cs="Arial"/>
          <w:color w:val="000000"/>
          <w:szCs w:val="22"/>
        </w:rPr>
        <w:t xml:space="preserve"> notice before the </w:t>
      </w:r>
      <w:r w:rsidRPr="00AF1D52">
        <w:rPr>
          <w:color w:val="000000"/>
        </w:rPr>
        <w:t>layoff</w:t>
      </w:r>
      <w:r w:rsidRPr="009C7AA6">
        <w:rPr>
          <w:rFonts w:cs="Arial"/>
          <w:color w:val="000000"/>
          <w:szCs w:val="22"/>
        </w:rPr>
        <w:t xml:space="preserve"> is to take place, if the effective layoff date is at any time other than at the end of a school term. Such notice will not be issued between June 1 and August 31 inclusive, except to deal with the result of an arbitration decision made under Article A.6 of this agreement.</w:t>
      </w:r>
    </w:p>
    <w:p w14:paraId="5CDA1EF1" w14:textId="2109C669" w:rsidR="003A64E2" w:rsidRPr="009C7AA6" w:rsidRDefault="003A64E2" w:rsidP="00D93D3E">
      <w:pPr>
        <w:spacing w:after="240"/>
        <w:ind w:left="2160" w:hanging="720"/>
        <w:rPr>
          <w:rFonts w:cs="Arial"/>
          <w:color w:val="000000"/>
          <w:szCs w:val="22"/>
        </w:rPr>
      </w:pPr>
      <w:r w:rsidRPr="009C7AA6">
        <w:rPr>
          <w:rFonts w:cs="Arial"/>
          <w:color w:val="000000"/>
          <w:szCs w:val="22"/>
        </w:rPr>
        <w:t>iii.</w:t>
      </w:r>
      <w:r w:rsidRPr="009C7AA6">
        <w:rPr>
          <w:rFonts w:cs="Arial"/>
          <w:color w:val="000000"/>
          <w:szCs w:val="22"/>
        </w:rPr>
        <w:tab/>
        <w:t xml:space="preserve">Any notice given pursuant to this section shall contain the reason for the </w:t>
      </w:r>
      <w:r w:rsidRPr="00AF1D52">
        <w:rPr>
          <w:color w:val="000000"/>
        </w:rPr>
        <w:t>layoff</w:t>
      </w:r>
      <w:r w:rsidRPr="009C7AA6">
        <w:rPr>
          <w:rFonts w:cs="Arial"/>
          <w:color w:val="000000"/>
          <w:szCs w:val="22"/>
        </w:rPr>
        <w:t xml:space="preserve">, and a list of teaching positions, if any, in respect to which the Board proposes to retain a teacher with less seniority. The Board shall concurrently forward a copy of such notice to the </w:t>
      </w:r>
      <w:smartTag w:uri="urn:schemas-microsoft-com:office:smarttags" w:element="place">
        <w:r w:rsidRPr="009C7AA6">
          <w:rPr>
            <w:rFonts w:cs="Arial"/>
            <w:color w:val="000000"/>
            <w:szCs w:val="22"/>
          </w:rPr>
          <w:t>Union</w:t>
        </w:r>
      </w:smartTag>
      <w:r w:rsidRPr="009C7AA6">
        <w:rPr>
          <w:rFonts w:cs="Arial"/>
          <w:color w:val="000000"/>
          <w:szCs w:val="22"/>
        </w:rPr>
        <w:t>.</w:t>
      </w:r>
    </w:p>
    <w:p w14:paraId="36E1E4E2" w14:textId="41D9AA8C" w:rsidR="003A64E2" w:rsidRPr="009C7AA6" w:rsidRDefault="003A64E2" w:rsidP="003A64E2">
      <w:pPr>
        <w:spacing w:after="240"/>
        <w:ind w:left="1440" w:hanging="720"/>
        <w:rPr>
          <w:rFonts w:cs="Arial"/>
          <w:color w:val="000000"/>
          <w:szCs w:val="22"/>
        </w:rPr>
      </w:pPr>
      <w:r w:rsidRPr="009C7AA6">
        <w:rPr>
          <w:rFonts w:cs="Arial"/>
          <w:color w:val="000000"/>
          <w:szCs w:val="22"/>
        </w:rPr>
        <w:t>e.</w:t>
      </w:r>
      <w:r w:rsidRPr="009C7AA6">
        <w:rPr>
          <w:rFonts w:cs="Arial"/>
          <w:color w:val="000000"/>
          <w:szCs w:val="22"/>
        </w:rPr>
        <w:tab/>
        <w:t xml:space="preserve">No teacher shall be laid off for at least ten (10) teaching months as the result of the return of a Principal, Vice Principal or Director of Instruction to the bargaining unit pursuant to Section 21 of the </w:t>
      </w:r>
      <w:r w:rsidRPr="007B0301">
        <w:rPr>
          <w:i/>
          <w:color w:val="000000"/>
        </w:rPr>
        <w:t>School Act</w:t>
      </w:r>
      <w:r w:rsidRPr="009C7AA6">
        <w:rPr>
          <w:rFonts w:cs="Arial"/>
          <w:color w:val="000000"/>
          <w:szCs w:val="22"/>
        </w:rPr>
        <w:t>.</w:t>
      </w:r>
    </w:p>
    <w:p w14:paraId="13168A12" w14:textId="35E53EA2" w:rsidR="003A64E2" w:rsidRPr="009C7AA6" w:rsidRDefault="003A64E2" w:rsidP="00C15035">
      <w:pPr>
        <w:spacing w:after="240"/>
        <w:ind w:left="1440"/>
        <w:rPr>
          <w:rFonts w:cs="Arial"/>
          <w:color w:val="000000"/>
          <w:szCs w:val="22"/>
        </w:rPr>
      </w:pPr>
      <w:r w:rsidRPr="009C7AA6">
        <w:rPr>
          <w:rFonts w:cs="Arial"/>
          <w:color w:val="000000"/>
          <w:szCs w:val="22"/>
        </w:rPr>
        <w:t xml:space="preserve">No teacher shall be transferred from </w:t>
      </w:r>
      <w:r>
        <w:rPr>
          <w:rFonts w:cs="Arial"/>
          <w:color w:val="000000"/>
          <w:szCs w:val="22"/>
        </w:rPr>
        <w:t>their</w:t>
      </w:r>
      <w:r w:rsidRPr="009C7AA6">
        <w:rPr>
          <w:rFonts w:cs="Arial"/>
          <w:color w:val="000000"/>
          <w:szCs w:val="22"/>
        </w:rPr>
        <w:t xml:space="preserve"> school in the same school year as the result of the return of a Principal, Vice Principal or Director of Instruction to the bargaining unit at that school pursuant to Section 21 of the </w:t>
      </w:r>
      <w:r w:rsidRPr="007B0301">
        <w:rPr>
          <w:i/>
          <w:color w:val="000000"/>
        </w:rPr>
        <w:t>School Act</w:t>
      </w:r>
      <w:r w:rsidRPr="009C7AA6">
        <w:rPr>
          <w:rFonts w:cs="Arial"/>
          <w:color w:val="000000"/>
          <w:szCs w:val="22"/>
        </w:rPr>
        <w:t>, unless arrangements for the return were concluded by May 31 of the previous school year.</w:t>
      </w:r>
    </w:p>
    <w:p w14:paraId="62BB9174" w14:textId="36A0AE09" w:rsidR="003A64E2" w:rsidRPr="009C7AA6" w:rsidRDefault="003A64E2" w:rsidP="00C15035">
      <w:pPr>
        <w:ind w:left="1440"/>
        <w:rPr>
          <w:rFonts w:cs="Arial"/>
          <w:color w:val="000000"/>
          <w:szCs w:val="22"/>
        </w:rPr>
      </w:pPr>
      <w:r w:rsidRPr="009C7AA6">
        <w:rPr>
          <w:rFonts w:cs="Arial"/>
          <w:color w:val="000000"/>
          <w:szCs w:val="22"/>
        </w:rPr>
        <w:t xml:space="preserve">The parties agree that Article </w:t>
      </w:r>
      <w:r>
        <w:rPr>
          <w:rFonts w:cs="Arial"/>
          <w:color w:val="000000"/>
          <w:szCs w:val="22"/>
        </w:rPr>
        <w:t>C.108</w:t>
      </w:r>
      <w:r w:rsidRPr="009C7AA6">
        <w:rPr>
          <w:rFonts w:cs="Arial"/>
          <w:color w:val="000000"/>
          <w:szCs w:val="22"/>
        </w:rPr>
        <w:t>.3.e</w:t>
      </w:r>
      <w:r w:rsidRPr="009C7AA6">
        <w:rPr>
          <w:rFonts w:cs="Arial"/>
          <w:b/>
          <w:color w:val="000000"/>
          <w:szCs w:val="22"/>
        </w:rPr>
        <w:t xml:space="preserve"> </w:t>
      </w:r>
      <w:r w:rsidRPr="009C7AA6">
        <w:rPr>
          <w:rFonts w:cs="Arial"/>
          <w:color w:val="000000"/>
          <w:szCs w:val="22"/>
        </w:rPr>
        <w:t>does not have application in the following circumstances:</w:t>
      </w:r>
    </w:p>
    <w:p w14:paraId="50C802D4" w14:textId="77777777" w:rsidR="003A64E2" w:rsidRPr="009C7AA6" w:rsidRDefault="003A64E2" w:rsidP="003A64E2">
      <w:pPr>
        <w:ind w:left="1440" w:hanging="1080"/>
        <w:rPr>
          <w:rFonts w:cs="Arial"/>
          <w:color w:val="000000"/>
          <w:szCs w:val="22"/>
        </w:rPr>
      </w:pPr>
    </w:p>
    <w:p w14:paraId="24216A3D" w14:textId="5F0BA421" w:rsidR="003A64E2" w:rsidRPr="009C7AA6" w:rsidRDefault="003A64E2" w:rsidP="00EF7D59">
      <w:pPr>
        <w:ind w:left="1440"/>
        <w:rPr>
          <w:rFonts w:cs="Arial"/>
          <w:color w:val="000000"/>
          <w:szCs w:val="22"/>
        </w:rPr>
      </w:pPr>
      <w:r w:rsidRPr="009C7AA6">
        <w:rPr>
          <w:rFonts w:cs="Arial"/>
          <w:color w:val="000000"/>
          <w:szCs w:val="22"/>
        </w:rPr>
        <w:t>When a teacher accepts an administrative position that is:</w:t>
      </w:r>
    </w:p>
    <w:p w14:paraId="30F57D3A" w14:textId="77777777" w:rsidR="003A64E2" w:rsidRPr="009C7AA6" w:rsidRDefault="003A64E2" w:rsidP="003A64E2">
      <w:pPr>
        <w:ind w:left="1440" w:hanging="1080"/>
        <w:rPr>
          <w:rFonts w:cs="Arial"/>
          <w:color w:val="000000"/>
          <w:szCs w:val="22"/>
        </w:rPr>
      </w:pPr>
    </w:p>
    <w:p w14:paraId="54D1F675" w14:textId="5CA478ED" w:rsidR="003A64E2" w:rsidRPr="009C7AA6" w:rsidRDefault="003A64E2" w:rsidP="00D93D3E">
      <w:pPr>
        <w:ind w:left="2160" w:hanging="720"/>
        <w:rPr>
          <w:rFonts w:cs="Arial"/>
          <w:color w:val="000000"/>
          <w:szCs w:val="22"/>
        </w:rPr>
      </w:pPr>
      <w:r w:rsidRPr="009C7AA6">
        <w:rPr>
          <w:rFonts w:cs="Arial"/>
          <w:color w:val="000000"/>
          <w:szCs w:val="22"/>
        </w:rPr>
        <w:t>i.</w:t>
      </w:r>
      <w:r w:rsidRPr="009C7AA6">
        <w:rPr>
          <w:rFonts w:cs="Arial"/>
          <w:color w:val="000000"/>
          <w:szCs w:val="22"/>
        </w:rPr>
        <w:tab/>
        <w:t xml:space="preserve">Temporarily existing or temporarily vacant due to an administrative absence for reasons of health, secondment to another position, </w:t>
      </w:r>
      <w:r>
        <w:rPr>
          <w:rFonts w:cs="Arial"/>
          <w:color w:val="000000"/>
          <w:szCs w:val="22"/>
        </w:rPr>
        <w:t>M</w:t>
      </w:r>
      <w:r w:rsidRPr="009C7AA6">
        <w:rPr>
          <w:rFonts w:cs="Arial"/>
          <w:color w:val="000000"/>
          <w:szCs w:val="22"/>
        </w:rPr>
        <w:t>aternity/</w:t>
      </w:r>
      <w:r>
        <w:rPr>
          <w:rFonts w:cs="Arial"/>
          <w:color w:val="000000"/>
          <w:szCs w:val="22"/>
        </w:rPr>
        <w:t>P</w:t>
      </w:r>
      <w:r w:rsidRPr="009C7AA6">
        <w:rPr>
          <w:rFonts w:cs="Arial"/>
          <w:color w:val="000000"/>
          <w:szCs w:val="22"/>
        </w:rPr>
        <w:t>arenting or a defined leave of absence, or;</w:t>
      </w:r>
    </w:p>
    <w:p w14:paraId="15E8BEEC" w14:textId="77777777" w:rsidR="003A64E2" w:rsidRPr="009C7AA6" w:rsidRDefault="003A64E2" w:rsidP="00D93D3E">
      <w:pPr>
        <w:ind w:left="2160" w:hanging="720"/>
        <w:rPr>
          <w:rFonts w:cs="Arial"/>
          <w:color w:val="000000"/>
          <w:szCs w:val="22"/>
        </w:rPr>
      </w:pPr>
    </w:p>
    <w:p w14:paraId="1CF1241A" w14:textId="2CC00E5D" w:rsidR="003A64E2" w:rsidRPr="009C7AA6" w:rsidRDefault="003A64E2" w:rsidP="00D93D3E">
      <w:pPr>
        <w:ind w:left="2160" w:hanging="720"/>
        <w:rPr>
          <w:rFonts w:cs="Arial"/>
          <w:color w:val="000000"/>
          <w:szCs w:val="22"/>
        </w:rPr>
      </w:pPr>
      <w:r w:rsidRPr="009C7AA6">
        <w:rPr>
          <w:rFonts w:cs="Arial"/>
          <w:color w:val="000000"/>
          <w:szCs w:val="22"/>
        </w:rPr>
        <w:t>ii.</w:t>
      </w:r>
      <w:r w:rsidRPr="009C7AA6">
        <w:rPr>
          <w:rFonts w:cs="Arial"/>
          <w:color w:val="000000"/>
          <w:szCs w:val="22"/>
        </w:rPr>
        <w:tab/>
        <w:t>for a period not exceeding the remainder of the current school year to any position which has become vacant during that school year</w:t>
      </w:r>
    </w:p>
    <w:p w14:paraId="6A02AE0B" w14:textId="77777777" w:rsidR="003A64E2" w:rsidRPr="009C7AA6" w:rsidRDefault="003A64E2" w:rsidP="00DB7020">
      <w:pPr>
        <w:ind w:left="1440" w:hanging="720"/>
        <w:rPr>
          <w:rFonts w:cs="Arial"/>
          <w:color w:val="000000"/>
          <w:szCs w:val="22"/>
        </w:rPr>
      </w:pPr>
    </w:p>
    <w:p w14:paraId="21CCC288" w14:textId="560EAB63" w:rsidR="003A64E2" w:rsidRPr="009C7AA6" w:rsidRDefault="003A64E2" w:rsidP="00EF7D59">
      <w:pPr>
        <w:ind w:left="1440"/>
        <w:rPr>
          <w:rFonts w:cs="Arial"/>
          <w:color w:val="000000"/>
          <w:szCs w:val="22"/>
        </w:rPr>
      </w:pPr>
      <w:r w:rsidRPr="009C7AA6">
        <w:rPr>
          <w:rFonts w:cs="Arial"/>
          <w:color w:val="000000"/>
          <w:szCs w:val="22"/>
        </w:rPr>
        <w:t>and the teacher returns to a teaching assignment at the end of the administrative appointment.</w:t>
      </w:r>
    </w:p>
    <w:p w14:paraId="474FAF40" w14:textId="77777777" w:rsidR="003A64E2" w:rsidRPr="009C7AA6" w:rsidRDefault="003A64E2" w:rsidP="003A64E2">
      <w:pPr>
        <w:ind w:left="1440" w:hanging="1080"/>
        <w:rPr>
          <w:rFonts w:cs="Arial"/>
          <w:i/>
          <w:color w:val="000000"/>
          <w:szCs w:val="22"/>
        </w:rPr>
      </w:pPr>
    </w:p>
    <w:p w14:paraId="57030DE7" w14:textId="0BD1E9EE" w:rsidR="003A64E2" w:rsidRPr="009C7AA6" w:rsidRDefault="003A64E2" w:rsidP="003A64E2">
      <w:pPr>
        <w:spacing w:after="240"/>
        <w:rPr>
          <w:rFonts w:cs="Arial"/>
          <w:b/>
          <w:color w:val="000000"/>
          <w:szCs w:val="22"/>
        </w:rPr>
      </w:pPr>
      <w:r w:rsidRPr="009C7AA6">
        <w:rPr>
          <w:rFonts w:cs="Arial"/>
          <w:color w:val="000000"/>
          <w:szCs w:val="22"/>
        </w:rPr>
        <w:t>4.</w:t>
      </w:r>
      <w:r w:rsidRPr="009C7AA6">
        <w:rPr>
          <w:rFonts w:cs="Arial"/>
          <w:b/>
          <w:color w:val="000000"/>
          <w:szCs w:val="22"/>
        </w:rPr>
        <w:tab/>
        <w:t>Rights to Recall</w:t>
      </w:r>
    </w:p>
    <w:p w14:paraId="2B394716" w14:textId="77777777" w:rsidR="003A64E2" w:rsidRPr="009C7AA6" w:rsidRDefault="003A64E2" w:rsidP="003A64E2">
      <w:pPr>
        <w:ind w:left="1440" w:hanging="720"/>
        <w:rPr>
          <w:rFonts w:cs="Arial"/>
          <w:color w:val="000000"/>
          <w:szCs w:val="22"/>
        </w:rPr>
      </w:pPr>
      <w:r w:rsidRPr="009C7AA6">
        <w:rPr>
          <w:rFonts w:cs="Arial"/>
          <w:color w:val="000000"/>
          <w:szCs w:val="22"/>
        </w:rPr>
        <w:t>a.</w:t>
      </w:r>
      <w:r w:rsidRPr="009C7AA6">
        <w:rPr>
          <w:rFonts w:cs="Arial"/>
          <w:color w:val="000000"/>
          <w:szCs w:val="22"/>
        </w:rPr>
        <w:tab/>
        <w:t>In this Article "re-engagement" means the restoration to staff of a teacher who has been laid off under this agreement.</w:t>
      </w:r>
    </w:p>
    <w:p w14:paraId="4F68ED9C" w14:textId="77777777" w:rsidR="003A64E2" w:rsidRPr="009C7AA6" w:rsidRDefault="003A64E2" w:rsidP="003A64E2">
      <w:pPr>
        <w:ind w:left="1440" w:hanging="720"/>
        <w:rPr>
          <w:rFonts w:cs="Arial"/>
          <w:color w:val="000000"/>
          <w:szCs w:val="22"/>
        </w:rPr>
      </w:pPr>
    </w:p>
    <w:p w14:paraId="0770529E" w14:textId="6A210445" w:rsidR="003A64E2" w:rsidRPr="009C7AA6" w:rsidRDefault="003A64E2" w:rsidP="00EF7D59">
      <w:pPr>
        <w:ind w:left="1440" w:hanging="720"/>
        <w:rPr>
          <w:rFonts w:cs="Arial"/>
          <w:color w:val="000000"/>
          <w:szCs w:val="22"/>
        </w:rPr>
      </w:pPr>
      <w:r w:rsidRPr="009C7AA6">
        <w:rPr>
          <w:rFonts w:cs="Arial"/>
          <w:color w:val="000000"/>
          <w:szCs w:val="22"/>
        </w:rPr>
        <w:t>b</w:t>
      </w:r>
      <w:r w:rsidRPr="009C7AA6">
        <w:rPr>
          <w:rFonts w:cs="Arial"/>
          <w:b/>
          <w:color w:val="000000"/>
          <w:szCs w:val="22"/>
        </w:rPr>
        <w:t>.</w:t>
      </w:r>
      <w:r w:rsidRPr="009C7AA6">
        <w:rPr>
          <w:rFonts w:cs="Arial"/>
          <w:color w:val="000000"/>
          <w:szCs w:val="22"/>
        </w:rPr>
        <w:tab/>
        <w:t xml:space="preserve">When a position on the teaching staff of the District becomes available, the Board shall, notwithstanding any other provision of this agreement, except for Article </w:t>
      </w:r>
      <w:r>
        <w:rPr>
          <w:rFonts w:cs="Arial"/>
          <w:color w:val="000000"/>
          <w:szCs w:val="22"/>
        </w:rPr>
        <w:t>C.108</w:t>
      </w:r>
      <w:r w:rsidRPr="009C7AA6">
        <w:rPr>
          <w:rFonts w:cs="Arial"/>
          <w:color w:val="000000"/>
          <w:szCs w:val="22"/>
        </w:rPr>
        <w:t xml:space="preserve">.7, first offer recall to the teacher who held a continuing contract at the time of layoff and who was the most senior among those laid off pursuant to Article </w:t>
      </w:r>
      <w:r>
        <w:rPr>
          <w:rFonts w:cs="Arial"/>
          <w:color w:val="000000"/>
          <w:szCs w:val="22"/>
        </w:rPr>
        <w:t>C.108</w:t>
      </w:r>
      <w:r w:rsidRPr="009C7AA6">
        <w:rPr>
          <w:rFonts w:cs="Arial"/>
          <w:color w:val="000000"/>
          <w:szCs w:val="22"/>
        </w:rPr>
        <w:t xml:space="preserve">.3, and who possesses the necessary qualifications for the available position. If that teacher declines the offer, the position shall be offered to the teacher who held a continuing contract at the time of layoff and who was the next most senior </w:t>
      </w:r>
      <w:r w:rsidRPr="009C7AA6">
        <w:rPr>
          <w:rFonts w:cs="Arial"/>
          <w:color w:val="000000"/>
          <w:szCs w:val="22"/>
        </w:rPr>
        <w:lastRenderedPageBreak/>
        <w:t xml:space="preserve">provided that the teacher possesses the necessary qualifications, and the process shall be repeated until the position is filled. All positions shall be filled in this manner while there are remaining teachers who have been laid off pursuant to Article </w:t>
      </w:r>
      <w:r>
        <w:rPr>
          <w:rFonts w:cs="Arial"/>
          <w:color w:val="000000"/>
          <w:szCs w:val="22"/>
        </w:rPr>
        <w:t>C.108</w:t>
      </w:r>
      <w:r w:rsidRPr="009C7AA6">
        <w:rPr>
          <w:rFonts w:cs="Arial"/>
          <w:color w:val="000000"/>
          <w:szCs w:val="22"/>
        </w:rPr>
        <w:t>.3.</w:t>
      </w:r>
    </w:p>
    <w:p w14:paraId="7B1E1BCF" w14:textId="77777777" w:rsidR="003A64E2" w:rsidRPr="009C7AA6" w:rsidRDefault="003A64E2" w:rsidP="003A64E2">
      <w:pPr>
        <w:ind w:left="1440" w:hanging="720"/>
        <w:rPr>
          <w:rFonts w:cs="Arial"/>
          <w:color w:val="000000"/>
          <w:szCs w:val="22"/>
        </w:rPr>
      </w:pPr>
    </w:p>
    <w:p w14:paraId="4D1DDF0A" w14:textId="408A9F06" w:rsidR="003A64E2" w:rsidRPr="009C7AA6" w:rsidRDefault="003A64E2" w:rsidP="003A64E2">
      <w:pPr>
        <w:ind w:left="1440" w:hanging="720"/>
        <w:rPr>
          <w:rFonts w:cs="Arial"/>
          <w:color w:val="000000"/>
          <w:szCs w:val="22"/>
        </w:rPr>
      </w:pPr>
      <w:r w:rsidRPr="009C7AA6">
        <w:rPr>
          <w:rFonts w:cs="Arial"/>
          <w:color w:val="000000"/>
          <w:szCs w:val="22"/>
        </w:rPr>
        <w:t>c.</w:t>
      </w:r>
      <w:r w:rsidRPr="009C7AA6">
        <w:rPr>
          <w:rFonts w:cs="Arial"/>
          <w:color w:val="000000"/>
          <w:szCs w:val="22"/>
        </w:rPr>
        <w:tab/>
        <w:t xml:space="preserve">A teacher who is offered recall pursuant to Article </w:t>
      </w:r>
      <w:r>
        <w:rPr>
          <w:rFonts w:cs="Arial"/>
          <w:color w:val="000000"/>
          <w:szCs w:val="22"/>
        </w:rPr>
        <w:t>C.108</w:t>
      </w:r>
      <w:r w:rsidRPr="009C7AA6">
        <w:rPr>
          <w:rFonts w:cs="Arial"/>
          <w:color w:val="000000"/>
          <w:szCs w:val="22"/>
        </w:rPr>
        <w:t xml:space="preserve">.4.b shall inform the Board whether or not this offer is accepted, within two weekdays of the receipt of such offer. It is the obligation of the teacher to inform the Board in writing of </w:t>
      </w:r>
      <w:r>
        <w:rPr>
          <w:rFonts w:cs="Arial"/>
          <w:color w:val="000000"/>
          <w:szCs w:val="22"/>
        </w:rPr>
        <w:t>their</w:t>
      </w:r>
      <w:r w:rsidRPr="009C7AA6">
        <w:rPr>
          <w:rFonts w:cs="Arial"/>
          <w:color w:val="000000"/>
          <w:szCs w:val="22"/>
        </w:rPr>
        <w:t xml:space="preserve"> current address</w:t>
      </w:r>
      <w:r w:rsidR="00675E70">
        <w:rPr>
          <w:rFonts w:cs="Arial"/>
          <w:color w:val="000000"/>
          <w:szCs w:val="22"/>
        </w:rPr>
        <w:t xml:space="preserve"> and phone number and to check their school district email regularly</w:t>
      </w:r>
      <w:r w:rsidRPr="009C7AA6">
        <w:rPr>
          <w:rFonts w:cs="Arial"/>
          <w:color w:val="000000"/>
          <w:szCs w:val="22"/>
        </w:rPr>
        <w:t>.</w:t>
      </w:r>
    </w:p>
    <w:p w14:paraId="0E0272CE" w14:textId="77777777" w:rsidR="003A64E2" w:rsidRPr="009C7AA6" w:rsidRDefault="003A64E2" w:rsidP="003A64E2">
      <w:pPr>
        <w:ind w:left="1440" w:hanging="1080"/>
        <w:rPr>
          <w:rFonts w:cs="Arial"/>
          <w:color w:val="000000"/>
          <w:szCs w:val="22"/>
        </w:rPr>
      </w:pPr>
    </w:p>
    <w:p w14:paraId="0EFAF918" w14:textId="5B988092" w:rsidR="003A64E2" w:rsidRPr="009C7AA6" w:rsidRDefault="003A64E2" w:rsidP="003A64E2">
      <w:pPr>
        <w:spacing w:after="240"/>
        <w:ind w:left="1440" w:hanging="720"/>
        <w:rPr>
          <w:rFonts w:cs="Arial"/>
          <w:color w:val="000000"/>
          <w:szCs w:val="22"/>
        </w:rPr>
      </w:pPr>
      <w:r w:rsidRPr="009C7AA6">
        <w:rPr>
          <w:rFonts w:cs="Arial"/>
          <w:color w:val="000000"/>
          <w:szCs w:val="22"/>
        </w:rPr>
        <w:t>d.</w:t>
      </w:r>
      <w:r w:rsidRPr="009C7AA6">
        <w:rPr>
          <w:rFonts w:cs="Arial"/>
          <w:color w:val="000000"/>
          <w:szCs w:val="22"/>
        </w:rPr>
        <w:tab/>
        <w:t xml:space="preserve">The Board shall allow a maximum of ten (10) days from the acceptance of an offer under Article </w:t>
      </w:r>
      <w:r>
        <w:rPr>
          <w:rFonts w:cs="Arial"/>
          <w:color w:val="000000"/>
          <w:szCs w:val="22"/>
        </w:rPr>
        <w:t>C.108</w:t>
      </w:r>
      <w:r w:rsidRPr="009C7AA6">
        <w:rPr>
          <w:rFonts w:cs="Arial"/>
          <w:color w:val="000000"/>
          <w:szCs w:val="22"/>
        </w:rPr>
        <w:t>.4.c for the teacher to commence teaching duties, provided that, where the teacher is required to give a longer period of notice to their present employer, such longer period shall be allowed to a maximum of thirty (30) days.</w:t>
      </w:r>
    </w:p>
    <w:p w14:paraId="4D32C04B" w14:textId="21039275" w:rsidR="003A64E2" w:rsidRPr="009C7AA6" w:rsidRDefault="003A64E2" w:rsidP="003A64E2">
      <w:pPr>
        <w:spacing w:after="240"/>
        <w:ind w:left="1440" w:hanging="720"/>
        <w:rPr>
          <w:rFonts w:cs="Arial"/>
          <w:color w:val="000000"/>
          <w:szCs w:val="22"/>
        </w:rPr>
      </w:pPr>
      <w:r w:rsidRPr="009C7AA6">
        <w:rPr>
          <w:rFonts w:cs="Arial"/>
          <w:color w:val="000000"/>
          <w:szCs w:val="22"/>
        </w:rPr>
        <w:t>e.</w:t>
      </w:r>
      <w:r w:rsidRPr="009C7AA6">
        <w:rPr>
          <w:rFonts w:cs="Arial"/>
          <w:color w:val="000000"/>
          <w:szCs w:val="22"/>
        </w:rPr>
        <w:tab/>
        <w:t xml:space="preserve">A teacher who is not able to accept a teaching position offered under this Article, because of involvement in an educational program or eligibility for </w:t>
      </w:r>
      <w:r>
        <w:rPr>
          <w:color w:val="000000"/>
        </w:rPr>
        <w:t>M</w:t>
      </w:r>
      <w:r w:rsidRPr="00862EBA">
        <w:rPr>
          <w:color w:val="000000"/>
        </w:rPr>
        <w:t>aternity/</w:t>
      </w:r>
      <w:r>
        <w:rPr>
          <w:color w:val="000000"/>
        </w:rPr>
        <w:t>P</w:t>
      </w:r>
      <w:r w:rsidRPr="00862EBA">
        <w:rPr>
          <w:color w:val="000000"/>
        </w:rPr>
        <w:t xml:space="preserve">arenting </w:t>
      </w:r>
      <w:r>
        <w:rPr>
          <w:color w:val="000000"/>
        </w:rPr>
        <w:t>L</w:t>
      </w:r>
      <w:r w:rsidRPr="00862EBA">
        <w:rPr>
          <w:color w:val="000000"/>
        </w:rPr>
        <w:t>eave</w:t>
      </w:r>
      <w:r w:rsidRPr="009C7AA6">
        <w:rPr>
          <w:rFonts w:cs="Arial"/>
          <w:color w:val="000000"/>
          <w:szCs w:val="22"/>
        </w:rPr>
        <w:t>, shall not lose rights to recall.</w:t>
      </w:r>
    </w:p>
    <w:p w14:paraId="2F07EE64" w14:textId="77777777" w:rsidR="003A64E2" w:rsidRPr="009C7AA6" w:rsidRDefault="003A64E2" w:rsidP="003A64E2">
      <w:pPr>
        <w:spacing w:after="240"/>
        <w:ind w:left="1440" w:hanging="720"/>
        <w:rPr>
          <w:rFonts w:cs="Arial"/>
          <w:color w:val="000000"/>
          <w:szCs w:val="22"/>
        </w:rPr>
      </w:pPr>
      <w:r w:rsidRPr="009C7AA6">
        <w:rPr>
          <w:rFonts w:cs="Arial"/>
          <w:color w:val="000000"/>
          <w:szCs w:val="22"/>
        </w:rPr>
        <w:t>f.</w:t>
      </w:r>
      <w:r w:rsidRPr="009C7AA6">
        <w:rPr>
          <w:rFonts w:cs="Arial"/>
          <w:color w:val="000000"/>
          <w:szCs w:val="22"/>
        </w:rPr>
        <w:tab/>
        <w:t>A teacher's rights to recall under this section are lost if:</w:t>
      </w:r>
    </w:p>
    <w:p w14:paraId="5E513071" w14:textId="21164DD9" w:rsidR="003A64E2" w:rsidRPr="009C7AA6" w:rsidRDefault="003A64E2" w:rsidP="00D93D3E">
      <w:pPr>
        <w:spacing w:after="240"/>
        <w:ind w:left="2160" w:hanging="720"/>
        <w:rPr>
          <w:rFonts w:cs="Arial"/>
          <w:color w:val="000000"/>
          <w:szCs w:val="22"/>
        </w:rPr>
      </w:pPr>
      <w:r w:rsidRPr="009C7AA6">
        <w:rPr>
          <w:rFonts w:cs="Arial"/>
          <w:color w:val="000000"/>
          <w:szCs w:val="22"/>
        </w:rPr>
        <w:t>i.</w:t>
      </w:r>
      <w:r w:rsidRPr="009C7AA6">
        <w:rPr>
          <w:rFonts w:cs="Arial"/>
          <w:color w:val="000000"/>
          <w:szCs w:val="22"/>
        </w:rPr>
        <w:tab/>
        <w:t xml:space="preserve">the teacher refuses to accept two offers of continuing positions of equal or greater percentage of full-time equivalency the teacher had at the time of layoff, for which </w:t>
      </w:r>
      <w:r>
        <w:rPr>
          <w:rFonts w:cs="Arial"/>
          <w:color w:val="000000"/>
          <w:szCs w:val="22"/>
        </w:rPr>
        <w:t>they possess</w:t>
      </w:r>
      <w:r w:rsidRPr="009C7AA6">
        <w:rPr>
          <w:rFonts w:cs="Arial"/>
          <w:color w:val="000000"/>
          <w:szCs w:val="22"/>
        </w:rPr>
        <w:t xml:space="preserve"> the necessary qualifications, excepting a teacher as described in Article </w:t>
      </w:r>
      <w:r>
        <w:rPr>
          <w:rFonts w:cs="Arial"/>
          <w:color w:val="000000"/>
          <w:szCs w:val="22"/>
        </w:rPr>
        <w:t>C.108</w:t>
      </w:r>
      <w:r w:rsidRPr="009C7AA6">
        <w:rPr>
          <w:rFonts w:cs="Arial"/>
          <w:color w:val="000000"/>
          <w:szCs w:val="22"/>
        </w:rPr>
        <w:t>.4.e, or</w:t>
      </w:r>
    </w:p>
    <w:p w14:paraId="6BBC4F24" w14:textId="6FB55246" w:rsidR="003A64E2" w:rsidRPr="009C7AA6" w:rsidRDefault="003A64E2" w:rsidP="00D93D3E">
      <w:pPr>
        <w:spacing w:after="240"/>
        <w:ind w:left="2160" w:hanging="720"/>
        <w:rPr>
          <w:rFonts w:cs="Arial"/>
          <w:color w:val="000000"/>
          <w:szCs w:val="22"/>
        </w:rPr>
      </w:pPr>
      <w:r w:rsidRPr="009C7AA6">
        <w:rPr>
          <w:rFonts w:cs="Arial"/>
          <w:color w:val="000000"/>
          <w:szCs w:val="22"/>
        </w:rPr>
        <w:t>ii.</w:t>
      </w:r>
      <w:r w:rsidRPr="009C7AA6">
        <w:rPr>
          <w:rFonts w:cs="Arial"/>
          <w:color w:val="000000"/>
          <w:szCs w:val="22"/>
        </w:rPr>
        <w:tab/>
        <w:t xml:space="preserve">three (3) years elapse from the date of layoff under Article </w:t>
      </w:r>
      <w:r>
        <w:rPr>
          <w:rFonts w:cs="Arial"/>
          <w:color w:val="000000"/>
          <w:szCs w:val="22"/>
        </w:rPr>
        <w:t>C.108</w:t>
      </w:r>
      <w:r w:rsidRPr="009C7AA6">
        <w:rPr>
          <w:rFonts w:cs="Arial"/>
          <w:color w:val="000000"/>
          <w:szCs w:val="22"/>
        </w:rPr>
        <w:t>.3.d and the teacher has not been re-engaged.</w:t>
      </w:r>
    </w:p>
    <w:p w14:paraId="32350E17" w14:textId="4D8D2790" w:rsidR="003A64E2" w:rsidRPr="009C7AA6" w:rsidRDefault="003A64E2" w:rsidP="00D93D3E">
      <w:pPr>
        <w:numPr>
          <w:ilvl w:val="1"/>
          <w:numId w:val="44"/>
        </w:numPr>
        <w:spacing w:after="240"/>
        <w:ind w:left="2160" w:hanging="720"/>
        <w:rPr>
          <w:rFonts w:cs="Arial"/>
          <w:color w:val="000000"/>
          <w:szCs w:val="22"/>
        </w:rPr>
      </w:pPr>
      <w:r w:rsidRPr="009C7AA6">
        <w:rPr>
          <w:rFonts w:cs="Arial"/>
          <w:color w:val="000000"/>
          <w:szCs w:val="22"/>
        </w:rPr>
        <w:t xml:space="preserve">the teacher elects to receive severance pay under Article </w:t>
      </w:r>
      <w:r>
        <w:rPr>
          <w:rFonts w:cs="Arial"/>
          <w:color w:val="000000"/>
          <w:szCs w:val="22"/>
        </w:rPr>
        <w:t>C.108</w:t>
      </w:r>
      <w:r w:rsidRPr="009C7AA6">
        <w:rPr>
          <w:rFonts w:cs="Arial"/>
          <w:color w:val="000000"/>
          <w:szCs w:val="22"/>
        </w:rPr>
        <w:t>.8.</w:t>
      </w:r>
    </w:p>
    <w:p w14:paraId="386A657E" w14:textId="1A223C78" w:rsidR="003A64E2" w:rsidRPr="009C7AA6" w:rsidRDefault="003A64E2" w:rsidP="00D93D3E">
      <w:pPr>
        <w:spacing w:after="240"/>
        <w:ind w:left="1440" w:hanging="709"/>
        <w:rPr>
          <w:rFonts w:cs="Arial"/>
          <w:strike/>
          <w:color w:val="000000"/>
          <w:szCs w:val="22"/>
        </w:rPr>
      </w:pPr>
      <w:r w:rsidRPr="009C7AA6">
        <w:rPr>
          <w:rFonts w:cs="Arial"/>
          <w:color w:val="000000"/>
          <w:szCs w:val="22"/>
        </w:rPr>
        <w:t>g.</w:t>
      </w:r>
      <w:r w:rsidRPr="009C7AA6">
        <w:rPr>
          <w:rFonts w:cs="Arial"/>
          <w:color w:val="000000"/>
          <w:szCs w:val="22"/>
        </w:rPr>
        <w:tab/>
        <w:t xml:space="preserve">A teacher shall be entitled to a continuing appointment or a temporary appointment to the teaching staff of the District subject to Article </w:t>
      </w:r>
      <w:r>
        <w:rPr>
          <w:rFonts w:cs="Arial"/>
          <w:color w:val="000000"/>
          <w:szCs w:val="22"/>
        </w:rPr>
        <w:t>C.108</w:t>
      </w:r>
      <w:r w:rsidRPr="009C7AA6">
        <w:rPr>
          <w:rFonts w:cs="Arial"/>
          <w:color w:val="000000"/>
          <w:szCs w:val="22"/>
        </w:rPr>
        <w:t>.1.b, if the teacher held a continuing appointment at the time of layoff. A teacher on temporary appointment within the school district who becomes entitled to a newly open continuing position pursuant to this section shall receive a continuing appointment, and at the discretion of the Superintendent of Schools another teacher may be appointed on an interim basis to the newly open continuing position for the remaining term of the original temporary appointment. A teacher who held a continuing appointment and who accepts any position other than a continuing position shall retain right to recall under the provisions of this agreement.</w:t>
      </w:r>
    </w:p>
    <w:p w14:paraId="64C46425" w14:textId="2E7696F2" w:rsidR="003A64E2" w:rsidRPr="009C7AA6" w:rsidRDefault="003A64E2" w:rsidP="00D93D3E">
      <w:pPr>
        <w:keepNext/>
        <w:spacing w:after="240"/>
        <w:ind w:left="720" w:hanging="720"/>
        <w:rPr>
          <w:rFonts w:cs="Arial"/>
          <w:b/>
          <w:color w:val="000000"/>
          <w:szCs w:val="22"/>
        </w:rPr>
      </w:pPr>
      <w:r w:rsidRPr="009C7AA6">
        <w:rPr>
          <w:rFonts w:cs="Arial"/>
          <w:color w:val="000000"/>
          <w:szCs w:val="22"/>
        </w:rPr>
        <w:lastRenderedPageBreak/>
        <w:t>5.</w:t>
      </w:r>
      <w:r w:rsidRPr="009C7AA6">
        <w:rPr>
          <w:rFonts w:cs="Arial"/>
          <w:b/>
          <w:color w:val="000000"/>
          <w:szCs w:val="22"/>
        </w:rPr>
        <w:tab/>
        <w:t>Sick Leave Entitlement</w:t>
      </w:r>
    </w:p>
    <w:p w14:paraId="5D42C352" w14:textId="44A1A035" w:rsidR="003A64E2" w:rsidRPr="009C7AA6" w:rsidRDefault="003A64E2" w:rsidP="00D42880">
      <w:pPr>
        <w:spacing w:after="240"/>
        <w:ind w:left="720"/>
        <w:rPr>
          <w:rFonts w:cs="Arial"/>
          <w:color w:val="000000"/>
          <w:szCs w:val="22"/>
        </w:rPr>
      </w:pPr>
      <w:r w:rsidRPr="009C7AA6">
        <w:rPr>
          <w:rFonts w:cs="Arial"/>
          <w:color w:val="000000"/>
          <w:szCs w:val="22"/>
        </w:rPr>
        <w:t xml:space="preserve">A teacher re-engaged pursuant to Article </w:t>
      </w:r>
      <w:r>
        <w:rPr>
          <w:rFonts w:cs="Arial"/>
          <w:color w:val="000000"/>
          <w:szCs w:val="22"/>
        </w:rPr>
        <w:t>C.108</w:t>
      </w:r>
      <w:r w:rsidRPr="009C7AA6">
        <w:rPr>
          <w:rFonts w:cs="Arial"/>
          <w:color w:val="000000"/>
          <w:szCs w:val="22"/>
        </w:rPr>
        <w:t xml:space="preserve">.4 shall be entitled to all </w:t>
      </w:r>
      <w:r>
        <w:rPr>
          <w:rFonts w:cs="Arial"/>
          <w:color w:val="000000"/>
          <w:szCs w:val="22"/>
        </w:rPr>
        <w:t>S</w:t>
      </w:r>
      <w:r w:rsidRPr="009C7AA6">
        <w:rPr>
          <w:rFonts w:cs="Arial"/>
          <w:color w:val="000000"/>
          <w:szCs w:val="22"/>
        </w:rPr>
        <w:t xml:space="preserve">ick </w:t>
      </w:r>
      <w:r>
        <w:rPr>
          <w:rFonts w:cs="Arial"/>
          <w:color w:val="000000"/>
          <w:szCs w:val="22"/>
        </w:rPr>
        <w:t>L</w:t>
      </w:r>
      <w:r w:rsidRPr="009C7AA6">
        <w:rPr>
          <w:rFonts w:cs="Arial"/>
          <w:color w:val="000000"/>
          <w:szCs w:val="22"/>
        </w:rPr>
        <w:t>eave credit accumulated at the date of layoff.</w:t>
      </w:r>
    </w:p>
    <w:p w14:paraId="654BFF7F" w14:textId="34775756" w:rsidR="003A64E2" w:rsidRPr="009C7AA6" w:rsidRDefault="003A64E2" w:rsidP="00EF7D59">
      <w:pPr>
        <w:spacing w:after="240"/>
        <w:ind w:left="720" w:hanging="720"/>
        <w:rPr>
          <w:rFonts w:cs="Arial"/>
          <w:b/>
          <w:color w:val="000000"/>
          <w:szCs w:val="22"/>
        </w:rPr>
      </w:pPr>
      <w:r w:rsidRPr="009C7AA6">
        <w:rPr>
          <w:rFonts w:cs="Arial"/>
          <w:color w:val="000000"/>
          <w:szCs w:val="22"/>
        </w:rPr>
        <w:t>6.</w:t>
      </w:r>
      <w:r w:rsidRPr="009C7AA6">
        <w:rPr>
          <w:rFonts w:cs="Arial"/>
          <w:b/>
          <w:color w:val="000000"/>
          <w:szCs w:val="22"/>
        </w:rPr>
        <w:tab/>
        <w:t>Participation in Benefits</w:t>
      </w:r>
    </w:p>
    <w:p w14:paraId="2F959BC1" w14:textId="615E3E61" w:rsidR="003A64E2" w:rsidRPr="009C7AA6" w:rsidRDefault="003A64E2" w:rsidP="00EF7D59">
      <w:pPr>
        <w:spacing w:after="240"/>
        <w:ind w:left="720"/>
        <w:rPr>
          <w:rFonts w:cs="Arial"/>
          <w:color w:val="000000"/>
          <w:szCs w:val="22"/>
        </w:rPr>
      </w:pPr>
      <w:r w:rsidRPr="009C7AA6">
        <w:rPr>
          <w:rFonts w:cs="Arial"/>
          <w:color w:val="000000"/>
          <w:szCs w:val="22"/>
        </w:rPr>
        <w:t xml:space="preserve">A teacher who retains rights of recall pursuant to Article </w:t>
      </w:r>
      <w:r>
        <w:rPr>
          <w:rFonts w:cs="Arial"/>
          <w:color w:val="000000"/>
          <w:szCs w:val="22"/>
        </w:rPr>
        <w:t>C.108</w:t>
      </w:r>
      <w:r w:rsidRPr="009C7AA6">
        <w:rPr>
          <w:rFonts w:cs="Arial"/>
          <w:color w:val="000000"/>
          <w:szCs w:val="22"/>
        </w:rPr>
        <w:t>.4 shall be entitled, if otherwise eligible, to maintain participation in all benefits provided in Article B.11 by payment of the full cost of such benefits to the Board.</w:t>
      </w:r>
    </w:p>
    <w:p w14:paraId="1985152E" w14:textId="778BFBA8" w:rsidR="003A64E2" w:rsidRPr="009C7AA6" w:rsidRDefault="003A64E2" w:rsidP="003A64E2">
      <w:pPr>
        <w:spacing w:after="240"/>
        <w:ind w:left="720" w:hanging="720"/>
        <w:rPr>
          <w:rFonts w:cs="Arial"/>
          <w:b/>
          <w:color w:val="000000"/>
          <w:szCs w:val="22"/>
        </w:rPr>
      </w:pPr>
      <w:r w:rsidRPr="009C7AA6">
        <w:rPr>
          <w:rFonts w:cs="Arial"/>
          <w:color w:val="000000"/>
          <w:szCs w:val="22"/>
        </w:rPr>
        <w:t>7.</w:t>
      </w:r>
      <w:r w:rsidRPr="009C7AA6">
        <w:rPr>
          <w:rFonts w:cs="Arial"/>
          <w:b/>
          <w:color w:val="000000"/>
          <w:szCs w:val="22"/>
        </w:rPr>
        <w:tab/>
        <w:t>Competition for Administrative Positions</w:t>
      </w:r>
    </w:p>
    <w:p w14:paraId="218A45ED" w14:textId="77777777" w:rsidR="003A64E2" w:rsidRPr="009C7AA6" w:rsidRDefault="003A64E2" w:rsidP="003A64E2">
      <w:pPr>
        <w:spacing w:after="240"/>
        <w:ind w:left="720"/>
        <w:rPr>
          <w:rFonts w:cs="Arial"/>
          <w:color w:val="000000"/>
          <w:szCs w:val="22"/>
        </w:rPr>
      </w:pPr>
      <w:r w:rsidRPr="009C7AA6">
        <w:rPr>
          <w:rFonts w:cs="Arial"/>
          <w:color w:val="000000"/>
          <w:szCs w:val="22"/>
        </w:rPr>
        <w:t>Nothing in this agreement shall prohibit the Board from determining which individuals fill school and District administrative positions.</w:t>
      </w:r>
    </w:p>
    <w:p w14:paraId="50A96220" w14:textId="504255DD" w:rsidR="003A64E2" w:rsidRPr="009C7AA6" w:rsidRDefault="003A64E2" w:rsidP="003A64E2">
      <w:pPr>
        <w:spacing w:after="240"/>
        <w:ind w:left="720" w:hanging="720"/>
        <w:rPr>
          <w:rFonts w:cs="Arial"/>
          <w:b/>
          <w:color w:val="000000"/>
          <w:szCs w:val="22"/>
        </w:rPr>
      </w:pPr>
      <w:r w:rsidRPr="009C7AA6">
        <w:rPr>
          <w:rFonts w:cs="Arial"/>
          <w:color w:val="000000"/>
          <w:szCs w:val="22"/>
        </w:rPr>
        <w:t>8.</w:t>
      </w:r>
      <w:r w:rsidRPr="009C7AA6">
        <w:rPr>
          <w:rFonts w:cs="Arial"/>
          <w:b/>
          <w:color w:val="000000"/>
          <w:szCs w:val="22"/>
        </w:rPr>
        <w:tab/>
        <w:t>Severance Pay</w:t>
      </w:r>
    </w:p>
    <w:p w14:paraId="0D2634FA" w14:textId="77777777" w:rsidR="003A64E2" w:rsidRPr="009C7AA6" w:rsidRDefault="003A64E2" w:rsidP="003A64E2">
      <w:pPr>
        <w:spacing w:after="240"/>
        <w:ind w:left="1440" w:hanging="720"/>
        <w:rPr>
          <w:rFonts w:cs="Arial"/>
          <w:color w:val="000000"/>
          <w:szCs w:val="22"/>
        </w:rPr>
      </w:pPr>
      <w:r w:rsidRPr="009C7AA6">
        <w:rPr>
          <w:rFonts w:cs="Arial"/>
          <w:color w:val="000000"/>
          <w:szCs w:val="22"/>
        </w:rPr>
        <w:t>a.</w:t>
      </w:r>
      <w:r w:rsidRPr="009C7AA6">
        <w:rPr>
          <w:rFonts w:cs="Arial"/>
          <w:color w:val="000000"/>
          <w:szCs w:val="22"/>
        </w:rPr>
        <w:tab/>
        <w:t>A teacher on continuing appointment who has one or more years of continuous employment and who is laid off, pursuant to this agreement, may elect to receive severance pay at any time before the expiration of that teacher's right to recall pursuant to this Article.</w:t>
      </w:r>
    </w:p>
    <w:p w14:paraId="0DCB1C03" w14:textId="1BE4E69D" w:rsidR="003A64E2" w:rsidRPr="009C7AA6" w:rsidRDefault="003A64E2" w:rsidP="003A64E2">
      <w:pPr>
        <w:spacing w:after="240"/>
        <w:ind w:left="1440" w:hanging="720"/>
        <w:rPr>
          <w:rFonts w:cs="Arial"/>
          <w:color w:val="000000"/>
          <w:szCs w:val="22"/>
        </w:rPr>
      </w:pPr>
      <w:r w:rsidRPr="009C7AA6">
        <w:rPr>
          <w:rFonts w:cs="Arial"/>
          <w:color w:val="000000"/>
          <w:szCs w:val="22"/>
        </w:rPr>
        <w:t>b.</w:t>
      </w:r>
      <w:r w:rsidRPr="009C7AA6">
        <w:rPr>
          <w:rFonts w:cs="Arial"/>
          <w:color w:val="000000"/>
          <w:szCs w:val="22"/>
        </w:rPr>
        <w:tab/>
        <w:t xml:space="preserve">Severance pay shall be calculated at the rate of five percent (5%) of one year's salary, for each of the first four (4) years, six percent (6%) thereafter, for each year of seniority in the District, to a maximum of one (1) year's salary, with a lump sum payment. The salary </w:t>
      </w:r>
      <w:r w:rsidRPr="007D416E">
        <w:rPr>
          <w:rFonts w:cs="Arial"/>
          <w:color w:val="000000"/>
          <w:szCs w:val="22"/>
        </w:rPr>
        <w:t xml:space="preserve">on which severance pay is calculated shall be the teacher's salary at the time of the </w:t>
      </w:r>
      <w:r w:rsidRPr="007D416E">
        <w:rPr>
          <w:color w:val="000000"/>
        </w:rPr>
        <w:t>layoff</w:t>
      </w:r>
      <w:r w:rsidRPr="00DA55BA">
        <w:rPr>
          <w:rFonts w:cs="Arial"/>
          <w:color w:val="000000"/>
          <w:szCs w:val="22"/>
        </w:rPr>
        <w:t>.</w:t>
      </w:r>
    </w:p>
    <w:p w14:paraId="43FE539D" w14:textId="77777777" w:rsidR="003A64E2" w:rsidRPr="009C7AA6" w:rsidRDefault="003A64E2" w:rsidP="003A64E2">
      <w:pPr>
        <w:spacing w:after="240"/>
        <w:ind w:left="1440" w:hanging="720"/>
        <w:rPr>
          <w:rFonts w:cs="Arial"/>
          <w:color w:val="000000"/>
          <w:szCs w:val="22"/>
        </w:rPr>
      </w:pPr>
      <w:r w:rsidRPr="009C7AA6">
        <w:rPr>
          <w:rFonts w:cs="Arial"/>
          <w:color w:val="000000"/>
          <w:szCs w:val="22"/>
        </w:rPr>
        <w:t>c.</w:t>
      </w:r>
      <w:r w:rsidRPr="009C7AA6">
        <w:rPr>
          <w:rFonts w:cs="Arial"/>
          <w:color w:val="000000"/>
          <w:szCs w:val="22"/>
        </w:rPr>
        <w:tab/>
        <w:t>A teacher who receives severance pay pursuant to this Article and who is subsequently rehired by the Board shall retain any payment made under the terms of this Article, and in such case, for purposes only of above of this Article, the calculation of years of service shall commence with the date of such rehiring.</w:t>
      </w:r>
    </w:p>
    <w:p w14:paraId="0EDA948A" w14:textId="376FDB05" w:rsidR="003A64E2" w:rsidRPr="009C7AA6" w:rsidRDefault="003A64E2" w:rsidP="003A64E2">
      <w:pPr>
        <w:spacing w:after="240"/>
        <w:ind w:left="720" w:hanging="720"/>
        <w:rPr>
          <w:rFonts w:cs="Arial"/>
          <w:b/>
          <w:color w:val="000000"/>
          <w:szCs w:val="22"/>
        </w:rPr>
      </w:pPr>
      <w:r w:rsidRPr="009C7AA6">
        <w:rPr>
          <w:rFonts w:cs="Arial"/>
          <w:color w:val="000000"/>
          <w:szCs w:val="22"/>
        </w:rPr>
        <w:t>9.</w:t>
      </w:r>
      <w:r w:rsidRPr="009C7AA6">
        <w:rPr>
          <w:rFonts w:cs="Arial"/>
          <w:b/>
          <w:color w:val="000000"/>
          <w:szCs w:val="22"/>
        </w:rPr>
        <w:tab/>
        <w:t>Operational Definitions</w:t>
      </w:r>
    </w:p>
    <w:p w14:paraId="72813830" w14:textId="77777777" w:rsidR="003A64E2" w:rsidRPr="009C7AA6" w:rsidRDefault="003A64E2" w:rsidP="003A64E2">
      <w:pPr>
        <w:spacing w:after="240"/>
        <w:ind w:left="1440" w:hanging="720"/>
        <w:rPr>
          <w:rFonts w:cs="Arial"/>
          <w:color w:val="000000"/>
          <w:szCs w:val="22"/>
        </w:rPr>
      </w:pPr>
      <w:r w:rsidRPr="009C7AA6">
        <w:rPr>
          <w:rFonts w:cs="Arial"/>
          <w:color w:val="000000"/>
          <w:szCs w:val="22"/>
        </w:rPr>
        <w:t>Operational definitions for this Article are contained in Article C.101.</w:t>
      </w:r>
    </w:p>
    <w:p w14:paraId="62558345" w14:textId="59321B51" w:rsidR="003A64E2" w:rsidRPr="009C7AA6" w:rsidRDefault="003A64E2" w:rsidP="00EF7D59">
      <w:pPr>
        <w:spacing w:after="240"/>
        <w:rPr>
          <w:rFonts w:cs="Arial"/>
          <w:b/>
          <w:color w:val="000000"/>
          <w:szCs w:val="22"/>
        </w:rPr>
      </w:pPr>
      <w:r w:rsidRPr="009C7AA6">
        <w:rPr>
          <w:rFonts w:cs="Arial"/>
          <w:color w:val="000000"/>
          <w:szCs w:val="22"/>
        </w:rPr>
        <w:t>10.</w:t>
      </w:r>
      <w:r w:rsidRPr="009C7AA6">
        <w:rPr>
          <w:rFonts w:cs="Arial"/>
          <w:b/>
          <w:color w:val="000000"/>
          <w:szCs w:val="22"/>
        </w:rPr>
        <w:tab/>
        <w:t>Retraining</w:t>
      </w:r>
    </w:p>
    <w:p w14:paraId="0599D565" w14:textId="1B96429D" w:rsidR="003A64E2" w:rsidRPr="009C7AA6" w:rsidRDefault="003A64E2" w:rsidP="00EF7D59">
      <w:pPr>
        <w:spacing w:after="240"/>
        <w:ind w:left="1440" w:hanging="720"/>
        <w:rPr>
          <w:rFonts w:cs="Arial"/>
          <w:color w:val="000000"/>
          <w:szCs w:val="22"/>
        </w:rPr>
      </w:pPr>
      <w:r w:rsidRPr="009C7AA6">
        <w:rPr>
          <w:rFonts w:cs="Arial"/>
          <w:color w:val="000000"/>
          <w:szCs w:val="22"/>
        </w:rPr>
        <w:t>a.</w:t>
      </w:r>
      <w:r w:rsidRPr="009C7AA6">
        <w:rPr>
          <w:rFonts w:cs="Arial"/>
          <w:color w:val="000000"/>
          <w:szCs w:val="22"/>
        </w:rPr>
        <w:tab/>
        <w:t xml:space="preserve">Within three (3) years of </w:t>
      </w:r>
      <w:r w:rsidRPr="00DA55BA">
        <w:rPr>
          <w:color w:val="000000"/>
        </w:rPr>
        <w:t>layoff</w:t>
      </w:r>
      <w:r w:rsidRPr="009C7AA6">
        <w:rPr>
          <w:rFonts w:cs="Arial"/>
          <w:color w:val="000000"/>
          <w:szCs w:val="22"/>
        </w:rPr>
        <w:t xml:space="preserve"> under Article </w:t>
      </w:r>
      <w:r>
        <w:rPr>
          <w:rFonts w:cs="Arial"/>
          <w:color w:val="000000"/>
          <w:szCs w:val="22"/>
        </w:rPr>
        <w:t>C.108</w:t>
      </w:r>
      <w:r w:rsidRPr="009C7AA6">
        <w:rPr>
          <w:rFonts w:cs="Arial"/>
          <w:color w:val="000000"/>
          <w:szCs w:val="22"/>
        </w:rPr>
        <w:t>.3 a teacher shall be entitled to enter a retraining program. The period of time taken for retraining shall not be deducted from the three (3) years during which the teacher is entitled to re-engagement. In the event that a teacher elects to retrain pursuant to this Article the Board shall allow a maximum time period of twelve (12) months for this purpose. This period shall be without pay and not count towards the aggregate length of service with the Board.</w:t>
      </w:r>
    </w:p>
    <w:p w14:paraId="799C49AC" w14:textId="77777777" w:rsidR="003A64E2" w:rsidRPr="009C7AA6" w:rsidRDefault="003A64E2" w:rsidP="003A64E2">
      <w:pPr>
        <w:spacing w:after="240"/>
        <w:ind w:left="1440" w:hanging="720"/>
        <w:rPr>
          <w:rFonts w:cs="Arial"/>
          <w:color w:val="000000"/>
          <w:szCs w:val="22"/>
        </w:rPr>
      </w:pPr>
      <w:r w:rsidRPr="009C7AA6">
        <w:rPr>
          <w:rFonts w:cs="Arial"/>
          <w:color w:val="000000"/>
          <w:szCs w:val="22"/>
        </w:rPr>
        <w:lastRenderedPageBreak/>
        <w:t>b.</w:t>
      </w:r>
      <w:r w:rsidRPr="009C7AA6">
        <w:rPr>
          <w:rFonts w:cs="Arial"/>
          <w:color w:val="000000"/>
          <w:szCs w:val="22"/>
        </w:rPr>
        <w:tab/>
        <w:t>When the Board implements new equipment, the operation of which is necessary for proper instruction of a class, the teacher(s) affected will be provided with training in the operation of the new equipment, such training to be with pay.</w:t>
      </w:r>
    </w:p>
    <w:p w14:paraId="0EC27365" w14:textId="77777777" w:rsidR="003A64E2" w:rsidRPr="009C7AA6" w:rsidRDefault="003A64E2" w:rsidP="003A64E2">
      <w:pPr>
        <w:spacing w:after="120"/>
        <w:rPr>
          <w:rFonts w:cs="Arial"/>
          <w:color w:val="000000"/>
          <w:szCs w:val="22"/>
        </w:rPr>
      </w:pPr>
    </w:p>
    <w:p w14:paraId="7ED61594" w14:textId="77777777" w:rsidR="00C645C4" w:rsidRDefault="003D0DB8" w:rsidP="00D93D3E">
      <w:bookmarkStart w:id="182" w:name="_Toc156793938"/>
      <w:bookmarkStart w:id="183" w:name="_Toc156797094"/>
      <w:bookmarkStart w:id="184" w:name="_Toc156799130"/>
      <w:bookmarkStart w:id="185" w:name="_Toc198633876"/>
      <w:r w:rsidRPr="009C7AA6">
        <w:br w:type="page"/>
      </w:r>
    </w:p>
    <w:p w14:paraId="02200E29" w14:textId="1652BAD4" w:rsidR="00B27AF4" w:rsidRPr="00B27AF4" w:rsidRDefault="0015401E" w:rsidP="00B27AF4">
      <w:pPr>
        <w:pStyle w:val="Heading1"/>
      </w:pPr>
      <w:bookmarkStart w:id="186" w:name="_Toc164943341"/>
      <w:r w:rsidRPr="009C7AA6">
        <w:lastRenderedPageBreak/>
        <w:t>SECTION D</w:t>
      </w:r>
      <w:r w:rsidRPr="009C7AA6">
        <w:tab/>
        <w:t>WORKING CONDITIONS</w:t>
      </w:r>
      <w:bookmarkEnd w:id="182"/>
      <w:bookmarkEnd w:id="183"/>
      <w:bookmarkEnd w:id="184"/>
      <w:bookmarkEnd w:id="185"/>
      <w:bookmarkEnd w:id="186"/>
    </w:p>
    <w:p w14:paraId="14954D5F" w14:textId="724EDDB8" w:rsidR="00420B95" w:rsidRDefault="00F3682B" w:rsidP="002750B3">
      <w:pPr>
        <w:pStyle w:val="Heading2"/>
      </w:pPr>
      <w:bookmarkStart w:id="187" w:name="_Toc164943342"/>
      <w:bookmarkStart w:id="188" w:name="_Toc156793939"/>
      <w:bookmarkStart w:id="189" w:name="_Toc156797095"/>
      <w:bookmarkStart w:id="190" w:name="_Toc156799131"/>
      <w:bookmarkStart w:id="191" w:name="_Toc198633877"/>
      <w:r w:rsidRPr="009C7AA6">
        <w:t>ARTICLE D.1</w:t>
      </w:r>
      <w:r w:rsidRPr="009C7AA6">
        <w:tab/>
      </w:r>
      <w:r w:rsidR="00AD6D0A">
        <w:t>CLASS SIZE AND TEACHER WORKLOAD</w:t>
      </w:r>
      <w:bookmarkEnd w:id="187"/>
    </w:p>
    <w:p w14:paraId="7A96E1DE" w14:textId="59EECC6D" w:rsidR="00AE6CD2" w:rsidRDefault="00AE6CD2" w:rsidP="00AE6CD2">
      <w:pPr>
        <w:rPr>
          <w:rFonts w:cs="Arial"/>
          <w:i/>
          <w:iCs/>
        </w:rPr>
      </w:pPr>
      <w:r w:rsidRPr="00AE6CD2">
        <w:rPr>
          <w:rFonts w:cs="Arial"/>
          <w:i/>
          <w:iCs/>
        </w:rPr>
        <w:t>Note: This table is a summary of the K-3 class size limits and is provided for reference only. The parties must refer to the language in full when applying the Collective Agreement. In particular, parties should review Letter of Understanding No. 12 Re: Agreement Regarding Restoration of Class Size, Composition, Ratios and Ancillary Language (“LOU No. 12”) Class Size provisions – paragraphs 6 – 9.</w:t>
      </w:r>
    </w:p>
    <w:p w14:paraId="4A4B7ACA" w14:textId="4D61C921" w:rsidR="00420B95" w:rsidRPr="00420B95" w:rsidRDefault="00420B95" w:rsidP="00420B95">
      <w:pPr>
        <w:rPr>
          <w:rFonts w:cs="Arial"/>
        </w:rPr>
      </w:pPr>
    </w:p>
    <w:tbl>
      <w:tblPr>
        <w:tblW w:w="0" w:type="auto"/>
        <w:tblCellMar>
          <w:left w:w="0" w:type="dxa"/>
          <w:right w:w="0" w:type="dxa"/>
        </w:tblCellMar>
        <w:tblLook w:val="04A0" w:firstRow="1" w:lastRow="0" w:firstColumn="1" w:lastColumn="0" w:noHBand="0" w:noVBand="1"/>
      </w:tblPr>
      <w:tblGrid>
        <w:gridCol w:w="1555"/>
        <w:gridCol w:w="3372"/>
        <w:gridCol w:w="3999"/>
      </w:tblGrid>
      <w:tr w:rsidR="00420B95" w:rsidRPr="00420B95" w14:paraId="25CE38F1" w14:textId="3E8D96A3" w:rsidTr="00F8612E">
        <w:trPr>
          <w:trHeight w:val="280"/>
        </w:trPr>
        <w:tc>
          <w:tcPr>
            <w:tcW w:w="155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B26515" w14:textId="023B60CD" w:rsidR="00420B95" w:rsidRPr="007B0301" w:rsidRDefault="00420B95" w:rsidP="006A4801">
            <w:pPr>
              <w:rPr>
                <w:rFonts w:cs="Arial"/>
                <w:b/>
                <w:bCs/>
              </w:rPr>
            </w:pPr>
            <w:r w:rsidRPr="007B0301">
              <w:rPr>
                <w:rFonts w:cs="Arial"/>
                <w:b/>
                <w:bCs/>
              </w:rPr>
              <w:t>Grade</w:t>
            </w:r>
          </w:p>
        </w:tc>
        <w:tc>
          <w:tcPr>
            <w:tcW w:w="337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2DCBE54" w14:textId="1F8BBB28" w:rsidR="00420B95" w:rsidRPr="007B0301" w:rsidRDefault="00420B95" w:rsidP="006A4801">
            <w:pPr>
              <w:rPr>
                <w:rFonts w:cs="Arial"/>
                <w:b/>
                <w:bCs/>
              </w:rPr>
            </w:pPr>
            <w:r w:rsidRPr="007B0301">
              <w:rPr>
                <w:rFonts w:cs="Arial"/>
                <w:b/>
                <w:bCs/>
              </w:rPr>
              <w:t>Class Size Limits</w:t>
            </w:r>
          </w:p>
        </w:tc>
        <w:tc>
          <w:tcPr>
            <w:tcW w:w="399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97E8558" w14:textId="2BF70528" w:rsidR="00420B95" w:rsidRPr="007B0301" w:rsidRDefault="00420B95" w:rsidP="006A4801">
            <w:pPr>
              <w:rPr>
                <w:rFonts w:cs="Arial"/>
                <w:b/>
                <w:bCs/>
              </w:rPr>
            </w:pPr>
            <w:r w:rsidRPr="007B0301">
              <w:rPr>
                <w:rFonts w:cs="Arial"/>
                <w:b/>
                <w:bCs/>
              </w:rPr>
              <w:t>Source of Class Size</w:t>
            </w:r>
          </w:p>
        </w:tc>
      </w:tr>
      <w:tr w:rsidR="00420B95" w:rsidRPr="00420B95" w14:paraId="79BC57DA" w14:textId="4C04846C" w:rsidTr="00F8612E">
        <w:trPr>
          <w:trHeight w:val="263"/>
        </w:trPr>
        <w:tc>
          <w:tcPr>
            <w:tcW w:w="15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36B4353" w14:textId="113742CD" w:rsidR="00420B95" w:rsidRPr="007B0301" w:rsidRDefault="00420B95" w:rsidP="006A4801">
            <w:pPr>
              <w:rPr>
                <w:rFonts w:cs="Arial"/>
              </w:rPr>
            </w:pPr>
            <w:r w:rsidRPr="007B0301">
              <w:rPr>
                <w:rFonts w:cs="Arial"/>
              </w:rPr>
              <w:t>Kindergarten</w:t>
            </w:r>
          </w:p>
        </w:tc>
        <w:tc>
          <w:tcPr>
            <w:tcW w:w="3372" w:type="dxa"/>
            <w:tcBorders>
              <w:top w:val="nil"/>
              <w:left w:val="nil"/>
              <w:bottom w:val="single" w:sz="8" w:space="0" w:color="auto"/>
              <w:right w:val="single" w:sz="8" w:space="0" w:color="auto"/>
            </w:tcBorders>
            <w:tcMar>
              <w:top w:w="0" w:type="dxa"/>
              <w:left w:w="108" w:type="dxa"/>
              <w:bottom w:w="0" w:type="dxa"/>
              <w:right w:w="108" w:type="dxa"/>
            </w:tcMar>
            <w:hideMark/>
          </w:tcPr>
          <w:p w14:paraId="7502B5D2" w14:textId="7B6E7C01" w:rsidR="00420B95" w:rsidRPr="007B0301" w:rsidRDefault="00420B95" w:rsidP="006A4801">
            <w:pPr>
              <w:rPr>
                <w:rFonts w:cs="Arial"/>
              </w:rPr>
            </w:pPr>
            <w:r w:rsidRPr="007B0301">
              <w:rPr>
                <w:rFonts w:cs="Arial"/>
              </w:rPr>
              <w:t>Shall not exceed 20 students</w:t>
            </w:r>
          </w:p>
        </w:tc>
        <w:tc>
          <w:tcPr>
            <w:tcW w:w="3999" w:type="dxa"/>
            <w:tcBorders>
              <w:top w:val="nil"/>
              <w:left w:val="nil"/>
              <w:bottom w:val="single" w:sz="8" w:space="0" w:color="auto"/>
              <w:right w:val="single" w:sz="8" w:space="0" w:color="auto"/>
            </w:tcBorders>
            <w:tcMar>
              <w:top w:w="0" w:type="dxa"/>
              <w:left w:w="108" w:type="dxa"/>
              <w:bottom w:w="0" w:type="dxa"/>
              <w:right w:w="108" w:type="dxa"/>
            </w:tcMar>
            <w:hideMark/>
          </w:tcPr>
          <w:p w14:paraId="04061E12" w14:textId="615D1BE8" w:rsidR="00420B95" w:rsidRPr="007B0301" w:rsidRDefault="00420B95" w:rsidP="006A4801">
            <w:pPr>
              <w:rPr>
                <w:rFonts w:cs="Arial"/>
              </w:rPr>
            </w:pPr>
            <w:r w:rsidRPr="007B0301">
              <w:rPr>
                <w:rFonts w:cs="Arial"/>
              </w:rPr>
              <w:t>LOU No. 12</w:t>
            </w:r>
          </w:p>
        </w:tc>
      </w:tr>
      <w:tr w:rsidR="00420B95" w:rsidRPr="00420B95" w14:paraId="3F68E644" w14:textId="2A84C509" w:rsidTr="00F8612E">
        <w:trPr>
          <w:trHeight w:val="280"/>
        </w:trPr>
        <w:tc>
          <w:tcPr>
            <w:tcW w:w="15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8332B1" w14:textId="4689C136" w:rsidR="00420B95" w:rsidRPr="007B0301" w:rsidRDefault="00420B95" w:rsidP="006A4801">
            <w:pPr>
              <w:rPr>
                <w:rFonts w:cs="Arial"/>
              </w:rPr>
            </w:pPr>
            <w:r w:rsidRPr="007B0301">
              <w:rPr>
                <w:rFonts w:cs="Arial"/>
              </w:rPr>
              <w:t>Grade 1</w:t>
            </w:r>
          </w:p>
        </w:tc>
        <w:tc>
          <w:tcPr>
            <w:tcW w:w="3372" w:type="dxa"/>
            <w:tcBorders>
              <w:top w:val="nil"/>
              <w:left w:val="nil"/>
              <w:bottom w:val="single" w:sz="8" w:space="0" w:color="auto"/>
              <w:right w:val="single" w:sz="8" w:space="0" w:color="auto"/>
            </w:tcBorders>
            <w:tcMar>
              <w:top w:w="0" w:type="dxa"/>
              <w:left w:w="108" w:type="dxa"/>
              <w:bottom w:w="0" w:type="dxa"/>
              <w:right w:w="108" w:type="dxa"/>
            </w:tcMar>
            <w:hideMark/>
          </w:tcPr>
          <w:p w14:paraId="493C8ABD" w14:textId="209E81C4" w:rsidR="00420B95" w:rsidRPr="007B0301" w:rsidRDefault="00420B95" w:rsidP="006A4801">
            <w:pPr>
              <w:rPr>
                <w:rFonts w:cs="Arial"/>
              </w:rPr>
            </w:pPr>
            <w:r w:rsidRPr="007B0301">
              <w:rPr>
                <w:rFonts w:cs="Arial"/>
              </w:rPr>
              <w:t>Shall not exceed 22 students</w:t>
            </w:r>
          </w:p>
        </w:tc>
        <w:tc>
          <w:tcPr>
            <w:tcW w:w="3999" w:type="dxa"/>
            <w:tcBorders>
              <w:top w:val="nil"/>
              <w:left w:val="nil"/>
              <w:bottom w:val="single" w:sz="8" w:space="0" w:color="auto"/>
              <w:right w:val="single" w:sz="8" w:space="0" w:color="auto"/>
            </w:tcBorders>
            <w:tcMar>
              <w:top w:w="0" w:type="dxa"/>
              <w:left w:w="108" w:type="dxa"/>
              <w:bottom w:w="0" w:type="dxa"/>
              <w:right w:w="108" w:type="dxa"/>
            </w:tcMar>
            <w:hideMark/>
          </w:tcPr>
          <w:p w14:paraId="32A357B7" w14:textId="1C3B5050" w:rsidR="00420B95" w:rsidRPr="007B0301" w:rsidRDefault="00420B95" w:rsidP="006A4801">
            <w:pPr>
              <w:rPr>
                <w:rFonts w:cs="Arial"/>
              </w:rPr>
            </w:pPr>
            <w:r w:rsidRPr="007B0301">
              <w:rPr>
                <w:rFonts w:cs="Arial"/>
              </w:rPr>
              <w:t>LOU No. 12</w:t>
            </w:r>
          </w:p>
        </w:tc>
      </w:tr>
      <w:tr w:rsidR="00420B95" w:rsidRPr="00420B95" w14:paraId="5053C6FF" w14:textId="44EB161D" w:rsidTr="00F8612E">
        <w:trPr>
          <w:trHeight w:val="280"/>
        </w:trPr>
        <w:tc>
          <w:tcPr>
            <w:tcW w:w="15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568FED" w14:textId="6BAC6CAA" w:rsidR="00420B95" w:rsidRPr="007B0301" w:rsidRDefault="00420B95" w:rsidP="006A4801">
            <w:pPr>
              <w:rPr>
                <w:rFonts w:cs="Arial"/>
              </w:rPr>
            </w:pPr>
            <w:r w:rsidRPr="007B0301">
              <w:rPr>
                <w:rFonts w:cs="Arial"/>
              </w:rPr>
              <w:t>Grade 2</w:t>
            </w:r>
          </w:p>
        </w:tc>
        <w:tc>
          <w:tcPr>
            <w:tcW w:w="3372" w:type="dxa"/>
            <w:tcBorders>
              <w:top w:val="nil"/>
              <w:left w:val="nil"/>
              <w:bottom w:val="single" w:sz="8" w:space="0" w:color="auto"/>
              <w:right w:val="single" w:sz="8" w:space="0" w:color="auto"/>
            </w:tcBorders>
            <w:tcMar>
              <w:top w:w="0" w:type="dxa"/>
              <w:left w:w="108" w:type="dxa"/>
              <w:bottom w:w="0" w:type="dxa"/>
              <w:right w:w="108" w:type="dxa"/>
            </w:tcMar>
            <w:hideMark/>
          </w:tcPr>
          <w:p w14:paraId="31DC4D0B" w14:textId="141F7F81" w:rsidR="00420B95" w:rsidRPr="007B0301" w:rsidRDefault="00420B95" w:rsidP="006A4801">
            <w:pPr>
              <w:rPr>
                <w:rFonts w:cs="Arial"/>
              </w:rPr>
            </w:pPr>
            <w:r w:rsidRPr="007B0301">
              <w:rPr>
                <w:rFonts w:cs="Arial"/>
              </w:rPr>
              <w:t>Shall not exceed 22 students</w:t>
            </w:r>
          </w:p>
        </w:tc>
        <w:tc>
          <w:tcPr>
            <w:tcW w:w="3999" w:type="dxa"/>
            <w:tcBorders>
              <w:top w:val="nil"/>
              <w:left w:val="nil"/>
              <w:bottom w:val="single" w:sz="8" w:space="0" w:color="auto"/>
              <w:right w:val="single" w:sz="8" w:space="0" w:color="auto"/>
            </w:tcBorders>
            <w:tcMar>
              <w:top w:w="0" w:type="dxa"/>
              <w:left w:w="108" w:type="dxa"/>
              <w:bottom w:w="0" w:type="dxa"/>
              <w:right w:w="108" w:type="dxa"/>
            </w:tcMar>
            <w:hideMark/>
          </w:tcPr>
          <w:p w14:paraId="6B845F95" w14:textId="07C8FEFE" w:rsidR="00420B95" w:rsidRPr="007B0301" w:rsidRDefault="00420B95" w:rsidP="006A4801">
            <w:pPr>
              <w:rPr>
                <w:rFonts w:cs="Arial"/>
              </w:rPr>
            </w:pPr>
            <w:r w:rsidRPr="007B0301">
              <w:rPr>
                <w:rFonts w:cs="Arial"/>
              </w:rPr>
              <w:t>LOU No. 12</w:t>
            </w:r>
          </w:p>
        </w:tc>
      </w:tr>
      <w:tr w:rsidR="00420B95" w:rsidRPr="00420B95" w14:paraId="5BDF37DA" w14:textId="0A54AE79" w:rsidTr="00F8612E">
        <w:trPr>
          <w:trHeight w:val="263"/>
        </w:trPr>
        <w:tc>
          <w:tcPr>
            <w:tcW w:w="15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90605D2" w14:textId="12343496" w:rsidR="00420B95" w:rsidRPr="007B0301" w:rsidRDefault="00420B95" w:rsidP="006A4801">
            <w:pPr>
              <w:rPr>
                <w:rFonts w:cs="Arial"/>
              </w:rPr>
            </w:pPr>
            <w:r w:rsidRPr="007B0301">
              <w:rPr>
                <w:rFonts w:cs="Arial"/>
              </w:rPr>
              <w:t>Grade 3</w:t>
            </w:r>
          </w:p>
        </w:tc>
        <w:tc>
          <w:tcPr>
            <w:tcW w:w="3372" w:type="dxa"/>
            <w:tcBorders>
              <w:top w:val="nil"/>
              <w:left w:val="nil"/>
              <w:bottom w:val="single" w:sz="8" w:space="0" w:color="auto"/>
              <w:right w:val="single" w:sz="8" w:space="0" w:color="auto"/>
            </w:tcBorders>
            <w:tcMar>
              <w:top w:w="0" w:type="dxa"/>
              <w:left w:w="108" w:type="dxa"/>
              <w:bottom w:w="0" w:type="dxa"/>
              <w:right w:w="108" w:type="dxa"/>
            </w:tcMar>
            <w:hideMark/>
          </w:tcPr>
          <w:p w14:paraId="371A1352" w14:textId="52CE5455" w:rsidR="00420B95" w:rsidRPr="007B0301" w:rsidRDefault="00420B95" w:rsidP="006A4801">
            <w:pPr>
              <w:rPr>
                <w:rFonts w:cs="Arial"/>
              </w:rPr>
            </w:pPr>
            <w:r w:rsidRPr="007B0301">
              <w:rPr>
                <w:rFonts w:cs="Arial"/>
              </w:rPr>
              <w:t>Shall not exceed 22 students</w:t>
            </w:r>
          </w:p>
        </w:tc>
        <w:tc>
          <w:tcPr>
            <w:tcW w:w="3999" w:type="dxa"/>
            <w:tcBorders>
              <w:top w:val="nil"/>
              <w:left w:val="nil"/>
              <w:bottom w:val="single" w:sz="8" w:space="0" w:color="auto"/>
              <w:right w:val="single" w:sz="8" w:space="0" w:color="auto"/>
            </w:tcBorders>
            <w:tcMar>
              <w:top w:w="0" w:type="dxa"/>
              <w:left w:w="108" w:type="dxa"/>
              <w:bottom w:w="0" w:type="dxa"/>
              <w:right w:w="108" w:type="dxa"/>
            </w:tcMar>
            <w:hideMark/>
          </w:tcPr>
          <w:p w14:paraId="7E63F5F2" w14:textId="43D2D57B" w:rsidR="00420B95" w:rsidRPr="007B0301" w:rsidRDefault="00420B95" w:rsidP="006A4801">
            <w:pPr>
              <w:rPr>
                <w:rFonts w:cs="Arial"/>
              </w:rPr>
            </w:pPr>
            <w:r w:rsidRPr="007B0301">
              <w:rPr>
                <w:rFonts w:cs="Arial"/>
              </w:rPr>
              <w:t>LOU No. 12</w:t>
            </w:r>
          </w:p>
        </w:tc>
      </w:tr>
    </w:tbl>
    <w:p w14:paraId="12124A85" w14:textId="6DB602D0" w:rsidR="00E935E0" w:rsidRPr="00883E8D" w:rsidRDefault="00E935E0" w:rsidP="006A4801">
      <w:pPr>
        <w:tabs>
          <w:tab w:val="left" w:pos="8540"/>
        </w:tabs>
        <w:spacing w:before="60"/>
        <w:ind w:left="1440" w:hanging="1080"/>
      </w:pPr>
    </w:p>
    <w:p w14:paraId="78663E78" w14:textId="3D3A38DE" w:rsidR="00E935E0" w:rsidRPr="00883E8D" w:rsidRDefault="00E935E0" w:rsidP="00EF7D59">
      <w:pPr>
        <w:pStyle w:val="ListParagraph"/>
        <w:numPr>
          <w:ilvl w:val="3"/>
          <w:numId w:val="79"/>
        </w:numPr>
        <w:tabs>
          <w:tab w:val="left" w:pos="8540"/>
        </w:tabs>
        <w:spacing w:before="60"/>
        <w:ind w:left="720" w:hanging="720"/>
      </w:pPr>
      <w:r w:rsidRPr="00883E8D">
        <w:t>Maximum class sizes shall be:</w:t>
      </w:r>
    </w:p>
    <w:p w14:paraId="20BC6153" w14:textId="3753F63F" w:rsidR="00E935E0" w:rsidRPr="00883E8D" w:rsidRDefault="00E935E0" w:rsidP="006A4801">
      <w:pPr>
        <w:tabs>
          <w:tab w:val="left" w:pos="8540"/>
        </w:tabs>
        <w:spacing w:before="60"/>
        <w:ind w:left="1440" w:hanging="1080"/>
      </w:pPr>
    </w:p>
    <w:p w14:paraId="75EE6E30" w14:textId="2B1A90FA" w:rsidR="00E935E0" w:rsidRPr="00883E8D" w:rsidRDefault="00E935E0" w:rsidP="006A4801">
      <w:pPr>
        <w:pStyle w:val="ListParagraph"/>
        <w:numPr>
          <w:ilvl w:val="0"/>
          <w:numId w:val="134"/>
        </w:numPr>
        <w:tabs>
          <w:tab w:val="left" w:pos="8540"/>
        </w:tabs>
        <w:spacing w:before="60"/>
      </w:pPr>
      <w:r w:rsidRPr="00883E8D">
        <w:t>Grades 4-7: multi-age, split grades</w:t>
      </w:r>
      <w:r w:rsidRPr="00883E8D">
        <w:tab/>
        <w:t>24</w:t>
      </w:r>
    </w:p>
    <w:p w14:paraId="11B14206" w14:textId="3538823D" w:rsidR="00AB44D6" w:rsidRDefault="00E935E0" w:rsidP="006A4801">
      <w:pPr>
        <w:pStyle w:val="ListParagraph"/>
        <w:numPr>
          <w:ilvl w:val="0"/>
          <w:numId w:val="134"/>
        </w:numPr>
        <w:tabs>
          <w:tab w:val="left" w:pos="8540"/>
        </w:tabs>
        <w:spacing w:before="60"/>
      </w:pPr>
      <w:r w:rsidRPr="00883E8D">
        <w:t>Grades 8-12:</w:t>
      </w:r>
    </w:p>
    <w:p w14:paraId="247EEE22" w14:textId="53E93992" w:rsidR="00AB44D6" w:rsidRDefault="00E935E0" w:rsidP="006A4801">
      <w:pPr>
        <w:pStyle w:val="ListParagraph"/>
        <w:numPr>
          <w:ilvl w:val="1"/>
          <w:numId w:val="134"/>
        </w:numPr>
        <w:tabs>
          <w:tab w:val="left" w:pos="8540"/>
        </w:tabs>
        <w:spacing w:before="60"/>
      </w:pPr>
      <w:r w:rsidRPr="00883E8D">
        <w:t>multi-age,</w:t>
      </w:r>
      <w:r w:rsidR="00AB44D6">
        <w:tab/>
        <w:t>24</w:t>
      </w:r>
    </w:p>
    <w:p w14:paraId="539F28B1" w14:textId="4CB28E03" w:rsidR="00AB44D6" w:rsidRDefault="00E935E0" w:rsidP="006A4801">
      <w:pPr>
        <w:pStyle w:val="ListParagraph"/>
        <w:numPr>
          <w:ilvl w:val="1"/>
          <w:numId w:val="134"/>
        </w:numPr>
        <w:tabs>
          <w:tab w:val="left" w:pos="8540"/>
        </w:tabs>
        <w:spacing w:before="60"/>
      </w:pPr>
      <w:r w:rsidRPr="00883E8D">
        <w:t xml:space="preserve">labs in </w:t>
      </w:r>
      <w:r w:rsidR="00E54ED2" w:rsidRPr="00883E8D">
        <w:t>S</w:t>
      </w:r>
      <w:r w:rsidRPr="00883E8D">
        <w:t>cience,</w:t>
      </w:r>
      <w:r w:rsidR="00AB44D6">
        <w:tab/>
        <w:t>24</w:t>
      </w:r>
    </w:p>
    <w:p w14:paraId="710B7543" w14:textId="3190048B" w:rsidR="00AB44D6" w:rsidRDefault="00E54ED2" w:rsidP="006A4801">
      <w:pPr>
        <w:pStyle w:val="ListParagraph"/>
        <w:numPr>
          <w:ilvl w:val="1"/>
          <w:numId w:val="134"/>
        </w:numPr>
        <w:tabs>
          <w:tab w:val="left" w:pos="8540"/>
        </w:tabs>
        <w:spacing w:before="60"/>
      </w:pPr>
      <w:r w:rsidRPr="00883E8D">
        <w:t>H</w:t>
      </w:r>
      <w:r w:rsidR="00E935E0" w:rsidRPr="00883E8D">
        <w:t xml:space="preserve">ome </w:t>
      </w:r>
      <w:r w:rsidRPr="00883E8D">
        <w:t>E</w:t>
      </w:r>
      <w:r w:rsidR="00E935E0" w:rsidRPr="00883E8D">
        <w:t>con</w:t>
      </w:r>
      <w:r w:rsidRPr="00883E8D">
        <w:t>omics</w:t>
      </w:r>
      <w:r w:rsidR="00E935E0" w:rsidRPr="00883E8D">
        <w:t>,</w:t>
      </w:r>
      <w:r w:rsidR="00AB44D6">
        <w:tab/>
        <w:t>24</w:t>
      </w:r>
    </w:p>
    <w:p w14:paraId="203D2692" w14:textId="4B4D6B4A" w:rsidR="00E935E0" w:rsidRPr="00883E8D" w:rsidRDefault="00E54ED2" w:rsidP="006A4801">
      <w:pPr>
        <w:pStyle w:val="ListParagraph"/>
        <w:numPr>
          <w:ilvl w:val="1"/>
          <w:numId w:val="134"/>
        </w:numPr>
        <w:tabs>
          <w:tab w:val="left" w:pos="8540"/>
        </w:tabs>
        <w:spacing w:before="60"/>
      </w:pPr>
      <w:r w:rsidRPr="00883E8D">
        <w:t>Industrial</w:t>
      </w:r>
      <w:r w:rsidR="00E935E0" w:rsidRPr="00883E8D">
        <w:t xml:space="preserve"> </w:t>
      </w:r>
      <w:r w:rsidRPr="00883E8D">
        <w:t>E</w:t>
      </w:r>
      <w:r w:rsidR="00E935E0" w:rsidRPr="00883E8D">
        <w:t>d</w:t>
      </w:r>
      <w:r w:rsidRPr="00883E8D">
        <w:t>ucation</w:t>
      </w:r>
      <w:r w:rsidR="00E935E0" w:rsidRPr="00883E8D">
        <w:tab/>
        <w:t>24</w:t>
      </w:r>
    </w:p>
    <w:p w14:paraId="64FD7B50" w14:textId="0A54E051" w:rsidR="00E935E0" w:rsidRPr="00883E8D" w:rsidRDefault="00E935E0" w:rsidP="006A4801">
      <w:pPr>
        <w:pStyle w:val="ListParagraph"/>
        <w:numPr>
          <w:ilvl w:val="0"/>
          <w:numId w:val="134"/>
        </w:numPr>
        <w:tabs>
          <w:tab w:val="left" w:pos="8540"/>
        </w:tabs>
        <w:spacing w:before="60"/>
      </w:pPr>
      <w:r w:rsidRPr="00883E8D">
        <w:t>Special Education Class (and E.S.L.)</w:t>
      </w:r>
    </w:p>
    <w:p w14:paraId="6B70A8D1" w14:textId="4078D1EF" w:rsidR="00E935E0" w:rsidRPr="00883E8D" w:rsidRDefault="00E935E0" w:rsidP="006A4801">
      <w:pPr>
        <w:pStyle w:val="ListParagraph"/>
        <w:numPr>
          <w:ilvl w:val="1"/>
          <w:numId w:val="134"/>
        </w:numPr>
        <w:tabs>
          <w:tab w:val="left" w:pos="1880"/>
          <w:tab w:val="left" w:pos="8540"/>
        </w:tabs>
        <w:spacing w:before="60"/>
      </w:pPr>
      <w:r w:rsidRPr="00883E8D">
        <w:t>Grades K-7:</w:t>
      </w:r>
      <w:r w:rsidRPr="00883E8D">
        <w:tab/>
        <w:t>10</w:t>
      </w:r>
    </w:p>
    <w:p w14:paraId="5C094453" w14:textId="7FD9C2C7" w:rsidR="00E935E0" w:rsidRPr="00883E8D" w:rsidRDefault="00E935E0" w:rsidP="006A4801">
      <w:pPr>
        <w:pStyle w:val="ListParagraph"/>
        <w:numPr>
          <w:ilvl w:val="1"/>
          <w:numId w:val="134"/>
        </w:numPr>
        <w:tabs>
          <w:tab w:val="left" w:pos="1880"/>
          <w:tab w:val="left" w:pos="8540"/>
        </w:tabs>
        <w:spacing w:before="60"/>
      </w:pPr>
      <w:r w:rsidRPr="00883E8D">
        <w:t>Grades 8-12:</w:t>
      </w:r>
      <w:r w:rsidRPr="00883E8D">
        <w:tab/>
        <w:t>15</w:t>
      </w:r>
    </w:p>
    <w:p w14:paraId="6A8EFB4B" w14:textId="3B36A1E4" w:rsidR="00E935E0" w:rsidRPr="00883E8D" w:rsidRDefault="00E935E0" w:rsidP="006A4801">
      <w:pPr>
        <w:pStyle w:val="ListParagraph"/>
        <w:numPr>
          <w:ilvl w:val="0"/>
          <w:numId w:val="134"/>
        </w:numPr>
        <w:tabs>
          <w:tab w:val="left" w:pos="8540"/>
        </w:tabs>
        <w:spacing w:before="60"/>
      </w:pPr>
      <w:r w:rsidRPr="00883E8D">
        <w:t>Any other class (Grades 4 - 12)</w:t>
      </w:r>
      <w:r w:rsidRPr="00883E8D">
        <w:tab/>
        <w:t>30</w:t>
      </w:r>
    </w:p>
    <w:p w14:paraId="0300B09F" w14:textId="77777777" w:rsidR="00710EC5" w:rsidRDefault="00710EC5" w:rsidP="006A4801">
      <w:pPr>
        <w:tabs>
          <w:tab w:val="left" w:pos="8540"/>
        </w:tabs>
        <w:spacing w:before="60"/>
        <w:ind w:left="1440" w:hanging="1080"/>
      </w:pPr>
    </w:p>
    <w:p w14:paraId="5A6C7F65" w14:textId="45B13064" w:rsidR="00710EC5" w:rsidRDefault="00710EC5" w:rsidP="00EF7D59">
      <w:pPr>
        <w:tabs>
          <w:tab w:val="left" w:pos="8540"/>
        </w:tabs>
        <w:spacing w:before="60"/>
        <w:ind w:left="1440" w:hanging="720"/>
        <w:rPr>
          <w:i/>
        </w:rPr>
      </w:pPr>
      <w:bookmarkStart w:id="192" w:name="_Hlk164945674"/>
      <w:r>
        <w:t>Note:</w:t>
      </w:r>
      <w:r>
        <w:tab/>
        <w:t xml:space="preserve">Also see Local LOU No. 1 </w:t>
      </w:r>
      <w:r w:rsidRPr="00710EC5">
        <w:rPr>
          <w:i/>
        </w:rPr>
        <w:t>Re: Class Size Limit</w:t>
      </w:r>
    </w:p>
    <w:bookmarkEnd w:id="192"/>
    <w:p w14:paraId="399A4D10" w14:textId="77777777" w:rsidR="00AB44D6" w:rsidRDefault="00AB44D6" w:rsidP="006A4801">
      <w:pPr>
        <w:tabs>
          <w:tab w:val="left" w:pos="8540"/>
        </w:tabs>
        <w:spacing w:before="60"/>
        <w:ind w:left="1440" w:hanging="1080"/>
      </w:pPr>
    </w:p>
    <w:p w14:paraId="476493C8" w14:textId="355286F5" w:rsidR="00E935E0" w:rsidRDefault="00086AD2" w:rsidP="00EF7D59">
      <w:pPr>
        <w:spacing w:before="60"/>
        <w:ind w:left="720" w:hanging="720"/>
      </w:pPr>
      <w:r w:rsidRPr="00883E8D">
        <w:t>2.</w:t>
      </w:r>
      <w:r w:rsidR="00AB44D6">
        <w:tab/>
      </w:r>
      <w:r w:rsidR="00E935E0" w:rsidRPr="00883E8D">
        <w:t xml:space="preserve">After September 30 of each year, and </w:t>
      </w:r>
      <w:r w:rsidR="00206088" w:rsidRPr="00883E8D">
        <w:t>21 calendar days from the start of class</w:t>
      </w:r>
      <w:r w:rsidR="00E935E0" w:rsidRPr="00883E8D">
        <w:t xml:space="preserve">, in the second semester of a semestered school, the size of a class shall not exceed the numbers in Article </w:t>
      </w:r>
      <w:r w:rsidRPr="00883E8D">
        <w:t>D.1.</w:t>
      </w:r>
      <w:r w:rsidR="00E935E0" w:rsidRPr="00883E8D">
        <w:t>1 above by more than two students for all grades,</w:t>
      </w:r>
      <w:r w:rsidR="00206088" w:rsidRPr="00883E8D">
        <w:t xml:space="preserve"> except for where </w:t>
      </w:r>
      <w:r w:rsidR="00E935E0" w:rsidRPr="00883E8D">
        <w:t>a larger grouping of students is requested by the teacher directly involved to fulfil a particular educational purpose</w:t>
      </w:r>
      <w:r w:rsidRPr="00883E8D">
        <w:t>.</w:t>
      </w:r>
    </w:p>
    <w:p w14:paraId="13D2085B" w14:textId="77777777" w:rsidR="00AB44D6" w:rsidRPr="00883E8D" w:rsidRDefault="00AB44D6" w:rsidP="006A4801">
      <w:pPr>
        <w:spacing w:before="60"/>
        <w:ind w:left="851" w:hanging="709"/>
      </w:pPr>
    </w:p>
    <w:p w14:paraId="1403FEDC" w14:textId="7855088C" w:rsidR="00086AD2" w:rsidRPr="00883E8D" w:rsidRDefault="00E935E0" w:rsidP="00EF7D59">
      <w:pPr>
        <w:pStyle w:val="ListParagraph"/>
        <w:numPr>
          <w:ilvl w:val="0"/>
          <w:numId w:val="131"/>
        </w:numPr>
        <w:spacing w:before="60"/>
        <w:ind w:left="720" w:hanging="720"/>
      </w:pPr>
      <w:r w:rsidRPr="00883E8D">
        <w:t>The number of students in a laboratory, shop or other specialized classroom shall not exceed the number for which the facilities were designed.</w:t>
      </w:r>
    </w:p>
    <w:p w14:paraId="7135DFC3" w14:textId="77777777" w:rsidR="00086AD2" w:rsidRPr="00883E8D" w:rsidRDefault="00086AD2" w:rsidP="006A4801">
      <w:pPr>
        <w:pStyle w:val="ListParagraph"/>
        <w:spacing w:before="60"/>
        <w:ind w:left="851"/>
      </w:pPr>
    </w:p>
    <w:p w14:paraId="36FD0BA0" w14:textId="483C0FAA" w:rsidR="00355483" w:rsidRPr="00883E8D" w:rsidRDefault="00E935E0" w:rsidP="00EF7D59">
      <w:pPr>
        <w:pStyle w:val="ListParagraph"/>
        <w:numPr>
          <w:ilvl w:val="0"/>
          <w:numId w:val="131"/>
        </w:numPr>
        <w:spacing w:before="60"/>
        <w:ind w:left="720" w:hanging="720"/>
      </w:pPr>
      <w:r w:rsidRPr="00883E8D">
        <w:lastRenderedPageBreak/>
        <w:t>In an emergency situation an Administrative Officer may assign a student to any classroom on a temporary basis while a practical alternative is being determined. The teacher shall be advised of the situation. Such an assignment shall normally not exceed one week.</w:t>
      </w:r>
    </w:p>
    <w:p w14:paraId="1D635134" w14:textId="4E3886F5" w:rsidR="00AD6D0A" w:rsidRDefault="00F00B43" w:rsidP="002750B3">
      <w:pPr>
        <w:pStyle w:val="Heading2"/>
      </w:pPr>
      <w:r w:rsidRPr="009C7AA6">
        <w:fldChar w:fldCharType="begin"/>
      </w:r>
      <w:r w:rsidRPr="009C7AA6">
        <w:instrText xml:space="preserve"> XE "</w:instrText>
      </w:r>
      <w:r w:rsidR="002C301F" w:rsidRPr="002C301F">
        <w:instrText xml:space="preserve"> </w:instrText>
      </w:r>
      <w:r w:rsidR="002C301F">
        <w:instrText>CLASS SIZE AND TEACHER WORKLOAD</w:instrText>
      </w:r>
      <w:r w:rsidRPr="009C7AA6">
        <w:instrText xml:space="preserve">" </w:instrText>
      </w:r>
      <w:r w:rsidRPr="009C7AA6">
        <w:fldChar w:fldCharType="end"/>
      </w:r>
      <w:bookmarkStart w:id="193" w:name="_Toc164943343"/>
      <w:r w:rsidR="00F3682B" w:rsidRPr="009C7AA6">
        <w:t>ARTICLE D.2</w:t>
      </w:r>
      <w:r w:rsidR="00F3682B" w:rsidRPr="009C7AA6">
        <w:tab/>
      </w:r>
      <w:r w:rsidR="00AD6D0A">
        <w:t>CLASS COMPOSITION AND INCLUSION</w:t>
      </w:r>
      <w:bookmarkEnd w:id="193"/>
      <w:r w:rsidR="002C301F">
        <w:fldChar w:fldCharType="begin"/>
      </w:r>
      <w:r w:rsidR="002C301F">
        <w:instrText xml:space="preserve"> XE "</w:instrText>
      </w:r>
      <w:r w:rsidR="002C301F" w:rsidRPr="0030519E">
        <w:instrText>CLASS COMPOSITION AND INCLUSION</w:instrText>
      </w:r>
      <w:r w:rsidR="002C301F">
        <w:instrText xml:space="preserve">" </w:instrText>
      </w:r>
      <w:r w:rsidR="002C301F">
        <w:fldChar w:fldCharType="end"/>
      </w:r>
      <w:r w:rsidR="00AD6D0A" w:rsidRPr="009C7AA6" w:rsidDel="00AD6D0A">
        <w:t xml:space="preserve"> </w:t>
      </w:r>
    </w:p>
    <w:p w14:paraId="2971CD7D" w14:textId="36C7D2C5" w:rsidR="00420B95" w:rsidRPr="00883E8D" w:rsidRDefault="00420B95" w:rsidP="00420B95">
      <w:pPr>
        <w:numPr>
          <w:ilvl w:val="12"/>
          <w:numId w:val="0"/>
        </w:numPr>
        <w:ind w:left="432" w:hanging="432"/>
      </w:pPr>
      <w:r w:rsidRPr="00883E8D">
        <w:t>No provincial language.</w:t>
      </w:r>
    </w:p>
    <w:p w14:paraId="7465B587" w14:textId="7CF1E58A" w:rsidR="00673163" w:rsidRPr="00883E8D" w:rsidRDefault="00673163" w:rsidP="00420B95">
      <w:pPr>
        <w:numPr>
          <w:ilvl w:val="12"/>
          <w:numId w:val="0"/>
        </w:numPr>
        <w:ind w:left="432" w:hanging="432"/>
      </w:pPr>
    </w:p>
    <w:p w14:paraId="66FFD5BE" w14:textId="27539778" w:rsidR="00673163" w:rsidRPr="00883E8D" w:rsidRDefault="00673163" w:rsidP="00420B95">
      <w:pPr>
        <w:numPr>
          <w:ilvl w:val="12"/>
          <w:numId w:val="0"/>
        </w:numPr>
        <w:ind w:left="432" w:hanging="432"/>
        <w:rPr>
          <w:b/>
        </w:rPr>
      </w:pPr>
      <w:r w:rsidRPr="00883E8D">
        <w:rPr>
          <w:b/>
        </w:rPr>
        <w:t>Local Language:</w:t>
      </w:r>
    </w:p>
    <w:p w14:paraId="4CE68E91" w14:textId="43F81E74" w:rsidR="00013972" w:rsidRPr="00883E8D" w:rsidRDefault="00013972" w:rsidP="00420B95">
      <w:pPr>
        <w:numPr>
          <w:ilvl w:val="12"/>
          <w:numId w:val="0"/>
        </w:numPr>
        <w:ind w:left="432" w:hanging="432"/>
      </w:pPr>
    </w:p>
    <w:p w14:paraId="0E9049C7" w14:textId="55321773" w:rsidR="00673163" w:rsidRPr="00883E8D" w:rsidRDefault="00673163" w:rsidP="00EF7D59">
      <w:pPr>
        <w:pStyle w:val="ListParagraph"/>
        <w:numPr>
          <w:ilvl w:val="0"/>
          <w:numId w:val="130"/>
        </w:numPr>
        <w:spacing w:before="60"/>
        <w:ind w:left="720" w:hanging="720"/>
      </w:pPr>
      <w:r w:rsidRPr="007B0301">
        <w:t>The Board and Union recognize that students, other than those identified for purposes of Student Support Services funding, may significantly affect classroom management, routines and instructions.</w:t>
      </w:r>
    </w:p>
    <w:p w14:paraId="7DBA703D" w14:textId="7B23CE79" w:rsidR="00673163" w:rsidRPr="00883E8D" w:rsidRDefault="00673163" w:rsidP="007B0301">
      <w:pPr>
        <w:spacing w:before="60"/>
      </w:pPr>
    </w:p>
    <w:p w14:paraId="0659466B" w14:textId="495D36F3" w:rsidR="00673163" w:rsidRPr="00883E8D" w:rsidRDefault="00673163" w:rsidP="00EF7D59">
      <w:pPr>
        <w:pStyle w:val="ListParagraph"/>
        <w:numPr>
          <w:ilvl w:val="0"/>
          <w:numId w:val="130"/>
        </w:numPr>
        <w:spacing w:before="60"/>
        <w:ind w:left="720" w:hanging="720"/>
      </w:pPr>
      <w:r w:rsidRPr="007B0301">
        <w:t xml:space="preserve">Where the teacher determines that there are students in </w:t>
      </w:r>
      <w:r w:rsidR="00BE7032" w:rsidRPr="00883E8D">
        <w:t>their</w:t>
      </w:r>
      <w:r w:rsidRPr="007B0301">
        <w:t xml:space="preserve"> class who significantly affect classroom management, routines, or instruction, </w:t>
      </w:r>
      <w:r w:rsidR="00BE7032" w:rsidRPr="00883E8D">
        <w:t>they</w:t>
      </w:r>
      <w:r w:rsidRPr="007B0301">
        <w:t xml:space="preserve"> shall have the right to refer such students to the Principal for consideration and appropriate action.</w:t>
      </w:r>
    </w:p>
    <w:p w14:paraId="29EF3088" w14:textId="77777777" w:rsidR="00673163" w:rsidRPr="007B0301" w:rsidRDefault="00673163" w:rsidP="00EF7D59">
      <w:pPr>
        <w:pStyle w:val="ListParagraph"/>
        <w:ind w:hanging="720"/>
      </w:pPr>
    </w:p>
    <w:p w14:paraId="10DC5885" w14:textId="49E5F1BF" w:rsidR="00673163" w:rsidRPr="00883E8D" w:rsidRDefault="00BE7032" w:rsidP="00EF7D59">
      <w:pPr>
        <w:pStyle w:val="ListParagraph"/>
        <w:numPr>
          <w:ilvl w:val="0"/>
          <w:numId w:val="130"/>
        </w:numPr>
        <w:spacing w:before="60"/>
        <w:ind w:left="720" w:hanging="720"/>
      </w:pPr>
      <w:r w:rsidRPr="00883E8D">
        <w:t>A t</w:t>
      </w:r>
      <w:r w:rsidR="00673163" w:rsidRPr="007B0301">
        <w:t>eacher not satisfied with Principal's response may refer the situation to the Educational Resources Committee.</w:t>
      </w:r>
    </w:p>
    <w:p w14:paraId="703CAA59" w14:textId="77777777" w:rsidR="00673163" w:rsidRPr="007B0301" w:rsidRDefault="00673163" w:rsidP="007B0301">
      <w:pPr>
        <w:pStyle w:val="ListParagraph"/>
      </w:pPr>
    </w:p>
    <w:p w14:paraId="7646520F" w14:textId="77777777" w:rsidR="00673163" w:rsidRPr="00883E8D" w:rsidRDefault="00673163" w:rsidP="00EF7D59">
      <w:pPr>
        <w:pStyle w:val="ListParagraph"/>
        <w:numPr>
          <w:ilvl w:val="1"/>
          <w:numId w:val="130"/>
        </w:numPr>
        <w:spacing w:before="60" w:after="240"/>
        <w:ind w:left="1440" w:hanging="720"/>
      </w:pPr>
      <w:r w:rsidRPr="007B0301">
        <w:t>The Committee will meet within five (5) working days of the request.</w:t>
      </w:r>
    </w:p>
    <w:p w14:paraId="5E6EA92D" w14:textId="77777777" w:rsidR="00673163" w:rsidRPr="00883E8D" w:rsidRDefault="00673163" w:rsidP="00EF7D59">
      <w:pPr>
        <w:pStyle w:val="ListParagraph"/>
        <w:numPr>
          <w:ilvl w:val="1"/>
          <w:numId w:val="130"/>
        </w:numPr>
        <w:spacing w:before="60" w:after="240"/>
        <w:ind w:left="1440" w:hanging="720"/>
      </w:pPr>
      <w:r w:rsidRPr="007B0301">
        <w:t>Where the need for review is urgent, the Committee may appoint a two person sub-committee, one person representing the Board and the other the Union, to conduct the review.</w:t>
      </w:r>
    </w:p>
    <w:p w14:paraId="3ED73D1C" w14:textId="2D9C40CC" w:rsidR="00673163" w:rsidRPr="007B0301" w:rsidRDefault="00673163" w:rsidP="00EF7D59">
      <w:pPr>
        <w:pStyle w:val="ListParagraph"/>
        <w:numPr>
          <w:ilvl w:val="1"/>
          <w:numId w:val="130"/>
        </w:numPr>
        <w:spacing w:before="60" w:after="240"/>
        <w:ind w:left="1440" w:hanging="720"/>
      </w:pPr>
      <w:r w:rsidRPr="007B0301">
        <w:t>The Education Resources Committee will review the decision or the report of the two-person committee and make its conclusions and recommendations known to the Board, the KCTU and the person(s) requesting the review.</w:t>
      </w:r>
    </w:p>
    <w:p w14:paraId="0AE1AC01" w14:textId="514BDD3C" w:rsidR="00673163" w:rsidRPr="00883E8D" w:rsidRDefault="00E773A8" w:rsidP="00420B95">
      <w:pPr>
        <w:numPr>
          <w:ilvl w:val="12"/>
          <w:numId w:val="0"/>
        </w:numPr>
        <w:ind w:left="432" w:hanging="432"/>
        <w:rPr>
          <w:b/>
          <w:color w:val="000000"/>
          <w:lang w:val="en-GB"/>
        </w:rPr>
      </w:pPr>
      <w:r w:rsidRPr="00883E8D">
        <w:rPr>
          <w:b/>
          <w:color w:val="000000"/>
          <w:lang w:val="en-GB"/>
        </w:rPr>
        <w:t>Mainstreaming and</w:t>
      </w:r>
      <w:r w:rsidR="00F0602F" w:rsidRPr="00883E8D">
        <w:rPr>
          <w:b/>
          <w:color w:val="000000"/>
          <w:lang w:val="en-GB"/>
        </w:rPr>
        <w:t xml:space="preserve"> Integration</w:t>
      </w:r>
      <w:r w:rsidRPr="00883E8D">
        <w:rPr>
          <w:b/>
          <w:color w:val="000000"/>
          <w:lang w:val="en-GB"/>
        </w:rPr>
        <w:t xml:space="preserve"> </w:t>
      </w:r>
    </w:p>
    <w:p w14:paraId="38CA66AF" w14:textId="77777777" w:rsidR="00E773A8" w:rsidRPr="00883E8D" w:rsidRDefault="00E773A8" w:rsidP="00420B95">
      <w:pPr>
        <w:numPr>
          <w:ilvl w:val="12"/>
          <w:numId w:val="0"/>
        </w:numPr>
        <w:ind w:left="432" w:hanging="432"/>
        <w:rPr>
          <w:color w:val="000000"/>
          <w:lang w:val="en-GB"/>
        </w:rPr>
      </w:pPr>
    </w:p>
    <w:p w14:paraId="58CC75E2" w14:textId="3A103494" w:rsidR="00E773A8" w:rsidRPr="00883E8D" w:rsidRDefault="00E773A8">
      <w:pPr>
        <w:pStyle w:val="ListParagraph"/>
        <w:numPr>
          <w:ilvl w:val="0"/>
          <w:numId w:val="130"/>
        </w:numPr>
        <w:spacing w:before="60"/>
        <w:ind w:left="720" w:hanging="720"/>
      </w:pPr>
      <w:r w:rsidRPr="007B0301">
        <w:t>Where practicable in schools providing special programs and/or mainstreaming/integration, the following criteria and conditions shall prevail regarding the integration/entrance and/or exit of students with special needs.</w:t>
      </w:r>
    </w:p>
    <w:p w14:paraId="36D355B7" w14:textId="77777777" w:rsidR="00E773A8" w:rsidRPr="007B0301" w:rsidRDefault="00E773A8" w:rsidP="007B0301">
      <w:pPr>
        <w:spacing w:before="60"/>
      </w:pPr>
    </w:p>
    <w:p w14:paraId="648C158F" w14:textId="597DFC96" w:rsidR="00E773A8" w:rsidRPr="007B0301" w:rsidRDefault="00A763C0" w:rsidP="00EF7D59">
      <w:pPr>
        <w:spacing w:after="240"/>
        <w:ind w:left="720" w:hanging="720"/>
      </w:pPr>
      <w:r w:rsidRPr="00883E8D">
        <w:t>5</w:t>
      </w:r>
      <w:r w:rsidR="00E773A8" w:rsidRPr="007B0301">
        <w:t>.</w:t>
      </w:r>
      <w:r w:rsidR="00E773A8" w:rsidRPr="007B0301">
        <w:tab/>
        <w:t>Entrance and exit from a special program will be with the approval of the school based team and parent(s) or guardian.</w:t>
      </w:r>
    </w:p>
    <w:p w14:paraId="6D24051C" w14:textId="0274B173" w:rsidR="00E773A8" w:rsidRPr="007B0301" w:rsidRDefault="00A763C0" w:rsidP="00EF7D59">
      <w:pPr>
        <w:spacing w:after="240"/>
        <w:ind w:left="720" w:hanging="720"/>
      </w:pPr>
      <w:r w:rsidRPr="00883E8D">
        <w:t>6</w:t>
      </w:r>
      <w:r w:rsidR="00E773A8" w:rsidRPr="007B0301">
        <w:t>.</w:t>
      </w:r>
      <w:r w:rsidR="00E773A8" w:rsidRPr="007B0301">
        <w:tab/>
        <w:t>Integration will be coordinated by the school based team which will include the Administrative Officer or Head Teacher, the regular classroom teacher(s), special services personnel and parent/guardian.</w:t>
      </w:r>
    </w:p>
    <w:p w14:paraId="19E4EE2C" w14:textId="51C84A0A" w:rsidR="00E773A8" w:rsidRPr="007B0301" w:rsidRDefault="00A763C0" w:rsidP="00EF7D59">
      <w:pPr>
        <w:spacing w:after="240"/>
        <w:ind w:left="720" w:hanging="720"/>
      </w:pPr>
      <w:r w:rsidRPr="00883E8D">
        <w:lastRenderedPageBreak/>
        <w:t>7</w:t>
      </w:r>
      <w:r w:rsidR="00E773A8" w:rsidRPr="007B0301">
        <w:t>.</w:t>
      </w:r>
      <w:r w:rsidR="00E773A8" w:rsidRPr="007B0301">
        <w:tab/>
        <w:t>The degree of integration into regular classes will depend upon the ability of the special student to function within the class instructional range and be socially/behaviourally adaptive at the regular class level.</w:t>
      </w:r>
    </w:p>
    <w:p w14:paraId="7E91D024" w14:textId="76084E79" w:rsidR="00E773A8" w:rsidRPr="007B0301" w:rsidRDefault="00A763C0" w:rsidP="00EF7D59">
      <w:pPr>
        <w:tabs>
          <w:tab w:val="left" w:pos="709"/>
        </w:tabs>
        <w:spacing w:after="240"/>
        <w:ind w:left="1440" w:hanging="1440"/>
      </w:pPr>
      <w:r w:rsidRPr="00883E8D">
        <w:t>8</w:t>
      </w:r>
      <w:r w:rsidR="00E773A8" w:rsidRPr="00883E8D">
        <w:t>.</w:t>
      </w:r>
      <w:r w:rsidR="00E773A8" w:rsidRPr="00883E8D">
        <w:tab/>
        <w:t>a.</w:t>
      </w:r>
      <w:r w:rsidR="00665C2D">
        <w:tab/>
      </w:r>
      <w:r w:rsidR="00E773A8" w:rsidRPr="007B0301">
        <w:t>The "receiving" regular classroom teacher may receive, upon request to the Director of Special Services, inservice to ensure that the integration experience meets the needs of the teacher, the special program student(s) and the regular classroom students.</w:t>
      </w:r>
    </w:p>
    <w:p w14:paraId="3AEB0431" w14:textId="5CECDD09" w:rsidR="00E773A8" w:rsidRPr="007B0301" w:rsidRDefault="00E773A8" w:rsidP="00EF7D59">
      <w:pPr>
        <w:spacing w:after="240"/>
        <w:ind w:left="1440" w:hanging="720"/>
      </w:pPr>
      <w:r w:rsidRPr="00883E8D">
        <w:t>b.</w:t>
      </w:r>
      <w:r w:rsidR="00665C2D">
        <w:tab/>
      </w:r>
      <w:r w:rsidRPr="007B0301">
        <w:t>Upon the recommendation of the Director of Special Services any teacher of an exceptional student shall have the opportunity for professional development retraining. Whenever possible this professional development shall take place prior to placement of the student.</w:t>
      </w:r>
    </w:p>
    <w:p w14:paraId="650CA33D" w14:textId="2BA9C760" w:rsidR="00E773A8" w:rsidRPr="007B0301" w:rsidRDefault="00E773A8" w:rsidP="00EF7D59">
      <w:pPr>
        <w:spacing w:after="240"/>
        <w:ind w:left="1440" w:hanging="720"/>
      </w:pPr>
      <w:r w:rsidRPr="00883E8D">
        <w:t>c.</w:t>
      </w:r>
      <w:r w:rsidR="00665C2D">
        <w:tab/>
      </w:r>
      <w:r w:rsidRPr="007B0301">
        <w:t xml:space="preserve">Where such in-service training or professional development must take place in the months of July and/or August the teacher shall be compensated as specified in </w:t>
      </w:r>
      <w:r w:rsidRPr="00A0498C">
        <w:t xml:space="preserve">Article </w:t>
      </w:r>
      <w:r w:rsidRPr="00883E8D">
        <w:t xml:space="preserve">D.103.6 </w:t>
      </w:r>
      <w:r w:rsidRPr="007B0301">
        <w:t>and shall be reimbursed for expenses incurred.</w:t>
      </w:r>
    </w:p>
    <w:p w14:paraId="30DF5A64" w14:textId="2B527462" w:rsidR="00E773A8" w:rsidRPr="007B0301" w:rsidRDefault="00A763C0" w:rsidP="00EF7D59">
      <w:pPr>
        <w:spacing w:after="240"/>
        <w:ind w:left="720" w:hanging="720"/>
      </w:pPr>
      <w:r w:rsidRPr="00883E8D">
        <w:t>9</w:t>
      </w:r>
      <w:r w:rsidR="00E773A8" w:rsidRPr="007B0301">
        <w:t>.</w:t>
      </w:r>
      <w:r w:rsidR="00E773A8" w:rsidRPr="007B0301">
        <w:tab/>
        <w:t>A review of each student in special programs shall be conducted annually by the school-based team.</w:t>
      </w:r>
    </w:p>
    <w:p w14:paraId="039B7224" w14:textId="1547AA85" w:rsidR="00E773A8" w:rsidRPr="007B0301" w:rsidRDefault="00A763C0" w:rsidP="00EF7D59">
      <w:pPr>
        <w:pStyle w:val="BodyTextIndent2"/>
        <w:spacing w:after="240"/>
        <w:rPr>
          <w:rFonts w:ascii="Times New Roman" w:hAnsi="Times New Roman"/>
          <w:strike/>
        </w:rPr>
      </w:pPr>
      <w:r w:rsidRPr="00883E8D">
        <w:rPr>
          <w:rFonts w:ascii="Times New Roman" w:hAnsi="Times New Roman"/>
        </w:rPr>
        <w:t>10</w:t>
      </w:r>
      <w:r w:rsidR="00E773A8" w:rsidRPr="007B0301">
        <w:rPr>
          <w:rFonts w:ascii="Times New Roman" w:hAnsi="Times New Roman"/>
        </w:rPr>
        <w:t>.</w:t>
      </w:r>
      <w:r w:rsidR="00E773A8" w:rsidRPr="007B0301">
        <w:rPr>
          <w:rFonts w:ascii="Times New Roman" w:hAnsi="Times New Roman"/>
        </w:rPr>
        <w:tab/>
        <w:t>The Board will ensure that any additional resources necessary to integrate an exceptional student are available prior to the placement of an exceptional student in any class. The necessary resources shall be determined by the Board in consultation with the school based team.</w:t>
      </w:r>
    </w:p>
    <w:p w14:paraId="7D769150" w14:textId="79657EC3" w:rsidR="00E773A8" w:rsidRPr="00883E8D" w:rsidRDefault="00E773A8" w:rsidP="00EF7D59">
      <w:pPr>
        <w:spacing w:after="240"/>
        <w:ind w:left="720" w:hanging="720"/>
      </w:pPr>
      <w:r w:rsidRPr="00883E8D">
        <w:t>1</w:t>
      </w:r>
      <w:r w:rsidR="00A763C0" w:rsidRPr="00883E8D">
        <w:t>1</w:t>
      </w:r>
      <w:r w:rsidRPr="007B0301">
        <w:t>.</w:t>
      </w:r>
      <w:r w:rsidRPr="007B0301">
        <w:tab/>
        <w:t>Teachers of integrated children shall be given appropriate release time as approved by the Director of Special Services, based on the recommendation of the school based team, for the purposes of conferencing with regards to integration of exceptional children. Such approval shall not be unreasonably withheld.</w:t>
      </w:r>
    </w:p>
    <w:p w14:paraId="3A7A6BB5" w14:textId="77777777" w:rsidR="00394CD3" w:rsidRPr="00CA1BB9" w:rsidRDefault="00E773A8" w:rsidP="007B0301">
      <w:pPr>
        <w:spacing w:after="240"/>
        <w:rPr>
          <w:b/>
        </w:rPr>
      </w:pPr>
      <w:r w:rsidRPr="00CA1BB9">
        <w:rPr>
          <w:b/>
        </w:rPr>
        <w:t>Review Process</w:t>
      </w:r>
    </w:p>
    <w:p w14:paraId="390BFE0B" w14:textId="1C5F4F97" w:rsidR="00394CD3" w:rsidRPr="00883E8D" w:rsidRDefault="00E773A8" w:rsidP="00EF7D59">
      <w:pPr>
        <w:pStyle w:val="ListParagraph"/>
        <w:numPr>
          <w:ilvl w:val="0"/>
          <w:numId w:val="132"/>
        </w:numPr>
        <w:spacing w:after="240"/>
        <w:ind w:left="720" w:hanging="720"/>
      </w:pPr>
      <w:r w:rsidRPr="007B0301">
        <w:t xml:space="preserve">Where the processes or resources referred to </w:t>
      </w:r>
      <w:r w:rsidRPr="00883E8D">
        <w:t xml:space="preserve">above </w:t>
      </w:r>
      <w:r w:rsidRPr="007B0301">
        <w:t xml:space="preserve">and </w:t>
      </w:r>
      <w:r w:rsidRPr="00883E8D">
        <w:t>in D.2.1 – D.2.3</w:t>
      </w:r>
      <w:r w:rsidRPr="007B0301">
        <w:t xml:space="preserve"> are not followed or made available because it is deemed impracticable, on the request of anyone directly affected by that decision, a review of that decision will be made.</w:t>
      </w:r>
    </w:p>
    <w:p w14:paraId="3C2618A9" w14:textId="77777777" w:rsidR="00394CD3" w:rsidRPr="00883E8D" w:rsidRDefault="00E773A8" w:rsidP="00EF7D59">
      <w:pPr>
        <w:pStyle w:val="ListParagraph"/>
        <w:numPr>
          <w:ilvl w:val="0"/>
          <w:numId w:val="132"/>
        </w:numPr>
        <w:spacing w:after="240"/>
        <w:ind w:left="720" w:hanging="720"/>
      </w:pPr>
      <w:r w:rsidRPr="007B0301">
        <w:t>A person wishing a review will make such request to the Educational Resources Committee.  The Committee will meet within five (5) working days of the request.</w:t>
      </w:r>
    </w:p>
    <w:p w14:paraId="57D7D9A5" w14:textId="45BD05DC" w:rsidR="00394CD3" w:rsidRPr="00883E8D" w:rsidRDefault="00E773A8" w:rsidP="00EF7D59">
      <w:pPr>
        <w:pStyle w:val="ListParagraph"/>
        <w:numPr>
          <w:ilvl w:val="0"/>
          <w:numId w:val="132"/>
        </w:numPr>
        <w:spacing w:after="240"/>
        <w:ind w:left="720" w:hanging="720"/>
      </w:pPr>
      <w:r w:rsidRPr="007B0301">
        <w:t>Where the need for review is urgent, the Committee may app</w:t>
      </w:r>
      <w:r w:rsidRPr="00883E8D">
        <w:t>oint a two person sub-committee</w:t>
      </w:r>
      <w:r w:rsidRPr="007B0301">
        <w:t>, one person representing the Board and the other the Union, to conduct the review.</w:t>
      </w:r>
    </w:p>
    <w:p w14:paraId="6F7FBCEC" w14:textId="167BB645" w:rsidR="00355483" w:rsidRPr="00883E8D" w:rsidRDefault="00E773A8" w:rsidP="00D93D3E">
      <w:pPr>
        <w:pStyle w:val="ListParagraph"/>
        <w:numPr>
          <w:ilvl w:val="0"/>
          <w:numId w:val="132"/>
        </w:numPr>
        <w:spacing w:after="240"/>
        <w:ind w:left="720" w:hanging="720"/>
      </w:pPr>
      <w:r w:rsidRPr="007B0301">
        <w:t>The Education Resources Committee will review the decision or the report of the two-person Committee and make its conclusions and recommendations known to the Board, the KCTU and the person(s) requesting the review.</w:t>
      </w:r>
    </w:p>
    <w:p w14:paraId="5947DFC2" w14:textId="77777777" w:rsidR="00420B95" w:rsidRDefault="00AD6D0A" w:rsidP="002750B3">
      <w:pPr>
        <w:pStyle w:val="Heading2"/>
      </w:pPr>
      <w:bookmarkStart w:id="194" w:name="_Toc164943344"/>
      <w:r>
        <w:lastRenderedPageBreak/>
        <w:t>ARTICLE D.3</w:t>
      </w:r>
      <w:r w:rsidRPr="009C7AA6">
        <w:tab/>
      </w:r>
      <w:r>
        <w:t xml:space="preserve">NON-ENROLLING STAFFING </w:t>
      </w:r>
      <w:r w:rsidR="002C301F">
        <w:t>RATIOS</w:t>
      </w:r>
      <w:bookmarkEnd w:id="194"/>
    </w:p>
    <w:p w14:paraId="33F6E08A" w14:textId="77777777" w:rsidR="001D4B7A" w:rsidRPr="00EF7D59" w:rsidRDefault="001D4B7A" w:rsidP="001D4B7A">
      <w:pPr>
        <w:rPr>
          <w:i/>
          <w:iCs/>
        </w:rPr>
      </w:pPr>
      <w:r w:rsidRPr="00EF7D59">
        <w:rPr>
          <w:i/>
          <w:iCs/>
        </w:rPr>
        <w:t xml:space="preserve">Note: This table is a summary of the provincial non-enrolling teacher staffing ratios and is provided for reference only. The parties must refer to Letter of Understanding No. 12 Re: Agreement Regarding Restoration of Class Size, Composition, Ratios and Ancillary Language (“LOU No. 12”) in full when applying the ratios. </w:t>
      </w:r>
    </w:p>
    <w:p w14:paraId="2110E5E0" w14:textId="77777777" w:rsidR="001D4B7A" w:rsidRPr="00EF7D59" w:rsidRDefault="001D4B7A" w:rsidP="001D4B7A">
      <w:pPr>
        <w:rPr>
          <w:i/>
          <w:iCs/>
        </w:rPr>
      </w:pPr>
    </w:p>
    <w:p w14:paraId="3D55AC02" w14:textId="204F90C1" w:rsidR="00420B95" w:rsidRPr="00EF7D59" w:rsidRDefault="001D4B7A" w:rsidP="001D4B7A">
      <w:pPr>
        <w:rPr>
          <w:i/>
          <w:iCs/>
        </w:rPr>
      </w:pPr>
      <w:r w:rsidRPr="00EF7D59">
        <w:rPr>
          <w:i/>
          <w:iCs/>
        </w:rPr>
        <w:t>Where the ratio below is from a source other than LOU No. 12, it is a lower ratio and has replaced the ratio in LOU No. 12.</w:t>
      </w:r>
    </w:p>
    <w:p w14:paraId="1FBBFB9E" w14:textId="0930FEEF" w:rsidR="00420B95" w:rsidRPr="00420B95" w:rsidRDefault="00420B95" w:rsidP="00665C2D"/>
    <w:tbl>
      <w:tblPr>
        <w:tblW w:w="8921" w:type="dxa"/>
        <w:tblCellMar>
          <w:left w:w="0" w:type="dxa"/>
          <w:right w:w="0" w:type="dxa"/>
        </w:tblCellMar>
        <w:tblLook w:val="04A0" w:firstRow="1" w:lastRow="0" w:firstColumn="1" w:lastColumn="0" w:noHBand="0" w:noVBand="1"/>
      </w:tblPr>
      <w:tblGrid>
        <w:gridCol w:w="2967"/>
        <w:gridCol w:w="2693"/>
        <w:gridCol w:w="3261"/>
      </w:tblGrid>
      <w:tr w:rsidR="00420B95" w:rsidRPr="00420B95" w14:paraId="06AEA27B" w14:textId="35D141AC" w:rsidTr="00F8612E">
        <w:trPr>
          <w:trHeight w:val="270"/>
        </w:trPr>
        <w:tc>
          <w:tcPr>
            <w:tcW w:w="296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9B092A6" w14:textId="128D51D3" w:rsidR="00420B95" w:rsidRPr="00D93D3E" w:rsidRDefault="00420B95" w:rsidP="00B5023D">
            <w:pPr>
              <w:rPr>
                <w:b/>
                <w:bCs/>
              </w:rPr>
            </w:pPr>
            <w:r w:rsidRPr="00D93D3E">
              <w:rPr>
                <w:b/>
                <w:bCs/>
              </w:rPr>
              <w:t>Position</w:t>
            </w:r>
          </w:p>
        </w:tc>
        <w:tc>
          <w:tcPr>
            <w:tcW w:w="269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5F6B143" w14:textId="61A37779" w:rsidR="00420B95" w:rsidRPr="00D93D3E" w:rsidRDefault="00420B95" w:rsidP="006A4801">
            <w:pPr>
              <w:rPr>
                <w:b/>
                <w:bCs/>
              </w:rPr>
            </w:pPr>
            <w:r w:rsidRPr="00D93D3E">
              <w:rPr>
                <w:b/>
                <w:bCs/>
              </w:rPr>
              <w:t>Ratio</w:t>
            </w:r>
          </w:p>
        </w:tc>
        <w:tc>
          <w:tcPr>
            <w:tcW w:w="326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3FB31B3" w14:textId="2F9D04E3" w:rsidR="00420B95" w:rsidRPr="00D93D3E" w:rsidRDefault="00420B95" w:rsidP="006A4801">
            <w:pPr>
              <w:rPr>
                <w:b/>
                <w:bCs/>
              </w:rPr>
            </w:pPr>
            <w:r w:rsidRPr="00D93D3E">
              <w:rPr>
                <w:b/>
                <w:bCs/>
              </w:rPr>
              <w:t>Source of ratio</w:t>
            </w:r>
          </w:p>
        </w:tc>
      </w:tr>
      <w:tr w:rsidR="00420B95" w:rsidRPr="00420B95" w14:paraId="4E626923" w14:textId="389347A5" w:rsidTr="00F8612E">
        <w:trPr>
          <w:trHeight w:val="254"/>
        </w:trPr>
        <w:tc>
          <w:tcPr>
            <w:tcW w:w="29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9C054C" w14:textId="0DAD3A1D" w:rsidR="00420B95" w:rsidRPr="007B0301" w:rsidRDefault="00420B95" w:rsidP="00B5023D">
            <w:r w:rsidRPr="007B0301">
              <w:t>Teacher Librarian</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208432CA" w14:textId="7082AB47" w:rsidR="00420B95" w:rsidRPr="007B0301" w:rsidRDefault="00420B95" w:rsidP="006A4801">
            <w:r w:rsidRPr="007B0301">
              <w:t>1:</w:t>
            </w:r>
            <w:r w:rsidR="0066064A">
              <w:t>670</w:t>
            </w:r>
            <w:r w:rsidRPr="007B0301">
              <w:t xml:space="preserve"> students</w:t>
            </w:r>
          </w:p>
        </w:tc>
        <w:tc>
          <w:tcPr>
            <w:tcW w:w="3261" w:type="dxa"/>
            <w:tcBorders>
              <w:top w:val="nil"/>
              <w:left w:val="nil"/>
              <w:bottom w:val="single" w:sz="8" w:space="0" w:color="auto"/>
              <w:right w:val="single" w:sz="8" w:space="0" w:color="auto"/>
            </w:tcBorders>
            <w:tcMar>
              <w:top w:w="0" w:type="dxa"/>
              <w:left w:w="108" w:type="dxa"/>
              <w:bottom w:w="0" w:type="dxa"/>
              <w:right w:w="108" w:type="dxa"/>
            </w:tcMar>
            <w:hideMark/>
          </w:tcPr>
          <w:p w14:paraId="0A9D44BB" w14:textId="583D091B" w:rsidR="00420B95" w:rsidRPr="007B0301" w:rsidRDefault="00663205" w:rsidP="006A4801">
            <w:r>
              <w:t>Agreement in Committee (1998)</w:t>
            </w:r>
          </w:p>
        </w:tc>
      </w:tr>
      <w:tr w:rsidR="00420B95" w:rsidRPr="00420B95" w14:paraId="7884EC62" w14:textId="2C34D3B7" w:rsidTr="00F8612E">
        <w:trPr>
          <w:trHeight w:val="270"/>
        </w:trPr>
        <w:tc>
          <w:tcPr>
            <w:tcW w:w="29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0684E30" w14:textId="2C29AAE6" w:rsidR="00420B95" w:rsidRPr="007B0301" w:rsidRDefault="00420B95" w:rsidP="00B5023D">
            <w:r w:rsidRPr="007B0301">
              <w:t>Counsellors</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2C8C658D" w14:textId="45758E3B" w:rsidR="00420B95" w:rsidRPr="007B0301" w:rsidRDefault="00420B95" w:rsidP="006A4801">
            <w:r w:rsidRPr="007B0301">
              <w:t>1:6</w:t>
            </w:r>
            <w:r w:rsidR="0066064A">
              <w:t>78</w:t>
            </w:r>
            <w:r w:rsidRPr="007B0301">
              <w:t xml:space="preserve"> students</w:t>
            </w:r>
          </w:p>
        </w:tc>
        <w:tc>
          <w:tcPr>
            <w:tcW w:w="3261" w:type="dxa"/>
            <w:tcBorders>
              <w:top w:val="nil"/>
              <w:left w:val="nil"/>
              <w:bottom w:val="single" w:sz="8" w:space="0" w:color="auto"/>
              <w:right w:val="single" w:sz="8" w:space="0" w:color="auto"/>
            </w:tcBorders>
            <w:tcMar>
              <w:top w:w="0" w:type="dxa"/>
              <w:left w:w="108" w:type="dxa"/>
              <w:bottom w:w="0" w:type="dxa"/>
              <w:right w:w="108" w:type="dxa"/>
            </w:tcMar>
            <w:hideMark/>
          </w:tcPr>
          <w:p w14:paraId="21208B18" w14:textId="70BA0A94" w:rsidR="00420B95" w:rsidRPr="007B0301" w:rsidRDefault="00663205" w:rsidP="006A4801">
            <w:r>
              <w:t>Agreement in Committee (1998)</w:t>
            </w:r>
          </w:p>
        </w:tc>
      </w:tr>
      <w:tr w:rsidR="00420B95" w:rsidRPr="00420B95" w14:paraId="085A6AE1" w14:textId="4C30B0D5" w:rsidTr="00F8612E">
        <w:trPr>
          <w:trHeight w:val="270"/>
        </w:trPr>
        <w:tc>
          <w:tcPr>
            <w:tcW w:w="29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6D758C" w14:textId="14A17D00" w:rsidR="00420B95" w:rsidRPr="007B0301" w:rsidRDefault="00420B95" w:rsidP="00B5023D">
            <w:r w:rsidRPr="007B0301">
              <w:t>Learning Assistance Teachers (LAT)</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68433EC5" w14:textId="22B19E88" w:rsidR="00420B95" w:rsidRPr="007B0301" w:rsidRDefault="00420B95" w:rsidP="006A4801">
            <w:r w:rsidRPr="007B0301">
              <w:t>1:</w:t>
            </w:r>
            <w:r w:rsidR="0066064A">
              <w:t>486</w:t>
            </w:r>
            <w:r w:rsidRPr="007B0301">
              <w:t xml:space="preserve"> students</w:t>
            </w:r>
          </w:p>
        </w:tc>
        <w:tc>
          <w:tcPr>
            <w:tcW w:w="3261" w:type="dxa"/>
            <w:tcBorders>
              <w:top w:val="nil"/>
              <w:left w:val="nil"/>
              <w:bottom w:val="single" w:sz="8" w:space="0" w:color="auto"/>
              <w:right w:val="single" w:sz="8" w:space="0" w:color="auto"/>
            </w:tcBorders>
            <w:tcMar>
              <w:top w:w="0" w:type="dxa"/>
              <w:left w:w="108" w:type="dxa"/>
              <w:bottom w:w="0" w:type="dxa"/>
              <w:right w:w="108" w:type="dxa"/>
            </w:tcMar>
            <w:hideMark/>
          </w:tcPr>
          <w:p w14:paraId="76CBED45" w14:textId="21C2E0A4" w:rsidR="00420B95" w:rsidRPr="007B0301" w:rsidRDefault="00663205" w:rsidP="006A4801">
            <w:r>
              <w:t>Agreement in Committee (1998)</w:t>
            </w:r>
          </w:p>
        </w:tc>
      </w:tr>
      <w:tr w:rsidR="00420B95" w:rsidRPr="00420B95" w14:paraId="1E8577AB" w14:textId="1AE0055F" w:rsidTr="00F8612E">
        <w:trPr>
          <w:trHeight w:val="254"/>
        </w:trPr>
        <w:tc>
          <w:tcPr>
            <w:tcW w:w="29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C2E221" w14:textId="33B407A3" w:rsidR="00420B95" w:rsidRPr="007B0301" w:rsidRDefault="00420B95" w:rsidP="00B5023D">
            <w:r w:rsidRPr="007B0301">
              <w:t>Special Education Resource Teachers (SERT)</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4269BBCB" w14:textId="166A14E4" w:rsidR="00420B95" w:rsidRPr="007B0301" w:rsidRDefault="00420B95" w:rsidP="006A4801">
            <w:r w:rsidRPr="007B0301">
              <w:t>1:</w:t>
            </w:r>
            <w:r w:rsidR="0066064A">
              <w:t>298</w:t>
            </w:r>
            <w:r w:rsidRPr="007B0301">
              <w:t xml:space="preserve"> students</w:t>
            </w:r>
          </w:p>
        </w:tc>
        <w:tc>
          <w:tcPr>
            <w:tcW w:w="3261" w:type="dxa"/>
            <w:tcBorders>
              <w:top w:val="nil"/>
              <w:left w:val="nil"/>
              <w:bottom w:val="single" w:sz="8" w:space="0" w:color="auto"/>
              <w:right w:val="single" w:sz="8" w:space="0" w:color="auto"/>
            </w:tcBorders>
            <w:tcMar>
              <w:top w:w="0" w:type="dxa"/>
              <w:left w:w="108" w:type="dxa"/>
              <w:bottom w:w="0" w:type="dxa"/>
              <w:right w:w="108" w:type="dxa"/>
            </w:tcMar>
            <w:hideMark/>
          </w:tcPr>
          <w:p w14:paraId="6D56303D" w14:textId="473D6F34" w:rsidR="00420B95" w:rsidRPr="007B0301" w:rsidRDefault="00663205" w:rsidP="006A4801">
            <w:r>
              <w:t>Agreement in Committee (1998)</w:t>
            </w:r>
          </w:p>
        </w:tc>
      </w:tr>
      <w:tr w:rsidR="00420B95" w:rsidRPr="00420B95" w14:paraId="5191AEE9" w14:textId="4FE4C287" w:rsidTr="00F8612E">
        <w:trPr>
          <w:trHeight w:val="254"/>
        </w:trPr>
        <w:tc>
          <w:tcPr>
            <w:tcW w:w="29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4C96FE" w14:textId="2B2765CD" w:rsidR="00420B95" w:rsidRPr="007B0301" w:rsidRDefault="00420B95" w:rsidP="00B5023D">
            <w:r w:rsidRPr="007B0301">
              <w:t>English Second Language (ESL)/ English Language Learning (ELL)</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14:paraId="724946C4" w14:textId="29899E13" w:rsidR="00420B95" w:rsidRPr="007B0301" w:rsidRDefault="00420B95" w:rsidP="006A4801">
            <w:r w:rsidRPr="007B0301">
              <w:t>1:</w:t>
            </w:r>
            <w:r w:rsidR="00663205">
              <w:t>60</w:t>
            </w:r>
            <w:r w:rsidRPr="007B0301">
              <w:t xml:space="preserve"> ESL/ELL students</w:t>
            </w:r>
          </w:p>
        </w:tc>
        <w:tc>
          <w:tcPr>
            <w:tcW w:w="3261" w:type="dxa"/>
            <w:tcBorders>
              <w:top w:val="nil"/>
              <w:left w:val="nil"/>
              <w:bottom w:val="single" w:sz="8" w:space="0" w:color="auto"/>
              <w:right w:val="single" w:sz="8" w:space="0" w:color="auto"/>
            </w:tcBorders>
            <w:tcMar>
              <w:top w:w="0" w:type="dxa"/>
              <w:left w:w="108" w:type="dxa"/>
              <w:bottom w:w="0" w:type="dxa"/>
              <w:right w:w="108" w:type="dxa"/>
            </w:tcMar>
            <w:hideMark/>
          </w:tcPr>
          <w:p w14:paraId="002CCBC3" w14:textId="79BC826F" w:rsidR="00420B95" w:rsidRPr="007B0301" w:rsidRDefault="00663205" w:rsidP="006A4801">
            <w:r>
              <w:t xml:space="preserve">Former </w:t>
            </w:r>
            <w:r w:rsidR="00420B95" w:rsidRPr="007B0301">
              <w:t xml:space="preserve">LOU No. </w:t>
            </w:r>
            <w:r>
              <w:t>5 (2000)</w:t>
            </w:r>
          </w:p>
        </w:tc>
      </w:tr>
    </w:tbl>
    <w:p w14:paraId="75E4B04C" w14:textId="6AE8E267" w:rsidR="0015401E" w:rsidRPr="009C7AA6" w:rsidRDefault="0015401E" w:rsidP="002750B3">
      <w:pPr>
        <w:pStyle w:val="Heading2"/>
      </w:pPr>
      <w:bookmarkStart w:id="195" w:name="_Toc156793940"/>
      <w:bookmarkStart w:id="196" w:name="_Toc156797096"/>
      <w:bookmarkStart w:id="197" w:name="_Toc156799132"/>
      <w:bookmarkStart w:id="198" w:name="_Toc198633878"/>
      <w:bookmarkStart w:id="199" w:name="_Toc164943345"/>
      <w:bookmarkEnd w:id="188"/>
      <w:bookmarkEnd w:id="189"/>
      <w:bookmarkEnd w:id="190"/>
      <w:bookmarkEnd w:id="191"/>
      <w:r w:rsidRPr="009C7AA6">
        <w:t>ARTICLE D.4</w:t>
      </w:r>
      <w:r w:rsidR="00445795" w:rsidRPr="009C7AA6">
        <w:tab/>
      </w:r>
      <w:r w:rsidRPr="009C7AA6">
        <w:t>PREPARATION TIME</w:t>
      </w:r>
      <w:bookmarkEnd w:id="195"/>
      <w:bookmarkEnd w:id="196"/>
      <w:bookmarkEnd w:id="197"/>
      <w:bookmarkEnd w:id="198"/>
      <w:bookmarkEnd w:id="199"/>
      <w:r w:rsidR="00F00B43" w:rsidRPr="009C7AA6">
        <w:fldChar w:fldCharType="begin"/>
      </w:r>
      <w:r w:rsidR="00F00B43" w:rsidRPr="009C7AA6">
        <w:instrText xml:space="preserve"> XE "PREPARATION TIME" </w:instrText>
      </w:r>
      <w:r w:rsidR="00F00B43" w:rsidRPr="009C7AA6">
        <w:fldChar w:fldCharType="end"/>
      </w:r>
    </w:p>
    <w:p w14:paraId="3918503E" w14:textId="60925257" w:rsidR="00C63D75" w:rsidRPr="009C7AA6" w:rsidRDefault="008D2044" w:rsidP="008D2044">
      <w:pPr>
        <w:keepLines/>
        <w:rPr>
          <w:rFonts w:cs="Arial"/>
          <w:szCs w:val="22"/>
        </w:rPr>
      </w:pPr>
      <w:r w:rsidRPr="009C7AA6">
        <w:rPr>
          <w:rFonts w:cs="Arial"/>
          <w:szCs w:val="22"/>
          <w:lang w:val="en-GB"/>
        </w:rPr>
        <w:t>PCA Article D.4.1 through D.4.3 is not applicable in SD 20 (Kootenay-Columbia). See Article D.</w:t>
      </w:r>
      <w:r w:rsidR="00F3682B" w:rsidRPr="009C7AA6">
        <w:rPr>
          <w:rFonts w:cs="Arial"/>
          <w:szCs w:val="22"/>
          <w:lang w:val="en-GB"/>
        </w:rPr>
        <w:t>102</w:t>
      </w:r>
    </w:p>
    <w:p w14:paraId="482CA4D4" w14:textId="105228B7" w:rsidR="0015401E" w:rsidRPr="009C7AA6" w:rsidRDefault="0015401E" w:rsidP="002750B3">
      <w:pPr>
        <w:pStyle w:val="Heading2"/>
      </w:pPr>
      <w:bookmarkStart w:id="200" w:name="_Toc156793941"/>
      <w:bookmarkStart w:id="201" w:name="_Toc156797097"/>
      <w:bookmarkStart w:id="202" w:name="_Toc156799133"/>
      <w:bookmarkStart w:id="203" w:name="_Toc198633879"/>
      <w:bookmarkStart w:id="204" w:name="_Toc164943346"/>
      <w:r w:rsidRPr="009C7AA6">
        <w:t>ARTICLE D.5</w:t>
      </w:r>
      <w:r w:rsidRPr="009C7AA6">
        <w:tab/>
      </w:r>
      <w:r w:rsidRPr="002C301F">
        <w:t>MIDDLE SCHOOLS</w:t>
      </w:r>
      <w:bookmarkEnd w:id="200"/>
      <w:bookmarkEnd w:id="201"/>
      <w:bookmarkEnd w:id="202"/>
      <w:bookmarkEnd w:id="203"/>
      <w:bookmarkEnd w:id="204"/>
      <w:r w:rsidR="006721EB" w:rsidRPr="007B0301">
        <w:t xml:space="preserve">  </w:t>
      </w:r>
      <w:r w:rsidR="00F00B43" w:rsidRPr="007B0301">
        <w:fldChar w:fldCharType="begin"/>
      </w:r>
      <w:r w:rsidR="00F00B43" w:rsidRPr="002C301F">
        <w:instrText xml:space="preserve"> XE "MIDDLE SCHOOLS" </w:instrText>
      </w:r>
      <w:r w:rsidR="00F00B43" w:rsidRPr="007B0301">
        <w:fldChar w:fldCharType="end"/>
      </w:r>
    </w:p>
    <w:p w14:paraId="73D1DED0" w14:textId="77777777" w:rsidR="00C63D75" w:rsidRPr="00C63D75" w:rsidRDefault="00C63D75" w:rsidP="00C63D75">
      <w:pPr>
        <w:ind w:left="720" w:hanging="720"/>
        <w:rPr>
          <w:rFonts w:cs="Arial"/>
          <w:szCs w:val="22"/>
        </w:rPr>
      </w:pPr>
      <w:bookmarkStart w:id="205" w:name="_Hlk150159608"/>
      <w:r w:rsidRPr="00C63D75">
        <w:rPr>
          <w:rFonts w:cs="Arial"/>
          <w:szCs w:val="22"/>
        </w:rPr>
        <w:t>1.</w:t>
      </w:r>
      <w:r w:rsidRPr="00C63D75">
        <w:rPr>
          <w:rFonts w:cs="Arial"/>
          <w:szCs w:val="22"/>
        </w:rPr>
        <w:tab/>
        <w:t>Where there are no negotiated provisions concerning the implementation or operation of a middle school program, this article shall govern the implementation or operation of a middle school program in a school district.</w:t>
      </w:r>
    </w:p>
    <w:p w14:paraId="555DC0AE" w14:textId="77777777" w:rsidR="00C63D75" w:rsidRPr="00C63D75" w:rsidRDefault="00C63D75" w:rsidP="00C63D75">
      <w:pPr>
        <w:ind w:left="720" w:hanging="720"/>
        <w:rPr>
          <w:rFonts w:cs="Arial"/>
          <w:szCs w:val="22"/>
        </w:rPr>
      </w:pPr>
    </w:p>
    <w:p w14:paraId="08B5BB71" w14:textId="77777777" w:rsidR="00C63D75" w:rsidRPr="00C63D75" w:rsidRDefault="00C63D75" w:rsidP="00C63D75">
      <w:pPr>
        <w:ind w:left="720" w:hanging="720"/>
        <w:rPr>
          <w:rFonts w:cs="Arial"/>
          <w:szCs w:val="22"/>
        </w:rPr>
      </w:pPr>
      <w:r w:rsidRPr="00C63D75">
        <w:rPr>
          <w:rFonts w:cs="Arial"/>
          <w:szCs w:val="22"/>
        </w:rPr>
        <w:t>2.</w:t>
      </w:r>
      <w:r w:rsidRPr="00C63D75">
        <w:rPr>
          <w:rFonts w:cs="Arial"/>
          <w:szCs w:val="22"/>
        </w:rPr>
        <w:tab/>
        <w:t>Should the employer seek to establish a middle school program in one or more schools in a district, the employer and the local shall meet, no later than ten (10) working days from a decision of the employer to implement a middle school program, in order to negotiate any alternate or additional provisions to the Collective Agreement which are necessary to accommodate the intended middle school program.</w:t>
      </w:r>
    </w:p>
    <w:p w14:paraId="3EE48490" w14:textId="77777777" w:rsidR="00C63D75" w:rsidRPr="00C63D75" w:rsidRDefault="00C63D75" w:rsidP="00C63D75">
      <w:pPr>
        <w:ind w:left="720" w:hanging="720"/>
        <w:rPr>
          <w:rFonts w:cs="Arial"/>
          <w:szCs w:val="22"/>
        </w:rPr>
      </w:pPr>
    </w:p>
    <w:p w14:paraId="5FBE7016" w14:textId="77777777" w:rsidR="00C63D75" w:rsidRPr="00C63D75" w:rsidRDefault="00C63D75" w:rsidP="00C63D75">
      <w:pPr>
        <w:ind w:left="720" w:hanging="720"/>
        <w:rPr>
          <w:rFonts w:cs="Arial"/>
          <w:szCs w:val="22"/>
        </w:rPr>
      </w:pPr>
      <w:r w:rsidRPr="00C63D75">
        <w:rPr>
          <w:rFonts w:cs="Arial"/>
          <w:szCs w:val="22"/>
        </w:rPr>
        <w:t>3.</w:t>
      </w:r>
      <w:r w:rsidRPr="00C63D75">
        <w:rPr>
          <w:rFonts w:cs="Arial"/>
          <w:szCs w:val="22"/>
        </w:rPr>
        <w:tab/>
        <w:t>In the absence of any other agreement with respect to the instructional day and preparation time, the provisions of the Collective Agreement with regard to secondary schools shall apply to middle schools.</w:t>
      </w:r>
    </w:p>
    <w:p w14:paraId="27DEEBC9" w14:textId="77777777" w:rsidR="00C63D75" w:rsidRPr="00C63D75" w:rsidRDefault="00C63D75" w:rsidP="00C63D75">
      <w:pPr>
        <w:ind w:left="720" w:hanging="720"/>
        <w:rPr>
          <w:rFonts w:cs="Arial"/>
          <w:szCs w:val="22"/>
        </w:rPr>
      </w:pPr>
    </w:p>
    <w:p w14:paraId="2E085829" w14:textId="77777777" w:rsidR="00C63D75" w:rsidRPr="00C63D75" w:rsidRDefault="00C63D75" w:rsidP="00C63D75">
      <w:pPr>
        <w:ind w:left="720" w:hanging="720"/>
        <w:rPr>
          <w:rFonts w:cs="Arial"/>
          <w:szCs w:val="22"/>
        </w:rPr>
      </w:pPr>
      <w:r w:rsidRPr="00C63D75">
        <w:rPr>
          <w:rFonts w:cs="Arial"/>
          <w:szCs w:val="22"/>
        </w:rPr>
        <w:lastRenderedPageBreak/>
        <w:t>4.</w:t>
      </w:r>
      <w:r w:rsidRPr="00C63D75">
        <w:rPr>
          <w:rFonts w:cs="Arial"/>
          <w:szCs w:val="22"/>
        </w:rPr>
        <w:tab/>
        <w:t>If the employer and the local are unable to agree on what, if any, alternate or additional provisions of the Collective Agreement are necessary to accommodate the intended middle school program(s), either party may refer the matter(s) in dispute to expedited arbitration for final and binding resolution pursuant to Article D.5.5 below.</w:t>
      </w:r>
    </w:p>
    <w:p w14:paraId="112AE414" w14:textId="77777777" w:rsidR="00C63D75" w:rsidRPr="00C63D75" w:rsidRDefault="00C63D75" w:rsidP="00C63D75">
      <w:pPr>
        <w:ind w:left="720" w:hanging="720"/>
        <w:rPr>
          <w:rFonts w:cs="Arial"/>
          <w:szCs w:val="22"/>
        </w:rPr>
      </w:pPr>
    </w:p>
    <w:p w14:paraId="357C9C2C" w14:textId="77777777" w:rsidR="00C63D75" w:rsidRPr="00C63D75" w:rsidRDefault="00C63D75" w:rsidP="00EF7D59">
      <w:pPr>
        <w:tabs>
          <w:tab w:val="left" w:pos="720"/>
        </w:tabs>
        <w:ind w:left="1440" w:hanging="1440"/>
        <w:rPr>
          <w:rFonts w:cs="Arial"/>
          <w:szCs w:val="22"/>
        </w:rPr>
      </w:pPr>
      <w:r w:rsidRPr="00C63D75">
        <w:rPr>
          <w:rFonts w:cs="Arial"/>
          <w:szCs w:val="22"/>
        </w:rPr>
        <w:t>5.</w:t>
      </w:r>
      <w:r w:rsidRPr="00C63D75">
        <w:rPr>
          <w:rFonts w:cs="Arial"/>
          <w:szCs w:val="22"/>
        </w:rPr>
        <w:tab/>
        <w:t>a.</w:t>
      </w:r>
      <w:r w:rsidRPr="00C63D75">
        <w:rPr>
          <w:rFonts w:cs="Arial"/>
          <w:szCs w:val="22"/>
        </w:rPr>
        <w:tab/>
        <w:t>The jurisdiction of the arbitrator shall be limited to the determination of alternate or additional provisions necessary to accommodate the intended middle school program(s).</w:t>
      </w:r>
    </w:p>
    <w:p w14:paraId="088013B6" w14:textId="77777777" w:rsidR="00C63D75" w:rsidRPr="00C63D75" w:rsidRDefault="00C63D75" w:rsidP="00C63D75">
      <w:pPr>
        <w:ind w:left="720" w:hanging="720"/>
        <w:rPr>
          <w:rFonts w:cs="Arial"/>
          <w:szCs w:val="22"/>
        </w:rPr>
      </w:pPr>
    </w:p>
    <w:p w14:paraId="3480EAC9" w14:textId="5FF32004" w:rsidR="00C63D75" w:rsidRPr="00C63D75" w:rsidRDefault="00C63D75" w:rsidP="00EF7D59">
      <w:pPr>
        <w:ind w:left="1440" w:hanging="720"/>
        <w:rPr>
          <w:rFonts w:cs="Arial"/>
          <w:szCs w:val="22"/>
        </w:rPr>
      </w:pPr>
      <w:r w:rsidRPr="00C63D75">
        <w:rPr>
          <w:rFonts w:cs="Arial"/>
          <w:szCs w:val="22"/>
        </w:rPr>
        <w:t>b.</w:t>
      </w:r>
      <w:r w:rsidRPr="00C63D75">
        <w:rPr>
          <w:rFonts w:cs="Arial"/>
          <w:szCs w:val="22"/>
        </w:rPr>
        <w:tab/>
        <w:t>In the event the arbitration is not concluded prior to the implementation of the middle school program, the arbitrator will have remedial authority to make appropriate retroactive modifications and adjustments to the agreement.</w:t>
      </w:r>
    </w:p>
    <w:p w14:paraId="50BBE74D" w14:textId="61CC33FE" w:rsidR="00C63D75" w:rsidRPr="00C63D75" w:rsidRDefault="00C63D75" w:rsidP="00C63D75">
      <w:pPr>
        <w:ind w:left="720" w:hanging="720"/>
        <w:rPr>
          <w:rFonts w:cs="Arial"/>
          <w:szCs w:val="22"/>
        </w:rPr>
      </w:pPr>
    </w:p>
    <w:p w14:paraId="53A55D59" w14:textId="1F820C88" w:rsidR="00C63D75" w:rsidRPr="00C63D75" w:rsidRDefault="00C63D75" w:rsidP="00EF7D59">
      <w:pPr>
        <w:ind w:left="1440" w:hanging="720"/>
        <w:rPr>
          <w:rFonts w:cs="Arial"/>
          <w:szCs w:val="22"/>
        </w:rPr>
      </w:pPr>
      <w:r w:rsidRPr="00C63D75">
        <w:rPr>
          <w:rFonts w:cs="Arial"/>
          <w:szCs w:val="22"/>
        </w:rPr>
        <w:t>c.</w:t>
      </w:r>
      <w:r w:rsidRPr="00C63D75">
        <w:rPr>
          <w:rFonts w:cs="Arial"/>
          <w:szCs w:val="22"/>
        </w:rPr>
        <w:tab/>
        <w:t>The arbitration shall convene within thirty (30) working days of referral to arbitration in accordance with the following:</w:t>
      </w:r>
    </w:p>
    <w:p w14:paraId="09FAFA26" w14:textId="77777777" w:rsidR="00C63D75" w:rsidRPr="00C63D75" w:rsidRDefault="00C63D75" w:rsidP="00C63D75">
      <w:pPr>
        <w:ind w:left="720" w:hanging="720"/>
        <w:rPr>
          <w:rFonts w:cs="Arial"/>
          <w:szCs w:val="22"/>
        </w:rPr>
      </w:pPr>
    </w:p>
    <w:p w14:paraId="7C5B3CF9" w14:textId="082A157A" w:rsidR="00C63D75" w:rsidRDefault="00C63D75" w:rsidP="00D93D3E">
      <w:pPr>
        <w:ind w:left="2160" w:hanging="720"/>
        <w:rPr>
          <w:rFonts w:cs="Arial"/>
          <w:szCs w:val="22"/>
        </w:rPr>
      </w:pPr>
      <w:r w:rsidRPr="00C63D75">
        <w:rPr>
          <w:rFonts w:cs="Arial"/>
          <w:szCs w:val="22"/>
        </w:rPr>
        <w:t>i.</w:t>
      </w:r>
      <w:r w:rsidRPr="00C63D75">
        <w:rPr>
          <w:rFonts w:cs="Arial"/>
          <w:szCs w:val="22"/>
        </w:rPr>
        <w:tab/>
        <w:t>Within ten (10) working days of the matter being referred to arbitration, the parties shall identify all issues in dispute;</w:t>
      </w:r>
    </w:p>
    <w:p w14:paraId="51869108" w14:textId="77777777" w:rsidR="00C63D75" w:rsidRPr="00C63D75" w:rsidRDefault="00C63D75" w:rsidP="00D93D3E">
      <w:pPr>
        <w:ind w:left="2160" w:hanging="720"/>
        <w:rPr>
          <w:rFonts w:cs="Arial"/>
          <w:szCs w:val="22"/>
        </w:rPr>
      </w:pPr>
    </w:p>
    <w:p w14:paraId="533F0D00" w14:textId="3D8E377C" w:rsidR="00C63D75" w:rsidRDefault="00C63D75" w:rsidP="00D93D3E">
      <w:pPr>
        <w:ind w:left="2160" w:hanging="720"/>
        <w:rPr>
          <w:rFonts w:cs="Arial"/>
          <w:szCs w:val="22"/>
        </w:rPr>
      </w:pPr>
      <w:r w:rsidRPr="00C63D75">
        <w:rPr>
          <w:rFonts w:cs="Arial"/>
          <w:szCs w:val="22"/>
        </w:rPr>
        <w:t>ii.</w:t>
      </w:r>
      <w:r w:rsidRPr="00C63D75">
        <w:rPr>
          <w:rFonts w:cs="Arial"/>
          <w:szCs w:val="22"/>
        </w:rPr>
        <w:tab/>
        <w:t>Within a further five (5) working days, there shall be a complete disclosure of particulars and documents;</w:t>
      </w:r>
    </w:p>
    <w:p w14:paraId="13F36984" w14:textId="77777777" w:rsidR="00C63D75" w:rsidRPr="00C63D75" w:rsidRDefault="00C63D75" w:rsidP="00D93D3E">
      <w:pPr>
        <w:ind w:left="2160" w:hanging="720"/>
        <w:rPr>
          <w:rFonts w:cs="Arial"/>
          <w:szCs w:val="22"/>
        </w:rPr>
      </w:pPr>
    </w:p>
    <w:p w14:paraId="34E28C3F" w14:textId="47F77994" w:rsidR="00C63D75" w:rsidRDefault="00C63D75" w:rsidP="00D93D3E">
      <w:pPr>
        <w:ind w:left="2160" w:hanging="720"/>
        <w:rPr>
          <w:rFonts w:cs="Arial"/>
          <w:szCs w:val="22"/>
        </w:rPr>
      </w:pPr>
      <w:r w:rsidRPr="00C63D75">
        <w:rPr>
          <w:rFonts w:cs="Arial"/>
          <w:szCs w:val="22"/>
        </w:rPr>
        <w:t>iii.</w:t>
      </w:r>
      <w:r w:rsidRPr="00C63D75">
        <w:rPr>
          <w:rFonts w:cs="Arial"/>
          <w:szCs w:val="22"/>
        </w:rPr>
        <w:tab/>
        <w:t>Within a further five (5) working days, the parties shall exchange initial written submissions;</w:t>
      </w:r>
    </w:p>
    <w:p w14:paraId="7BFFFAF4" w14:textId="77777777" w:rsidR="00C63D75" w:rsidRPr="00C63D75" w:rsidRDefault="00C63D75" w:rsidP="00D93D3E">
      <w:pPr>
        <w:ind w:left="2160" w:hanging="720"/>
        <w:rPr>
          <w:rFonts w:cs="Arial"/>
          <w:szCs w:val="22"/>
        </w:rPr>
      </w:pPr>
    </w:p>
    <w:p w14:paraId="722B1F28" w14:textId="5423DE26" w:rsidR="00C63D75" w:rsidRDefault="00C63D75" w:rsidP="00D93D3E">
      <w:pPr>
        <w:ind w:left="2160" w:hanging="720"/>
        <w:rPr>
          <w:rFonts w:cs="Arial"/>
          <w:szCs w:val="22"/>
        </w:rPr>
      </w:pPr>
      <w:r w:rsidRPr="00C63D75">
        <w:rPr>
          <w:rFonts w:cs="Arial"/>
          <w:szCs w:val="22"/>
        </w:rPr>
        <w:t>iv.</w:t>
      </w:r>
      <w:r w:rsidRPr="00C63D75">
        <w:rPr>
          <w:rFonts w:cs="Arial"/>
          <w:szCs w:val="22"/>
        </w:rPr>
        <w:tab/>
        <w:t>The hearing shall commence within a further ten (10) working days; and</w:t>
      </w:r>
    </w:p>
    <w:p w14:paraId="7F0E407A" w14:textId="77777777" w:rsidR="00C63D75" w:rsidRPr="00C63D75" w:rsidRDefault="00C63D75" w:rsidP="00D93D3E">
      <w:pPr>
        <w:ind w:left="2160" w:hanging="720"/>
        <w:rPr>
          <w:rFonts w:cs="Arial"/>
          <w:szCs w:val="22"/>
        </w:rPr>
      </w:pPr>
    </w:p>
    <w:p w14:paraId="7B572C4D" w14:textId="77777777" w:rsidR="00C63D75" w:rsidRPr="00C63D75" w:rsidRDefault="00C63D75" w:rsidP="00D93D3E">
      <w:pPr>
        <w:ind w:left="2160" w:hanging="720"/>
        <w:rPr>
          <w:rFonts w:cs="Arial"/>
          <w:szCs w:val="22"/>
        </w:rPr>
      </w:pPr>
      <w:r w:rsidRPr="00C63D75">
        <w:rPr>
          <w:rFonts w:cs="Arial"/>
          <w:szCs w:val="22"/>
        </w:rPr>
        <w:t>v.</w:t>
      </w:r>
      <w:r w:rsidRPr="00C63D75">
        <w:rPr>
          <w:rFonts w:cs="Arial"/>
          <w:szCs w:val="22"/>
        </w:rPr>
        <w:tab/>
        <w:t>The arbitrator shall render a final and binding decision within fifteen (15) working days of the arbitration concluding.</w:t>
      </w:r>
    </w:p>
    <w:p w14:paraId="5A4B8008" w14:textId="77777777" w:rsidR="00C63D75" w:rsidRPr="00C63D75" w:rsidRDefault="00C63D75" w:rsidP="00C63D75">
      <w:pPr>
        <w:ind w:left="720" w:hanging="720"/>
        <w:rPr>
          <w:rFonts w:cs="Arial"/>
          <w:szCs w:val="22"/>
        </w:rPr>
      </w:pPr>
    </w:p>
    <w:p w14:paraId="1D7B88B4" w14:textId="77777777" w:rsidR="00C63D75" w:rsidRDefault="00C63D75" w:rsidP="00C63D75">
      <w:pPr>
        <w:ind w:left="720" w:hanging="720"/>
        <w:rPr>
          <w:rFonts w:cs="Arial"/>
          <w:szCs w:val="22"/>
        </w:rPr>
      </w:pPr>
      <w:r w:rsidRPr="00C63D75">
        <w:rPr>
          <w:rFonts w:cs="Arial"/>
          <w:szCs w:val="22"/>
        </w:rPr>
        <w:t>6.</w:t>
      </w:r>
      <w:r w:rsidRPr="00C63D75">
        <w:rPr>
          <w:rFonts w:cs="Arial"/>
          <w:szCs w:val="22"/>
        </w:rPr>
        <w:tab/>
        <w:t>Where a middle school program has been established on or prior to ratification of the 2006-2011 Provincial Collective Agreement, the existing provisions shall be retained unless the parties mutually agree that they should be amended.</w:t>
      </w:r>
    </w:p>
    <w:p w14:paraId="79EDFBA5" w14:textId="77777777" w:rsidR="00726B9E" w:rsidRDefault="00726B9E" w:rsidP="00C63D75">
      <w:pPr>
        <w:ind w:left="720" w:hanging="720"/>
        <w:rPr>
          <w:rFonts w:cs="Arial"/>
          <w:szCs w:val="22"/>
        </w:rPr>
      </w:pPr>
    </w:p>
    <w:p w14:paraId="3E3F4279" w14:textId="77777777" w:rsidR="00726B9E" w:rsidRDefault="00726B9E" w:rsidP="00726B9E">
      <w:pPr>
        <w:tabs>
          <w:tab w:val="left" w:pos="8540"/>
        </w:tabs>
        <w:spacing w:before="60"/>
        <w:ind w:left="1440" w:hanging="720"/>
        <w:rPr>
          <w:i/>
        </w:rPr>
      </w:pPr>
      <w:r>
        <w:t>Note:</w:t>
      </w:r>
      <w:r>
        <w:tab/>
        <w:t xml:space="preserve">Also see Local LOU No. 1 </w:t>
      </w:r>
      <w:r w:rsidRPr="00710EC5">
        <w:rPr>
          <w:i/>
        </w:rPr>
        <w:t>Re: Class Size Limit</w:t>
      </w:r>
    </w:p>
    <w:p w14:paraId="6F04D10F" w14:textId="17513EC9" w:rsidR="00AD6D0A" w:rsidRPr="009C7AA6" w:rsidRDefault="00AD6D0A" w:rsidP="00665C2D">
      <w:pPr>
        <w:pStyle w:val="Heading2"/>
      </w:pPr>
      <w:bookmarkStart w:id="206" w:name="_Toc164943347"/>
      <w:bookmarkEnd w:id="205"/>
      <w:r>
        <w:t>ARTICLE D.6</w:t>
      </w:r>
      <w:r w:rsidRPr="009C7AA6">
        <w:tab/>
        <w:t>ALTERNATE SCHOOL CALENDAR</w:t>
      </w:r>
      <w:bookmarkEnd w:id="206"/>
      <w:r w:rsidRPr="009C7AA6">
        <w:fldChar w:fldCharType="begin"/>
      </w:r>
      <w:r w:rsidRPr="009C7AA6">
        <w:instrText xml:space="preserve"> XE "</w:instrText>
      </w:r>
      <w:r w:rsidRPr="009C7AA6">
        <w:rPr>
          <w:lang w:val="en-CA"/>
        </w:rPr>
        <w:instrText>Calendar:Alternate</w:instrText>
      </w:r>
      <w:r w:rsidRPr="009C7AA6">
        <w:instrText xml:space="preserve">" </w:instrText>
      </w:r>
      <w:r w:rsidRPr="009C7AA6">
        <w:fldChar w:fldCharType="end"/>
      </w:r>
      <w:r w:rsidRPr="009C7AA6">
        <w:fldChar w:fldCharType="begin"/>
      </w:r>
      <w:r w:rsidRPr="009C7AA6">
        <w:instrText xml:space="preserve"> XE "ALTERNATE SCHOOL CALENDAR" </w:instrText>
      </w:r>
      <w:r w:rsidRPr="009C7AA6">
        <w:fldChar w:fldCharType="end"/>
      </w:r>
    </w:p>
    <w:p w14:paraId="230C206F" w14:textId="77777777" w:rsidR="00A312C8" w:rsidRPr="00A312C8" w:rsidRDefault="00A312C8" w:rsidP="00A312C8">
      <w:pPr>
        <w:ind w:left="720" w:hanging="720"/>
        <w:rPr>
          <w:rFonts w:cs="Arial"/>
          <w:i/>
          <w:szCs w:val="22"/>
        </w:rPr>
      </w:pPr>
      <w:r w:rsidRPr="00A312C8">
        <w:rPr>
          <w:rFonts w:cs="Arial"/>
          <w:szCs w:val="22"/>
        </w:rPr>
        <w:t>1.</w:t>
      </w:r>
      <w:r w:rsidRPr="00A312C8">
        <w:rPr>
          <w:rFonts w:cs="Arial"/>
          <w:szCs w:val="22"/>
        </w:rPr>
        <w:tab/>
        <w:t xml:space="preserve">In this article, an alternative school calendar is a school calendar that differs from the standard school calendar as specified in Schedule 1 (Supplement) of the </w:t>
      </w:r>
      <w:r w:rsidRPr="00A312C8">
        <w:rPr>
          <w:rFonts w:cs="Arial"/>
          <w:i/>
          <w:szCs w:val="22"/>
        </w:rPr>
        <w:t>School Calendar Regulation 114/02.</w:t>
      </w:r>
    </w:p>
    <w:p w14:paraId="2344FDE5" w14:textId="77777777" w:rsidR="00A312C8" w:rsidRPr="00A312C8" w:rsidRDefault="00A312C8" w:rsidP="00A312C8">
      <w:pPr>
        <w:ind w:left="720" w:hanging="720"/>
        <w:rPr>
          <w:rFonts w:cs="Arial"/>
          <w:i/>
          <w:szCs w:val="22"/>
        </w:rPr>
      </w:pPr>
    </w:p>
    <w:p w14:paraId="28CCFD2E" w14:textId="77777777" w:rsidR="00A312C8" w:rsidRPr="00A312C8" w:rsidRDefault="00A312C8" w:rsidP="00D93D3E">
      <w:pPr>
        <w:keepLines/>
        <w:ind w:left="720" w:hanging="720"/>
        <w:rPr>
          <w:rFonts w:cs="Arial"/>
          <w:szCs w:val="22"/>
        </w:rPr>
      </w:pPr>
      <w:r w:rsidRPr="00A312C8">
        <w:rPr>
          <w:rFonts w:cs="Arial"/>
          <w:szCs w:val="22"/>
        </w:rPr>
        <w:lastRenderedPageBreak/>
        <w:t>2.</w:t>
      </w:r>
      <w:r w:rsidRPr="00A312C8">
        <w:rPr>
          <w:rFonts w:cs="Arial"/>
          <w:szCs w:val="22"/>
        </w:rPr>
        <w:tab/>
        <w:t>When a school district intends to implement an alternate school calendar, written notification shall be provided to the local no later than forty (40) working days prior to its implementation. The employer and the local shall meet within five (5) working days following receipt of such notice to negotiate modifications to the provisions of the agreement that are directly or indirectly affected by the proposed change(s). The aforesaid modifications shall preserve, to the full legal extent possible, the original intent of the agreement.</w:t>
      </w:r>
    </w:p>
    <w:p w14:paraId="5B199005" w14:textId="77777777" w:rsidR="00A312C8" w:rsidRPr="00A312C8" w:rsidRDefault="00A312C8" w:rsidP="00A312C8">
      <w:pPr>
        <w:ind w:left="720" w:hanging="720"/>
        <w:rPr>
          <w:rFonts w:cs="Arial"/>
          <w:szCs w:val="22"/>
        </w:rPr>
      </w:pPr>
    </w:p>
    <w:p w14:paraId="7EB70680" w14:textId="77777777" w:rsidR="00A312C8" w:rsidRPr="00A312C8" w:rsidRDefault="00A312C8" w:rsidP="00A312C8">
      <w:pPr>
        <w:ind w:left="720" w:hanging="720"/>
        <w:rPr>
          <w:rFonts w:cs="Arial"/>
          <w:szCs w:val="22"/>
        </w:rPr>
      </w:pPr>
      <w:r w:rsidRPr="00A312C8">
        <w:rPr>
          <w:rFonts w:cs="Arial"/>
          <w:szCs w:val="22"/>
        </w:rPr>
        <w:t>3.</w:t>
      </w:r>
      <w:r w:rsidRPr="00A312C8">
        <w:rPr>
          <w:rFonts w:cs="Arial"/>
          <w:szCs w:val="22"/>
        </w:rPr>
        <w:tab/>
        <w:t>The process outlined below in Article D.6.4 through Article D.6.7 applies only to modifications to the school calendar that include a four-day school week, a nine-day fortnight, or a year round calendar.</w:t>
      </w:r>
    </w:p>
    <w:p w14:paraId="4E8151E9" w14:textId="77777777" w:rsidR="00A312C8" w:rsidRPr="00A312C8" w:rsidRDefault="00A312C8" w:rsidP="00A312C8">
      <w:pPr>
        <w:ind w:left="720" w:hanging="720"/>
        <w:rPr>
          <w:rFonts w:cs="Arial"/>
          <w:szCs w:val="22"/>
        </w:rPr>
      </w:pPr>
    </w:p>
    <w:p w14:paraId="523049C2" w14:textId="77777777" w:rsidR="00A312C8" w:rsidRPr="00A312C8" w:rsidRDefault="00A312C8" w:rsidP="00A312C8">
      <w:pPr>
        <w:ind w:left="720" w:hanging="720"/>
        <w:rPr>
          <w:rFonts w:cs="Arial"/>
          <w:szCs w:val="22"/>
        </w:rPr>
      </w:pPr>
      <w:r w:rsidRPr="00A312C8">
        <w:rPr>
          <w:rFonts w:cs="Arial"/>
          <w:szCs w:val="22"/>
        </w:rPr>
        <w:t>4.</w:t>
      </w:r>
      <w:r w:rsidRPr="00A312C8">
        <w:rPr>
          <w:rFonts w:cs="Arial"/>
          <w:szCs w:val="22"/>
        </w:rPr>
        <w:tab/>
        <w:t>If the parties cannot agree on the modifications required, including whether or not a provision(s) is/are directly or indirectly affected by the proposed alternate school calendar, the matter(s) in dispute may be referred, by either party, to expedited arbitration pursuant to Article D.6.6 below for final and binding resolution.</w:t>
      </w:r>
    </w:p>
    <w:p w14:paraId="218A89D2" w14:textId="77777777" w:rsidR="00A312C8" w:rsidRPr="00A312C8" w:rsidRDefault="00A312C8" w:rsidP="00A312C8">
      <w:pPr>
        <w:ind w:left="720" w:hanging="720"/>
        <w:rPr>
          <w:rFonts w:cs="Arial"/>
          <w:szCs w:val="22"/>
        </w:rPr>
      </w:pPr>
    </w:p>
    <w:p w14:paraId="5AD5F7CF" w14:textId="77777777" w:rsidR="00A312C8" w:rsidRPr="00A312C8" w:rsidRDefault="00A312C8" w:rsidP="00A312C8">
      <w:pPr>
        <w:ind w:left="720" w:hanging="720"/>
        <w:rPr>
          <w:rFonts w:cs="Arial"/>
          <w:szCs w:val="22"/>
        </w:rPr>
      </w:pPr>
      <w:r w:rsidRPr="00A312C8">
        <w:rPr>
          <w:rFonts w:cs="Arial"/>
          <w:szCs w:val="22"/>
        </w:rPr>
        <w:t>5.</w:t>
      </w:r>
      <w:r w:rsidRPr="00A312C8">
        <w:rPr>
          <w:rFonts w:cs="Arial"/>
          <w:szCs w:val="22"/>
        </w:rPr>
        <w:tab/>
        <w:t>The jurisdiction of the arbitrator shall be limited to the modifications of the agreement necessary to accommodate the alternate school calendar.</w:t>
      </w:r>
    </w:p>
    <w:p w14:paraId="5D9094B8" w14:textId="77777777" w:rsidR="00A312C8" w:rsidRPr="00A312C8" w:rsidRDefault="00A312C8" w:rsidP="00A312C8">
      <w:pPr>
        <w:ind w:left="720" w:hanging="720"/>
        <w:rPr>
          <w:rFonts w:cs="Arial"/>
          <w:szCs w:val="22"/>
        </w:rPr>
      </w:pPr>
    </w:p>
    <w:p w14:paraId="0EA62C7D" w14:textId="77777777" w:rsidR="00A312C8" w:rsidRPr="00A312C8" w:rsidRDefault="00A312C8" w:rsidP="00A312C8">
      <w:pPr>
        <w:ind w:left="720" w:hanging="720"/>
        <w:rPr>
          <w:rFonts w:cs="Arial"/>
          <w:szCs w:val="22"/>
        </w:rPr>
      </w:pPr>
      <w:r w:rsidRPr="00A312C8">
        <w:rPr>
          <w:rFonts w:cs="Arial"/>
          <w:szCs w:val="22"/>
        </w:rPr>
        <w:t>6.</w:t>
      </w:r>
      <w:r w:rsidRPr="00A312C8">
        <w:rPr>
          <w:rFonts w:cs="Arial"/>
          <w:szCs w:val="22"/>
        </w:rPr>
        <w:tab/>
        <w:t>In the event the arbitration is not concluded prior to the implementation of the alternate school calendar, the arbitrator will have remedial authority to make retroactive modifications and adjustments to the agreement.</w:t>
      </w:r>
    </w:p>
    <w:p w14:paraId="1805827E" w14:textId="77777777" w:rsidR="00A312C8" w:rsidRPr="00A312C8" w:rsidRDefault="00A312C8" w:rsidP="00A312C8">
      <w:pPr>
        <w:ind w:left="720" w:hanging="720"/>
        <w:rPr>
          <w:rFonts w:cs="Arial"/>
          <w:szCs w:val="22"/>
        </w:rPr>
      </w:pPr>
    </w:p>
    <w:p w14:paraId="266BCF67" w14:textId="77777777" w:rsidR="00A312C8" w:rsidRPr="00A312C8" w:rsidRDefault="00A312C8" w:rsidP="00A312C8">
      <w:pPr>
        <w:ind w:left="720" w:hanging="720"/>
        <w:rPr>
          <w:rFonts w:cs="Arial"/>
          <w:szCs w:val="22"/>
        </w:rPr>
      </w:pPr>
      <w:r w:rsidRPr="00A312C8">
        <w:rPr>
          <w:rFonts w:cs="Arial"/>
          <w:szCs w:val="22"/>
        </w:rPr>
        <w:t>7.</w:t>
      </w:r>
      <w:r w:rsidRPr="00A312C8">
        <w:rPr>
          <w:rFonts w:cs="Arial"/>
          <w:szCs w:val="22"/>
        </w:rPr>
        <w:tab/>
        <w:t>The arbitration shall convene within thirty (30) working days of referral to arbitration in accordance with the following:</w:t>
      </w:r>
    </w:p>
    <w:p w14:paraId="11005BAB" w14:textId="77777777" w:rsidR="00A312C8" w:rsidRPr="00A312C8" w:rsidRDefault="00A312C8" w:rsidP="00A312C8">
      <w:pPr>
        <w:ind w:left="720" w:hanging="720"/>
        <w:rPr>
          <w:rFonts w:cs="Arial"/>
          <w:szCs w:val="22"/>
        </w:rPr>
      </w:pPr>
    </w:p>
    <w:p w14:paraId="55C959E7" w14:textId="6BDBB970" w:rsidR="00A312C8" w:rsidRDefault="00A312C8" w:rsidP="00C63D75">
      <w:pPr>
        <w:ind w:left="1440" w:hanging="720"/>
        <w:rPr>
          <w:rFonts w:cs="Arial"/>
          <w:szCs w:val="22"/>
        </w:rPr>
      </w:pPr>
      <w:r w:rsidRPr="00A312C8">
        <w:rPr>
          <w:rFonts w:cs="Arial"/>
          <w:szCs w:val="22"/>
        </w:rPr>
        <w:t>a.</w:t>
      </w:r>
      <w:r w:rsidRPr="00A312C8">
        <w:rPr>
          <w:rFonts w:cs="Arial"/>
          <w:szCs w:val="22"/>
        </w:rPr>
        <w:tab/>
        <w:t>Within ten (10) working days of the matter being referred to arbitration, the parties shall identify all issues in dispute;</w:t>
      </w:r>
    </w:p>
    <w:p w14:paraId="6765DDAB" w14:textId="77777777" w:rsidR="00C63D75" w:rsidRPr="00A312C8" w:rsidRDefault="00C63D75" w:rsidP="00EF7D59">
      <w:pPr>
        <w:ind w:left="1440" w:hanging="720"/>
        <w:rPr>
          <w:rFonts w:cs="Arial"/>
          <w:szCs w:val="22"/>
        </w:rPr>
      </w:pPr>
    </w:p>
    <w:p w14:paraId="288AE842" w14:textId="673E3DEC" w:rsidR="00A312C8" w:rsidRDefault="00A312C8" w:rsidP="00C63D75">
      <w:pPr>
        <w:ind w:left="1440" w:hanging="720"/>
        <w:rPr>
          <w:rFonts w:cs="Arial"/>
          <w:szCs w:val="22"/>
        </w:rPr>
      </w:pPr>
      <w:r w:rsidRPr="00A312C8">
        <w:rPr>
          <w:rFonts w:cs="Arial"/>
          <w:szCs w:val="22"/>
        </w:rPr>
        <w:t>b.</w:t>
      </w:r>
      <w:r w:rsidRPr="00A312C8">
        <w:rPr>
          <w:rFonts w:cs="Arial"/>
          <w:szCs w:val="22"/>
        </w:rPr>
        <w:tab/>
        <w:t>Within a further five (5) working days, there shall be a complete disclosure of particulars and documents;</w:t>
      </w:r>
    </w:p>
    <w:p w14:paraId="59DA74E1" w14:textId="77777777" w:rsidR="00C63D75" w:rsidRPr="00A312C8" w:rsidRDefault="00C63D75" w:rsidP="00EF7D59">
      <w:pPr>
        <w:ind w:left="1440" w:hanging="720"/>
        <w:rPr>
          <w:rFonts w:cs="Arial"/>
          <w:szCs w:val="22"/>
        </w:rPr>
      </w:pPr>
    </w:p>
    <w:p w14:paraId="73FCF0AF" w14:textId="3CB6AB70" w:rsidR="00A312C8" w:rsidRDefault="00A312C8" w:rsidP="00C63D75">
      <w:pPr>
        <w:ind w:left="1440" w:hanging="720"/>
        <w:rPr>
          <w:rFonts w:cs="Arial"/>
          <w:szCs w:val="22"/>
        </w:rPr>
      </w:pPr>
      <w:r w:rsidRPr="00A312C8">
        <w:rPr>
          <w:rFonts w:cs="Arial"/>
          <w:szCs w:val="22"/>
        </w:rPr>
        <w:t>c.</w:t>
      </w:r>
      <w:r w:rsidRPr="00A312C8">
        <w:rPr>
          <w:rFonts w:cs="Arial"/>
          <w:szCs w:val="22"/>
        </w:rPr>
        <w:tab/>
        <w:t>Within a further five (5) working days, the parties shall exchange initial written submissions;</w:t>
      </w:r>
    </w:p>
    <w:p w14:paraId="46DBC50C" w14:textId="77777777" w:rsidR="00C63D75" w:rsidRPr="00A312C8" w:rsidRDefault="00C63D75" w:rsidP="00EF7D59">
      <w:pPr>
        <w:ind w:left="1440" w:hanging="720"/>
        <w:rPr>
          <w:rFonts w:cs="Arial"/>
          <w:szCs w:val="22"/>
        </w:rPr>
      </w:pPr>
    </w:p>
    <w:p w14:paraId="49AA5911" w14:textId="2A6ED4A3" w:rsidR="00A312C8" w:rsidRDefault="00A312C8" w:rsidP="00C63D75">
      <w:pPr>
        <w:ind w:left="1440" w:hanging="720"/>
        <w:rPr>
          <w:rFonts w:cs="Arial"/>
          <w:szCs w:val="22"/>
        </w:rPr>
      </w:pPr>
      <w:r w:rsidRPr="00A312C8">
        <w:rPr>
          <w:rFonts w:cs="Arial"/>
          <w:szCs w:val="22"/>
        </w:rPr>
        <w:t>d.</w:t>
      </w:r>
      <w:r w:rsidRPr="00A312C8">
        <w:rPr>
          <w:rFonts w:cs="Arial"/>
          <w:szCs w:val="22"/>
        </w:rPr>
        <w:tab/>
        <w:t>The hearing shall commence within a further ten (10) working days; and</w:t>
      </w:r>
    </w:p>
    <w:p w14:paraId="78E04C06" w14:textId="77777777" w:rsidR="00C63D75" w:rsidRPr="00A312C8" w:rsidRDefault="00C63D75" w:rsidP="00EF7D59">
      <w:pPr>
        <w:ind w:left="1440" w:hanging="720"/>
        <w:rPr>
          <w:rFonts w:cs="Arial"/>
          <w:szCs w:val="22"/>
        </w:rPr>
      </w:pPr>
    </w:p>
    <w:p w14:paraId="2727C5CE" w14:textId="77777777" w:rsidR="00A312C8" w:rsidRPr="00A312C8" w:rsidRDefault="00A312C8" w:rsidP="00EF7D59">
      <w:pPr>
        <w:ind w:left="1440" w:hanging="720"/>
        <w:rPr>
          <w:rFonts w:cs="Arial"/>
          <w:szCs w:val="22"/>
        </w:rPr>
      </w:pPr>
      <w:r w:rsidRPr="00A312C8">
        <w:rPr>
          <w:rFonts w:cs="Arial"/>
          <w:szCs w:val="22"/>
        </w:rPr>
        <w:t>e.</w:t>
      </w:r>
      <w:r w:rsidRPr="00A312C8">
        <w:rPr>
          <w:rFonts w:cs="Arial"/>
          <w:szCs w:val="22"/>
        </w:rPr>
        <w:tab/>
        <w:t>The arbitrator shall render a final and binding decision within a further fifteen (15) working days.</w:t>
      </w:r>
    </w:p>
    <w:p w14:paraId="3BDC4781" w14:textId="77777777" w:rsidR="00A312C8" w:rsidRPr="00A312C8" w:rsidRDefault="00A312C8" w:rsidP="00A312C8">
      <w:pPr>
        <w:ind w:left="720" w:hanging="720"/>
        <w:rPr>
          <w:rFonts w:cs="Arial"/>
          <w:szCs w:val="22"/>
        </w:rPr>
      </w:pPr>
    </w:p>
    <w:p w14:paraId="0CAFE746" w14:textId="77777777" w:rsidR="00A312C8" w:rsidRPr="00A312C8" w:rsidRDefault="00A312C8" w:rsidP="00A312C8">
      <w:pPr>
        <w:ind w:left="720" w:hanging="720"/>
        <w:rPr>
          <w:rFonts w:cs="Arial"/>
          <w:szCs w:val="22"/>
        </w:rPr>
      </w:pPr>
      <w:r w:rsidRPr="00A312C8">
        <w:rPr>
          <w:rFonts w:cs="Arial"/>
          <w:szCs w:val="22"/>
        </w:rPr>
        <w:t>8.</w:t>
      </w:r>
      <w:r w:rsidRPr="00A312C8">
        <w:rPr>
          <w:rFonts w:cs="Arial"/>
          <w:szCs w:val="22"/>
        </w:rPr>
        <w:tab/>
        <w:t>Where an alternate school calendar has been established prior to the ratification of the Collective Agreement, existing agreements that accommodate the alternate school calendar shall be retained unless the parties agree that they should be amended.</w:t>
      </w:r>
    </w:p>
    <w:p w14:paraId="53481FE0" w14:textId="77777777" w:rsidR="00A312C8" w:rsidRPr="00A312C8" w:rsidRDefault="00A312C8" w:rsidP="00A312C8">
      <w:pPr>
        <w:ind w:left="720" w:hanging="720"/>
        <w:rPr>
          <w:rFonts w:cs="Arial"/>
          <w:szCs w:val="22"/>
        </w:rPr>
      </w:pPr>
    </w:p>
    <w:p w14:paraId="10FBBE1A" w14:textId="334F4EBF" w:rsidR="00A312C8" w:rsidRDefault="00A312C8" w:rsidP="00D93D3E">
      <w:pPr>
        <w:spacing w:after="480"/>
        <w:ind w:left="720" w:hanging="720"/>
        <w:rPr>
          <w:rFonts w:cs="Arial"/>
          <w:i/>
          <w:szCs w:val="22"/>
        </w:rPr>
      </w:pPr>
      <w:r w:rsidRPr="00A312C8">
        <w:rPr>
          <w:rFonts w:cs="Arial"/>
          <w:i/>
          <w:szCs w:val="22"/>
        </w:rPr>
        <w:t>Note:</w:t>
      </w:r>
      <w:r w:rsidRPr="00A312C8">
        <w:rPr>
          <w:rFonts w:cs="Arial"/>
          <w:i/>
          <w:szCs w:val="22"/>
        </w:rPr>
        <w:tab/>
        <w:t>BCTF will provide a list of acceptable arbitrators from the current list of arbitrators available through the Collective Agreement Arbitration Bureau.</w:t>
      </w:r>
    </w:p>
    <w:p w14:paraId="26FB53CA" w14:textId="469BB5DE" w:rsidR="00F213D2" w:rsidRPr="009C7AA6" w:rsidRDefault="00F213D2" w:rsidP="00C3242D">
      <w:pPr>
        <w:pStyle w:val="Heading2"/>
      </w:pPr>
      <w:bookmarkStart w:id="207" w:name="_Toc164943348"/>
      <w:r w:rsidRPr="009C7AA6">
        <w:lastRenderedPageBreak/>
        <w:t>ARTICLE D.1</w:t>
      </w:r>
      <w:r>
        <w:t>0</w:t>
      </w:r>
      <w:r w:rsidRPr="009C7AA6">
        <w:t>1</w:t>
      </w:r>
      <w:r w:rsidRPr="009C7AA6">
        <w:tab/>
        <w:t>ITINERANT TEACHER</w:t>
      </w:r>
      <w:bookmarkEnd w:id="207"/>
      <w:r w:rsidRPr="009C7AA6">
        <w:fldChar w:fldCharType="begin"/>
      </w:r>
      <w:r w:rsidRPr="009C7AA6">
        <w:instrText xml:space="preserve"> XE "ITINERANT TEACHER" </w:instrText>
      </w:r>
      <w:r w:rsidRPr="009C7AA6">
        <w:fldChar w:fldCharType="end"/>
      </w:r>
    </w:p>
    <w:p w14:paraId="50F284BF" w14:textId="09E6F9F9" w:rsidR="004479BB" w:rsidRDefault="00F213D2" w:rsidP="00F213D2">
      <w:pPr>
        <w:autoSpaceDE w:val="0"/>
        <w:autoSpaceDN w:val="0"/>
        <w:adjustRightInd w:val="0"/>
        <w:ind w:left="720" w:hanging="720"/>
        <w:rPr>
          <w:rFonts w:cs="Arial"/>
          <w:color w:val="000000"/>
          <w:szCs w:val="22"/>
        </w:rPr>
      </w:pPr>
      <w:r w:rsidRPr="009C7AA6">
        <w:rPr>
          <w:rFonts w:cs="Arial"/>
          <w:color w:val="000000"/>
          <w:szCs w:val="22"/>
        </w:rPr>
        <w:t>1.</w:t>
      </w:r>
      <w:r w:rsidRPr="009C7AA6">
        <w:rPr>
          <w:rFonts w:cs="Arial"/>
          <w:color w:val="000000"/>
          <w:szCs w:val="22"/>
        </w:rPr>
        <w:tab/>
        <w:t>An itinerant teacher's assigned instructional time shall include necessary travel time between schools on the same school day.</w:t>
      </w:r>
    </w:p>
    <w:p w14:paraId="02FA27FF" w14:textId="62014358" w:rsidR="008D2044" w:rsidRPr="009C7AA6" w:rsidRDefault="008D2044" w:rsidP="00C3242D">
      <w:pPr>
        <w:pStyle w:val="Heading2"/>
      </w:pPr>
      <w:bookmarkStart w:id="208" w:name="_Toc164943349"/>
      <w:r w:rsidRPr="009C7AA6">
        <w:t xml:space="preserve">ARTICLE </w:t>
      </w:r>
      <w:r w:rsidR="00F3682B" w:rsidRPr="009C7AA6">
        <w:t>D.102</w:t>
      </w:r>
      <w:r w:rsidRPr="009C7AA6">
        <w:tab/>
        <w:t>REGULAR WORK WEEK</w:t>
      </w:r>
      <w:bookmarkEnd w:id="208"/>
      <w:r w:rsidR="00F00B43" w:rsidRPr="009C7AA6">
        <w:fldChar w:fldCharType="begin"/>
      </w:r>
      <w:r w:rsidR="00F00B43" w:rsidRPr="009C7AA6">
        <w:instrText xml:space="preserve"> XE "WORK WEEK" </w:instrText>
      </w:r>
      <w:r w:rsidR="00F00B43" w:rsidRPr="009C7AA6">
        <w:fldChar w:fldCharType="end"/>
      </w:r>
      <w:r w:rsidR="00F00B43" w:rsidRPr="009C7AA6">
        <w:fldChar w:fldCharType="begin"/>
      </w:r>
      <w:r w:rsidR="00F00B43" w:rsidRPr="009C7AA6">
        <w:instrText xml:space="preserve"> XE "REGULAR WORK WEEK" </w:instrText>
      </w:r>
      <w:r w:rsidR="00F00B43" w:rsidRPr="009C7AA6">
        <w:fldChar w:fldCharType="end"/>
      </w:r>
    </w:p>
    <w:p w14:paraId="51DD15F0" w14:textId="77777777" w:rsidR="008D2044" w:rsidRPr="009C7AA6" w:rsidRDefault="008D2044">
      <w:pPr>
        <w:numPr>
          <w:ilvl w:val="0"/>
          <w:numId w:val="133"/>
        </w:numPr>
        <w:ind w:left="720" w:hanging="720"/>
        <w:rPr>
          <w:rFonts w:cs="Arial"/>
          <w:color w:val="000000"/>
          <w:szCs w:val="22"/>
        </w:rPr>
      </w:pPr>
      <w:r w:rsidRPr="009C7AA6">
        <w:rPr>
          <w:rFonts w:cs="Arial"/>
          <w:color w:val="000000"/>
          <w:szCs w:val="22"/>
        </w:rPr>
        <w:t>A teacher's assigned instructional time shall not exceed 1325 minutes per week.</w:t>
      </w:r>
    </w:p>
    <w:p w14:paraId="299F69CA" w14:textId="77777777" w:rsidR="00BD1ACE" w:rsidRPr="009C7AA6" w:rsidRDefault="00BD1ACE" w:rsidP="00BC36B8">
      <w:pPr>
        <w:ind w:left="720" w:hanging="720"/>
        <w:rPr>
          <w:rFonts w:cs="Arial"/>
          <w:color w:val="000000"/>
          <w:szCs w:val="22"/>
        </w:rPr>
      </w:pPr>
    </w:p>
    <w:p w14:paraId="63AA2D71" w14:textId="77777777" w:rsidR="008D2044" w:rsidRPr="009C7AA6" w:rsidRDefault="008D2044">
      <w:pPr>
        <w:numPr>
          <w:ilvl w:val="0"/>
          <w:numId w:val="133"/>
        </w:numPr>
        <w:ind w:left="720" w:hanging="720"/>
        <w:rPr>
          <w:rFonts w:cs="Arial"/>
          <w:color w:val="000000"/>
          <w:szCs w:val="22"/>
        </w:rPr>
      </w:pPr>
      <w:r w:rsidRPr="009C7AA6">
        <w:rPr>
          <w:rFonts w:cs="Arial"/>
          <w:color w:val="000000"/>
          <w:szCs w:val="22"/>
        </w:rPr>
        <w:t>Part-time Teachers' assigned instructional time shall be pro-rated from 1325 minutes per week.</w:t>
      </w:r>
    </w:p>
    <w:p w14:paraId="129E37B2" w14:textId="77777777" w:rsidR="008D2044" w:rsidRPr="009C7AA6" w:rsidRDefault="008D2044" w:rsidP="00BC36B8">
      <w:pPr>
        <w:ind w:left="720" w:hanging="720"/>
        <w:rPr>
          <w:rFonts w:cs="Arial"/>
          <w:color w:val="000000"/>
          <w:szCs w:val="22"/>
        </w:rPr>
      </w:pPr>
    </w:p>
    <w:p w14:paraId="5ACB73DD" w14:textId="77777777" w:rsidR="008D2044" w:rsidRPr="009C7AA6" w:rsidRDefault="008D2044">
      <w:pPr>
        <w:numPr>
          <w:ilvl w:val="0"/>
          <w:numId w:val="133"/>
        </w:numPr>
        <w:ind w:left="720" w:hanging="720"/>
        <w:rPr>
          <w:rFonts w:cs="Arial"/>
          <w:color w:val="000000"/>
          <w:szCs w:val="22"/>
        </w:rPr>
      </w:pPr>
      <w:r w:rsidRPr="009C7AA6">
        <w:rPr>
          <w:rFonts w:cs="Arial"/>
          <w:color w:val="000000"/>
          <w:szCs w:val="22"/>
        </w:rPr>
        <w:t>The current averaging arrangement practiced in each school with regard to assigned instructional time may continue.</w:t>
      </w:r>
    </w:p>
    <w:p w14:paraId="4A28DB12" w14:textId="77777777" w:rsidR="008D2044" w:rsidRPr="009C7AA6" w:rsidRDefault="008D2044" w:rsidP="00BC36B8">
      <w:pPr>
        <w:ind w:left="720" w:hanging="720"/>
        <w:rPr>
          <w:rFonts w:cs="Arial"/>
          <w:color w:val="000000"/>
          <w:szCs w:val="22"/>
        </w:rPr>
      </w:pPr>
    </w:p>
    <w:p w14:paraId="1C693010" w14:textId="77777777" w:rsidR="008D2044" w:rsidRPr="009C7AA6" w:rsidRDefault="008D2044">
      <w:pPr>
        <w:numPr>
          <w:ilvl w:val="0"/>
          <w:numId w:val="133"/>
        </w:numPr>
        <w:autoSpaceDE w:val="0"/>
        <w:autoSpaceDN w:val="0"/>
        <w:adjustRightInd w:val="0"/>
        <w:ind w:left="720" w:hanging="720"/>
        <w:rPr>
          <w:rFonts w:cs="Arial"/>
          <w:color w:val="000000"/>
          <w:szCs w:val="22"/>
        </w:rPr>
      </w:pPr>
      <w:r w:rsidRPr="009C7AA6">
        <w:rPr>
          <w:rFonts w:cs="Arial"/>
          <w:color w:val="000000"/>
          <w:szCs w:val="22"/>
        </w:rPr>
        <w:t>No teacher shall be required to offer classroom instruction for more than five (5) hours daily except by mutual agreement.</w:t>
      </w:r>
    </w:p>
    <w:p w14:paraId="0A658638" w14:textId="77777777" w:rsidR="008D2044" w:rsidRPr="009C7AA6" w:rsidRDefault="008D2044" w:rsidP="00BC36B8">
      <w:pPr>
        <w:ind w:left="720" w:hanging="720"/>
        <w:rPr>
          <w:rFonts w:cs="Arial"/>
          <w:color w:val="000000"/>
          <w:szCs w:val="22"/>
        </w:rPr>
      </w:pPr>
    </w:p>
    <w:p w14:paraId="73DAD2DB" w14:textId="72BC5922" w:rsidR="008D2044" w:rsidRPr="009C7AA6" w:rsidRDefault="008D2044">
      <w:pPr>
        <w:numPr>
          <w:ilvl w:val="0"/>
          <w:numId w:val="133"/>
        </w:numPr>
        <w:autoSpaceDE w:val="0"/>
        <w:autoSpaceDN w:val="0"/>
        <w:adjustRightInd w:val="0"/>
        <w:spacing w:after="240"/>
        <w:ind w:left="720" w:hanging="720"/>
        <w:rPr>
          <w:rFonts w:cs="Arial"/>
          <w:color w:val="000000"/>
          <w:szCs w:val="22"/>
        </w:rPr>
      </w:pPr>
      <w:r w:rsidRPr="009C7AA6">
        <w:rPr>
          <w:rFonts w:cs="Arial"/>
          <w:color w:val="000000"/>
          <w:szCs w:val="22"/>
        </w:rPr>
        <w:t>Notwithstanding clauses</w:t>
      </w:r>
      <w:r w:rsidR="00666D33" w:rsidRPr="009C7AA6">
        <w:rPr>
          <w:rFonts w:cs="Arial"/>
          <w:color w:val="000000"/>
          <w:szCs w:val="22"/>
        </w:rPr>
        <w:t xml:space="preserve"> </w:t>
      </w:r>
      <w:r w:rsidR="00F3682B" w:rsidRPr="009C7AA6">
        <w:rPr>
          <w:rFonts w:cs="Arial"/>
          <w:color w:val="000000"/>
          <w:szCs w:val="22"/>
        </w:rPr>
        <w:t>D.102.1 – D.102</w:t>
      </w:r>
      <w:r w:rsidR="00666D33" w:rsidRPr="009C7AA6">
        <w:rPr>
          <w:rFonts w:cs="Arial"/>
          <w:color w:val="000000"/>
          <w:szCs w:val="22"/>
        </w:rPr>
        <w:t>.4</w:t>
      </w:r>
    </w:p>
    <w:p w14:paraId="2CD80476" w14:textId="3EB471C0" w:rsidR="008D2044" w:rsidRPr="009C7AA6" w:rsidRDefault="008D2044">
      <w:pPr>
        <w:numPr>
          <w:ilvl w:val="0"/>
          <w:numId w:val="50"/>
        </w:numPr>
        <w:tabs>
          <w:tab w:val="clear" w:pos="720"/>
        </w:tabs>
        <w:autoSpaceDE w:val="0"/>
        <w:autoSpaceDN w:val="0"/>
        <w:adjustRightInd w:val="0"/>
        <w:spacing w:after="240"/>
        <w:ind w:left="1440" w:hanging="720"/>
        <w:rPr>
          <w:rFonts w:cs="Arial"/>
          <w:color w:val="000000"/>
          <w:szCs w:val="22"/>
        </w:rPr>
      </w:pPr>
      <w:r w:rsidRPr="009C7AA6">
        <w:rPr>
          <w:rFonts w:cs="Arial"/>
          <w:color w:val="000000"/>
          <w:szCs w:val="22"/>
        </w:rPr>
        <w:t>Teacher’s assigned instructio</w:t>
      </w:r>
      <w:r w:rsidR="0054042D" w:rsidRPr="009C7AA6">
        <w:rPr>
          <w:rFonts w:cs="Arial"/>
          <w:color w:val="000000"/>
          <w:szCs w:val="22"/>
        </w:rPr>
        <w:t xml:space="preserve">nal time at a secondary school </w:t>
      </w:r>
      <w:r w:rsidRPr="009C7AA6">
        <w:rPr>
          <w:rFonts w:cs="Arial"/>
          <w:color w:val="000000"/>
          <w:szCs w:val="22"/>
        </w:rPr>
        <w:t>shall not exceed 1352 minutes per week.</w:t>
      </w:r>
    </w:p>
    <w:p w14:paraId="762FE1BB" w14:textId="1569E538" w:rsidR="008D2044" w:rsidRPr="009C7AA6" w:rsidRDefault="008D2044">
      <w:pPr>
        <w:numPr>
          <w:ilvl w:val="0"/>
          <w:numId w:val="50"/>
        </w:numPr>
        <w:tabs>
          <w:tab w:val="clear" w:pos="720"/>
        </w:tabs>
        <w:autoSpaceDE w:val="0"/>
        <w:autoSpaceDN w:val="0"/>
        <w:adjustRightInd w:val="0"/>
        <w:spacing w:after="240"/>
        <w:ind w:left="1440" w:hanging="720"/>
        <w:rPr>
          <w:rFonts w:cs="Arial"/>
          <w:color w:val="000000"/>
          <w:szCs w:val="22"/>
        </w:rPr>
      </w:pPr>
      <w:r w:rsidRPr="00DA55BA">
        <w:rPr>
          <w:color w:val="000000"/>
        </w:rPr>
        <w:t>Part</w:t>
      </w:r>
      <w:r w:rsidR="00DA55BA">
        <w:rPr>
          <w:color w:val="000000"/>
        </w:rPr>
        <w:t>-</w:t>
      </w:r>
      <w:r w:rsidRPr="00DA55BA">
        <w:rPr>
          <w:color w:val="000000"/>
        </w:rPr>
        <w:t>time</w:t>
      </w:r>
      <w:r w:rsidRPr="009C7AA6">
        <w:rPr>
          <w:rFonts w:cs="Arial"/>
          <w:color w:val="000000"/>
          <w:szCs w:val="22"/>
        </w:rPr>
        <w:t xml:space="preserve"> teacher’s assigned instructional time at a secondary school shall be pro-rated from 1352.</w:t>
      </w:r>
    </w:p>
    <w:p w14:paraId="25F3ABFC" w14:textId="77777777" w:rsidR="008D2044" w:rsidRPr="009C7AA6" w:rsidRDefault="008D2044">
      <w:pPr>
        <w:numPr>
          <w:ilvl w:val="0"/>
          <w:numId w:val="50"/>
        </w:numPr>
        <w:tabs>
          <w:tab w:val="clear" w:pos="720"/>
        </w:tabs>
        <w:autoSpaceDE w:val="0"/>
        <w:autoSpaceDN w:val="0"/>
        <w:adjustRightInd w:val="0"/>
        <w:spacing w:after="240"/>
        <w:ind w:left="1440" w:hanging="720"/>
        <w:rPr>
          <w:rFonts w:cs="Arial"/>
          <w:color w:val="000000"/>
          <w:szCs w:val="22"/>
        </w:rPr>
      </w:pPr>
      <w:r w:rsidRPr="009C7AA6">
        <w:rPr>
          <w:rFonts w:cs="Arial"/>
          <w:color w:val="000000"/>
          <w:szCs w:val="22"/>
        </w:rPr>
        <w:t>The current averaging arrangement for teacher’s practiced in each school with regard to assigned instructional time of 1352 minutes may continue.</w:t>
      </w:r>
    </w:p>
    <w:p w14:paraId="1019AF5A" w14:textId="77777777" w:rsidR="008D2044" w:rsidRPr="009C7AA6" w:rsidRDefault="008D2044">
      <w:pPr>
        <w:numPr>
          <w:ilvl w:val="0"/>
          <w:numId w:val="50"/>
        </w:numPr>
        <w:tabs>
          <w:tab w:val="clear" w:pos="720"/>
        </w:tabs>
        <w:autoSpaceDE w:val="0"/>
        <w:autoSpaceDN w:val="0"/>
        <w:adjustRightInd w:val="0"/>
        <w:spacing w:after="240"/>
        <w:ind w:left="1440" w:hanging="720"/>
        <w:rPr>
          <w:rFonts w:cs="Arial"/>
          <w:color w:val="000000"/>
          <w:szCs w:val="22"/>
        </w:rPr>
      </w:pPr>
      <w:r w:rsidRPr="009C7AA6">
        <w:rPr>
          <w:rFonts w:cs="Arial"/>
          <w:color w:val="000000"/>
          <w:szCs w:val="22"/>
        </w:rPr>
        <w:t xml:space="preserve">No teacher at a secondary school shall be required to offer classroom instruction for more than five (5) hours and nine (9) minutes daily except by mutual agreement. </w:t>
      </w:r>
    </w:p>
    <w:p w14:paraId="65B855E1" w14:textId="68BC711D" w:rsidR="00882987" w:rsidRPr="009C7AA6" w:rsidRDefault="00882987" w:rsidP="00BE623D">
      <w:pPr>
        <w:tabs>
          <w:tab w:val="left" w:pos="709"/>
        </w:tabs>
        <w:autoSpaceDE w:val="0"/>
        <w:autoSpaceDN w:val="0"/>
        <w:adjustRightInd w:val="0"/>
        <w:spacing w:after="240"/>
        <w:ind w:left="1418" w:hanging="1418"/>
        <w:rPr>
          <w:rFonts w:cs="Arial"/>
          <w:color w:val="000000"/>
          <w:szCs w:val="22"/>
        </w:rPr>
      </w:pPr>
      <w:r w:rsidRPr="009C7AA6">
        <w:rPr>
          <w:rFonts w:cs="Arial"/>
          <w:color w:val="000000"/>
          <w:szCs w:val="22"/>
        </w:rPr>
        <w:t>6.</w:t>
      </w:r>
      <w:r w:rsidRPr="009C7AA6">
        <w:rPr>
          <w:rFonts w:cs="Arial"/>
          <w:color w:val="000000"/>
          <w:szCs w:val="22"/>
        </w:rPr>
        <w:tab/>
        <w:t>a.</w:t>
      </w:r>
      <w:r w:rsidRPr="009C7AA6">
        <w:rPr>
          <w:rFonts w:cs="Arial"/>
          <w:color w:val="000000"/>
          <w:szCs w:val="22"/>
        </w:rPr>
        <w:tab/>
        <w:t xml:space="preserve">The parties agree that on occasion it may be desirable to vary the maximum minutes of assigned instructional time per week.  A teacher wishing to vary the maximum minutes per week should discuss this with </w:t>
      </w:r>
      <w:r w:rsidR="00831FC5">
        <w:rPr>
          <w:rFonts w:cs="Arial"/>
          <w:color w:val="000000"/>
          <w:szCs w:val="22"/>
        </w:rPr>
        <w:t>their</w:t>
      </w:r>
      <w:r w:rsidR="00831FC5" w:rsidRPr="009C7AA6">
        <w:rPr>
          <w:rFonts w:cs="Arial"/>
          <w:color w:val="000000"/>
          <w:szCs w:val="22"/>
        </w:rPr>
        <w:t xml:space="preserve"> </w:t>
      </w:r>
      <w:r w:rsidRPr="009C7AA6">
        <w:rPr>
          <w:rFonts w:cs="Arial"/>
          <w:color w:val="000000"/>
          <w:szCs w:val="22"/>
        </w:rPr>
        <w:t>Principal.  If there is mutual interest in this arrangement it shall be referred to the Union and Board for discussion, negotiations and agreement.</w:t>
      </w:r>
    </w:p>
    <w:p w14:paraId="5BB26031" w14:textId="4DDE2441" w:rsidR="004479BB" w:rsidRPr="009C7AA6" w:rsidRDefault="00BD1ACE" w:rsidP="00BD1ACE">
      <w:pPr>
        <w:ind w:left="1440" w:hanging="720"/>
        <w:rPr>
          <w:rFonts w:cs="Arial"/>
          <w:color w:val="000000"/>
          <w:szCs w:val="22"/>
        </w:rPr>
      </w:pPr>
      <w:r w:rsidRPr="009C7AA6">
        <w:rPr>
          <w:rFonts w:cs="Arial"/>
          <w:color w:val="000000"/>
          <w:szCs w:val="22"/>
        </w:rPr>
        <w:t>b.</w:t>
      </w:r>
      <w:r w:rsidRPr="009C7AA6">
        <w:rPr>
          <w:rFonts w:cs="Arial"/>
          <w:color w:val="000000"/>
          <w:szCs w:val="22"/>
        </w:rPr>
        <w:tab/>
        <w:t>If parties agree, the exception to Article D.102 will be valid through June 30</w:t>
      </w:r>
      <w:r w:rsidRPr="009C7AA6">
        <w:rPr>
          <w:rFonts w:cs="Arial"/>
          <w:color w:val="000000"/>
          <w:szCs w:val="22"/>
          <w:vertAlign w:val="superscript"/>
        </w:rPr>
        <w:t>th</w:t>
      </w:r>
      <w:r w:rsidRPr="009C7AA6">
        <w:rPr>
          <w:rFonts w:cs="Arial"/>
          <w:color w:val="000000"/>
          <w:szCs w:val="22"/>
        </w:rPr>
        <w:t xml:space="preserve"> of that year.</w:t>
      </w:r>
    </w:p>
    <w:p w14:paraId="24B08E52" w14:textId="77777777" w:rsidR="008D2044" w:rsidRPr="009C7AA6" w:rsidRDefault="008D2044" w:rsidP="002750B3">
      <w:pPr>
        <w:pStyle w:val="Heading2"/>
      </w:pPr>
      <w:bookmarkStart w:id="209" w:name="_Toc164943350"/>
      <w:r w:rsidRPr="009C7AA6">
        <w:t xml:space="preserve">ARTICLE </w:t>
      </w:r>
      <w:r w:rsidR="00862F00" w:rsidRPr="009C7AA6">
        <w:t>D.103</w:t>
      </w:r>
      <w:r w:rsidRPr="009C7AA6">
        <w:tab/>
        <w:t>REGULAR WORK YEAR</w:t>
      </w:r>
      <w:r w:rsidR="00F00B43" w:rsidRPr="009C7AA6">
        <w:fldChar w:fldCharType="begin"/>
      </w:r>
      <w:r w:rsidR="00F00B43" w:rsidRPr="009C7AA6">
        <w:instrText xml:space="preserve"> XE "WORK YEAR" </w:instrText>
      </w:r>
      <w:r w:rsidR="00F00B43" w:rsidRPr="009C7AA6">
        <w:fldChar w:fldCharType="end"/>
      </w:r>
      <w:r w:rsidRPr="009C7AA6">
        <w:t xml:space="preserve"> FOR TEACHERS</w:t>
      </w:r>
      <w:bookmarkEnd w:id="209"/>
      <w:r w:rsidR="008A7818" w:rsidRPr="009C7AA6">
        <w:fldChar w:fldCharType="begin"/>
      </w:r>
      <w:r w:rsidR="008A7818" w:rsidRPr="009C7AA6">
        <w:instrText xml:space="preserve"> XE "</w:instrText>
      </w:r>
      <w:r w:rsidR="008A7818" w:rsidRPr="009C7AA6">
        <w:rPr>
          <w:lang w:val="en-CA"/>
        </w:rPr>
        <w:instrText>Calendar:School</w:instrText>
      </w:r>
      <w:r w:rsidR="008A7818" w:rsidRPr="009C7AA6">
        <w:instrText xml:space="preserve">" </w:instrText>
      </w:r>
      <w:r w:rsidR="008A7818" w:rsidRPr="009C7AA6">
        <w:fldChar w:fldCharType="end"/>
      </w:r>
      <w:r w:rsidR="00F00B43" w:rsidRPr="009C7AA6">
        <w:fldChar w:fldCharType="begin"/>
      </w:r>
      <w:r w:rsidR="00F00B43" w:rsidRPr="009C7AA6">
        <w:instrText xml:space="preserve"> XE "REGULAR WORK YEAR FOR TEACHERS" </w:instrText>
      </w:r>
      <w:r w:rsidR="00F00B43" w:rsidRPr="009C7AA6">
        <w:fldChar w:fldCharType="end"/>
      </w:r>
    </w:p>
    <w:p w14:paraId="2450ADF1" w14:textId="21047263" w:rsidR="008D2044" w:rsidRPr="009C7AA6" w:rsidRDefault="009B055B" w:rsidP="009B055B">
      <w:pPr>
        <w:pStyle w:val="Paragraph1"/>
      </w:pPr>
      <w:r w:rsidRPr="009C7AA6">
        <w:t>1.</w:t>
      </w:r>
      <w:r w:rsidR="008D2044" w:rsidRPr="009C7AA6">
        <w:tab/>
        <w:t>If the Ministry of Education issues a school calendar the annual salary established by this agreement shall be paid in respect of that school calendar.</w:t>
      </w:r>
    </w:p>
    <w:p w14:paraId="462DBB56" w14:textId="77777777" w:rsidR="008D2044" w:rsidRPr="009C7AA6" w:rsidRDefault="009B055B" w:rsidP="009B055B">
      <w:pPr>
        <w:pStyle w:val="Paragraph1"/>
      </w:pPr>
      <w:r w:rsidRPr="009C7AA6">
        <w:lastRenderedPageBreak/>
        <w:t>2.</w:t>
      </w:r>
      <w:r w:rsidR="008D2044" w:rsidRPr="009C7AA6">
        <w:tab/>
        <w:t>If the Ministry of Education does not issue a school calendar, the Board and the Union will meet to negotiate a school calendar which provides for all such days in session to be scheduled between the first day after Labour Day and the last Friday in June, provided that this is in compliance with the Ministry requirements for the number of days and hours of instruction.</w:t>
      </w:r>
    </w:p>
    <w:p w14:paraId="6378A257" w14:textId="77777777" w:rsidR="008D2044" w:rsidRPr="009C7AA6" w:rsidRDefault="009B055B" w:rsidP="009B055B">
      <w:pPr>
        <w:pStyle w:val="Paragraph1"/>
      </w:pPr>
      <w:r w:rsidRPr="009C7AA6">
        <w:t>3.</w:t>
      </w:r>
      <w:r w:rsidR="008D2044" w:rsidRPr="009C7AA6">
        <w:tab/>
        <w:t xml:space="preserve">If the parties are unable to reach a mutual agreement, the issue will be referred by either party to consensual mediation - arbitration as provided in Part 7, Section 105 of the proposed </w:t>
      </w:r>
      <w:r w:rsidR="008D2044" w:rsidRPr="007B0301">
        <w:rPr>
          <w:i/>
        </w:rPr>
        <w:t>Labour Relations Code</w:t>
      </w:r>
      <w:r w:rsidR="008D2044" w:rsidRPr="009C7AA6">
        <w:t xml:space="preserve"> R.S.B.C. 1996, c.244 with amendments.</w:t>
      </w:r>
    </w:p>
    <w:p w14:paraId="25F8C41D" w14:textId="77777777" w:rsidR="008D2044" w:rsidRPr="009C7AA6" w:rsidRDefault="009B055B" w:rsidP="009B055B">
      <w:pPr>
        <w:pStyle w:val="Paragraph1"/>
      </w:pPr>
      <w:r w:rsidRPr="009C7AA6">
        <w:t>4.</w:t>
      </w:r>
      <w:r w:rsidR="008D2044" w:rsidRPr="009C7AA6">
        <w:tab/>
        <w:t>The annual salary established by this agreement shall be paid in respect of that school calendar.</w:t>
      </w:r>
    </w:p>
    <w:p w14:paraId="53886493" w14:textId="6E6F5B32" w:rsidR="008D2044" w:rsidRPr="009C7AA6" w:rsidRDefault="009B055B" w:rsidP="009B055B">
      <w:pPr>
        <w:pStyle w:val="Paragraph1"/>
      </w:pPr>
      <w:r w:rsidRPr="009C7AA6">
        <w:t>5.</w:t>
      </w:r>
      <w:r w:rsidR="008D2044" w:rsidRPr="009C7AA6">
        <w:tab/>
        <w:t xml:space="preserve">All </w:t>
      </w:r>
      <w:r w:rsidR="00DA55BA">
        <w:t>N</w:t>
      </w:r>
      <w:r w:rsidR="008D2044" w:rsidRPr="00DA55BA">
        <w:t>on-</w:t>
      </w:r>
      <w:r w:rsidR="00DA55BA">
        <w:t>I</w:t>
      </w:r>
      <w:r w:rsidR="008D2044" w:rsidRPr="00DA55BA">
        <w:t xml:space="preserve">nstructional </w:t>
      </w:r>
      <w:r w:rsidR="00DA55BA">
        <w:t>D</w:t>
      </w:r>
      <w:r w:rsidR="008D2044" w:rsidRPr="00DA55BA">
        <w:t>ays</w:t>
      </w:r>
      <w:r w:rsidR="008D2044" w:rsidRPr="009C7AA6">
        <w:t xml:space="preserve"> shall be scheduled by mutual agreement.</w:t>
      </w:r>
    </w:p>
    <w:p w14:paraId="328745A7" w14:textId="31AB4B1D" w:rsidR="008D2044" w:rsidRPr="009C7AA6" w:rsidRDefault="009B055B" w:rsidP="00B804D9">
      <w:pPr>
        <w:pStyle w:val="Paragraph1"/>
      </w:pPr>
      <w:r w:rsidRPr="009C7AA6">
        <w:t>6.</w:t>
      </w:r>
      <w:r w:rsidR="008D2044" w:rsidRPr="009C7AA6">
        <w:t xml:space="preserve"> </w:t>
      </w:r>
      <w:r w:rsidR="008D2044" w:rsidRPr="009C7AA6">
        <w:tab/>
      </w:r>
      <w:r w:rsidR="00E87E5C" w:rsidRPr="009C7AA6">
        <w:rPr>
          <w:b/>
        </w:rPr>
        <w:t>Compensatory Time Off</w:t>
      </w:r>
    </w:p>
    <w:p w14:paraId="4AABE81A" w14:textId="204C449F" w:rsidR="004479BB" w:rsidRPr="009C7AA6" w:rsidRDefault="008D2044" w:rsidP="00B5023D">
      <w:pPr>
        <w:pStyle w:val="Paragraph1"/>
        <w:ind w:firstLine="0"/>
      </w:pPr>
      <w:r w:rsidRPr="009C7AA6">
        <w:t xml:space="preserve">Any work performed by employees covered by this agreement beyond the regular teacher's work year shall be voluntary, and shall be compensated at the rate of 1/200 of an annual salary per diem to be taken as compensatory time off (CTO), and all other benefits and conditions provided by this agreement shall apply to such work. Scheduling of CTO pursuant to this section shall be at the teacher's discretion subject to there being a </w:t>
      </w:r>
      <w:r w:rsidRPr="004D7D55">
        <w:t xml:space="preserve">Teacher </w:t>
      </w:r>
      <w:r w:rsidR="004D7D55">
        <w:t>Teach</w:t>
      </w:r>
      <w:r w:rsidR="00BC36B8">
        <w:t>ing</w:t>
      </w:r>
      <w:r w:rsidR="004D7D55">
        <w:t xml:space="preserve"> </w:t>
      </w:r>
      <w:r w:rsidRPr="004D7D55">
        <w:t>on Call</w:t>
      </w:r>
      <w:r w:rsidRPr="009C7AA6">
        <w:t xml:space="preserve"> </w:t>
      </w:r>
      <w:r w:rsidR="004D7D55">
        <w:t xml:space="preserve">(TTOC) </w:t>
      </w:r>
      <w:r w:rsidRPr="009C7AA6">
        <w:t>available pursuant to Article</w:t>
      </w:r>
      <w:r w:rsidR="00BD1ACE" w:rsidRPr="009C7AA6">
        <w:t xml:space="preserve"> C.106</w:t>
      </w:r>
      <w:r w:rsidRPr="009C7AA6">
        <w:t>.</w:t>
      </w:r>
    </w:p>
    <w:p w14:paraId="19CAB69D" w14:textId="28F14E7F" w:rsidR="008D2044" w:rsidRPr="009C7AA6" w:rsidRDefault="008D2044" w:rsidP="002750B3">
      <w:pPr>
        <w:pStyle w:val="Heading2"/>
      </w:pPr>
      <w:bookmarkStart w:id="210" w:name="_Toc164943351"/>
      <w:r w:rsidRPr="009C7AA6">
        <w:t xml:space="preserve">ARTICLE </w:t>
      </w:r>
      <w:r w:rsidR="00862F00" w:rsidRPr="009C7AA6">
        <w:t>D.104</w:t>
      </w:r>
      <w:r w:rsidRPr="009C7AA6">
        <w:tab/>
        <w:t>SUPERVISION DUTIES</w:t>
      </w:r>
      <w:bookmarkEnd w:id="210"/>
      <w:r w:rsidR="00F00B43" w:rsidRPr="009C7AA6">
        <w:fldChar w:fldCharType="begin"/>
      </w:r>
      <w:r w:rsidR="00F00B43" w:rsidRPr="009C7AA6">
        <w:instrText xml:space="preserve"> XE "SUPERVISION DUTIES" </w:instrText>
      </w:r>
      <w:r w:rsidR="00F00B43" w:rsidRPr="009C7AA6">
        <w:fldChar w:fldCharType="end"/>
      </w:r>
    </w:p>
    <w:p w14:paraId="10CC5238" w14:textId="0CD95925" w:rsidR="008D2044" w:rsidRPr="009C7AA6" w:rsidRDefault="00A14CE3" w:rsidP="00A14CE3">
      <w:pPr>
        <w:spacing w:after="240"/>
        <w:ind w:left="720" w:hanging="720"/>
        <w:rPr>
          <w:rFonts w:cs="Arial"/>
          <w:b/>
          <w:color w:val="000000"/>
          <w:szCs w:val="22"/>
        </w:rPr>
      </w:pPr>
      <w:r w:rsidRPr="009C7AA6">
        <w:rPr>
          <w:rFonts w:cs="Arial"/>
          <w:color w:val="000000"/>
          <w:szCs w:val="22"/>
        </w:rPr>
        <w:t>1.</w:t>
      </w:r>
      <w:r w:rsidR="008D2044" w:rsidRPr="009C7AA6">
        <w:rPr>
          <w:rFonts w:cs="Arial"/>
          <w:b/>
          <w:color w:val="000000"/>
          <w:szCs w:val="22"/>
        </w:rPr>
        <w:tab/>
        <w:t xml:space="preserve">Noon Hour Supervision </w:t>
      </w:r>
      <w:r w:rsidR="00843B9A" w:rsidRPr="009C7AA6">
        <w:rPr>
          <w:rFonts w:cs="Arial"/>
          <w:b/>
          <w:color w:val="000000"/>
          <w:szCs w:val="22"/>
        </w:rPr>
        <w:fldChar w:fldCharType="begin"/>
      </w:r>
      <w:r w:rsidR="00843B9A" w:rsidRPr="009C7AA6">
        <w:instrText xml:space="preserve"> XE "</w:instrText>
      </w:r>
      <w:r w:rsidR="00843B9A" w:rsidRPr="009C7AA6">
        <w:rPr>
          <w:lang w:val="en-CA"/>
        </w:rPr>
        <w:instrText>Noon Hour Supervision</w:instrText>
      </w:r>
      <w:r w:rsidR="00843B9A" w:rsidRPr="009C7AA6">
        <w:instrText xml:space="preserve">" </w:instrText>
      </w:r>
      <w:r w:rsidR="00843B9A" w:rsidRPr="009C7AA6">
        <w:rPr>
          <w:rFonts w:cs="Arial"/>
          <w:b/>
          <w:color w:val="000000"/>
          <w:szCs w:val="22"/>
        </w:rPr>
        <w:fldChar w:fldCharType="end"/>
      </w:r>
      <w:r w:rsidR="00A91537" w:rsidRPr="009C7AA6">
        <w:rPr>
          <w:rFonts w:cs="Arial"/>
          <w:b/>
          <w:color w:val="000000"/>
          <w:szCs w:val="22"/>
        </w:rPr>
        <w:fldChar w:fldCharType="begin"/>
      </w:r>
      <w:r w:rsidR="00A91537" w:rsidRPr="009C7AA6">
        <w:instrText xml:space="preserve"> XE "</w:instrText>
      </w:r>
      <w:r w:rsidR="00A91537" w:rsidRPr="009C7AA6">
        <w:rPr>
          <w:lang w:val="en-CA"/>
        </w:rPr>
        <w:instrText>Duty Free Noon Hour</w:instrText>
      </w:r>
      <w:r w:rsidR="00A91537" w:rsidRPr="009C7AA6">
        <w:instrText xml:space="preserve">" </w:instrText>
      </w:r>
      <w:r w:rsidR="00A91537" w:rsidRPr="009C7AA6">
        <w:rPr>
          <w:rFonts w:cs="Arial"/>
          <w:b/>
          <w:color w:val="000000"/>
          <w:szCs w:val="22"/>
        </w:rPr>
        <w:fldChar w:fldCharType="end"/>
      </w:r>
    </w:p>
    <w:p w14:paraId="097AF621" w14:textId="5B4FC36E" w:rsidR="008D2044" w:rsidRPr="009C7AA6" w:rsidRDefault="008D2044" w:rsidP="00EF7D59">
      <w:pPr>
        <w:spacing w:after="240"/>
        <w:ind w:left="720"/>
        <w:rPr>
          <w:rFonts w:cs="Arial"/>
          <w:color w:val="000000"/>
          <w:szCs w:val="22"/>
        </w:rPr>
      </w:pPr>
      <w:r w:rsidRPr="009C7AA6">
        <w:rPr>
          <w:rFonts w:cs="Arial"/>
          <w:color w:val="000000"/>
          <w:szCs w:val="22"/>
        </w:rPr>
        <w:t xml:space="preserve">No teacher shall be required to perform regular supervision duties during the school's regularly scheduled </w:t>
      </w:r>
      <w:smartTag w:uri="urn:schemas-microsoft-com:office:smarttags" w:element="time">
        <w:smartTagPr>
          <w:attr w:name="Hour" w:val="12"/>
          <w:attr w:name="Minute" w:val="0"/>
        </w:smartTagPr>
        <w:r w:rsidRPr="009C7AA6">
          <w:rPr>
            <w:rFonts w:cs="Arial"/>
            <w:color w:val="000000"/>
            <w:szCs w:val="22"/>
          </w:rPr>
          <w:t>noon</w:t>
        </w:r>
      </w:smartTag>
      <w:r w:rsidRPr="009C7AA6">
        <w:rPr>
          <w:rFonts w:cs="Arial"/>
          <w:color w:val="000000"/>
          <w:szCs w:val="22"/>
        </w:rPr>
        <w:t xml:space="preserve"> intermission.</w:t>
      </w:r>
    </w:p>
    <w:p w14:paraId="4D4103EA" w14:textId="1E0948E7" w:rsidR="008D2044" w:rsidRPr="009C7AA6" w:rsidRDefault="00A14CE3" w:rsidP="00A14CE3">
      <w:pPr>
        <w:spacing w:after="240"/>
        <w:ind w:left="720" w:hanging="720"/>
        <w:rPr>
          <w:rFonts w:cs="Arial"/>
          <w:b/>
          <w:color w:val="000000"/>
          <w:szCs w:val="22"/>
        </w:rPr>
      </w:pPr>
      <w:r w:rsidRPr="009C7AA6">
        <w:rPr>
          <w:rFonts w:cs="Arial"/>
          <w:color w:val="000000"/>
          <w:szCs w:val="22"/>
        </w:rPr>
        <w:t>2.</w:t>
      </w:r>
      <w:r w:rsidR="008D2044" w:rsidRPr="009C7AA6">
        <w:rPr>
          <w:rFonts w:cs="Arial"/>
          <w:b/>
          <w:color w:val="000000"/>
          <w:szCs w:val="22"/>
        </w:rPr>
        <w:tab/>
        <w:t>Assignment of Duties</w:t>
      </w:r>
    </w:p>
    <w:p w14:paraId="523FFD20" w14:textId="653E8CA6" w:rsidR="008D2044" w:rsidRPr="009C7AA6" w:rsidRDefault="008D2044" w:rsidP="00B5023D">
      <w:pPr>
        <w:spacing w:after="240"/>
        <w:ind w:left="720"/>
        <w:rPr>
          <w:rFonts w:cs="Arial"/>
          <w:color w:val="000000"/>
          <w:szCs w:val="22"/>
        </w:rPr>
      </w:pPr>
      <w:r w:rsidRPr="009C7AA6">
        <w:rPr>
          <w:rFonts w:cs="Arial"/>
          <w:color w:val="000000"/>
          <w:szCs w:val="22"/>
        </w:rPr>
        <w:t xml:space="preserve">All supervisory duties shall be assigned on an equitable basis by the </w:t>
      </w:r>
      <w:r w:rsidR="00C94E38" w:rsidRPr="009C7AA6">
        <w:rPr>
          <w:rFonts w:cs="Arial"/>
          <w:color w:val="000000"/>
          <w:szCs w:val="22"/>
        </w:rPr>
        <w:t xml:space="preserve">Principal / Vice Principal </w:t>
      </w:r>
      <w:r w:rsidRPr="009C7AA6">
        <w:rPr>
          <w:rFonts w:cs="Arial"/>
          <w:color w:val="000000"/>
          <w:szCs w:val="22"/>
        </w:rPr>
        <w:t>in each school.</w:t>
      </w:r>
    </w:p>
    <w:p w14:paraId="7BDE9BA6" w14:textId="2BA6A821" w:rsidR="008D2044" w:rsidRPr="009C7AA6" w:rsidRDefault="00A14CE3" w:rsidP="00A14CE3">
      <w:pPr>
        <w:spacing w:after="240"/>
        <w:ind w:left="720" w:hanging="720"/>
        <w:rPr>
          <w:rFonts w:cs="Arial"/>
          <w:b/>
          <w:color w:val="000000"/>
          <w:szCs w:val="22"/>
        </w:rPr>
      </w:pPr>
      <w:r w:rsidRPr="009C7AA6">
        <w:rPr>
          <w:rFonts w:cs="Arial"/>
          <w:color w:val="000000"/>
          <w:szCs w:val="22"/>
        </w:rPr>
        <w:t>3.</w:t>
      </w:r>
      <w:r w:rsidR="008D2044" w:rsidRPr="009C7AA6">
        <w:rPr>
          <w:rFonts w:cs="Arial"/>
          <w:b/>
          <w:color w:val="000000"/>
          <w:szCs w:val="22"/>
        </w:rPr>
        <w:tab/>
        <w:t>Duties of Teachers</w:t>
      </w:r>
    </w:p>
    <w:p w14:paraId="26062625" w14:textId="338CBC13" w:rsidR="008D2044" w:rsidRPr="009C7AA6" w:rsidRDefault="008D2044" w:rsidP="00EF7D59">
      <w:pPr>
        <w:spacing w:after="240"/>
        <w:ind w:left="720"/>
        <w:rPr>
          <w:rFonts w:cs="Arial"/>
          <w:color w:val="000000"/>
          <w:szCs w:val="22"/>
        </w:rPr>
      </w:pPr>
      <w:r w:rsidRPr="009C7AA6">
        <w:rPr>
          <w:rFonts w:cs="Arial"/>
          <w:color w:val="000000"/>
          <w:szCs w:val="22"/>
        </w:rPr>
        <w:t>Teachers, except Teachers</w:t>
      </w:r>
      <w:r w:rsidR="00492603" w:rsidRPr="009C7AA6">
        <w:rPr>
          <w:rFonts w:cs="Arial"/>
          <w:color w:val="000000"/>
          <w:szCs w:val="22"/>
        </w:rPr>
        <w:t xml:space="preserve"> </w:t>
      </w:r>
      <w:r w:rsidR="00CF7A93" w:rsidRPr="009C7AA6">
        <w:rPr>
          <w:rFonts w:cs="Arial"/>
          <w:color w:val="000000"/>
          <w:szCs w:val="22"/>
        </w:rPr>
        <w:t xml:space="preserve">Teaching </w:t>
      </w:r>
      <w:r w:rsidRPr="009C7AA6">
        <w:rPr>
          <w:rFonts w:cs="Arial"/>
          <w:color w:val="000000"/>
          <w:szCs w:val="22"/>
        </w:rPr>
        <w:t>on Call and those teachers whose assignment is that of permanent Teacher</w:t>
      </w:r>
      <w:r w:rsidR="00492603" w:rsidRPr="009C7AA6">
        <w:rPr>
          <w:rFonts w:cs="Arial"/>
          <w:color w:val="000000"/>
          <w:szCs w:val="22"/>
        </w:rPr>
        <w:t xml:space="preserve"> </w:t>
      </w:r>
      <w:r w:rsidR="00CF7A93" w:rsidRPr="009C7AA6">
        <w:rPr>
          <w:rFonts w:cs="Arial"/>
          <w:color w:val="000000"/>
          <w:szCs w:val="22"/>
        </w:rPr>
        <w:t xml:space="preserve">Teaching </w:t>
      </w:r>
      <w:r w:rsidRPr="009C7AA6">
        <w:rPr>
          <w:rFonts w:cs="Arial"/>
          <w:color w:val="000000"/>
          <w:szCs w:val="22"/>
        </w:rPr>
        <w:t>on Call, shall not be required:</w:t>
      </w:r>
    </w:p>
    <w:p w14:paraId="54F21010" w14:textId="77777777" w:rsidR="008D2044" w:rsidRPr="009C7AA6" w:rsidRDefault="00A14CE3" w:rsidP="00A14CE3">
      <w:pPr>
        <w:spacing w:after="240"/>
        <w:ind w:left="1440" w:hanging="720"/>
        <w:rPr>
          <w:rFonts w:cs="Arial"/>
          <w:color w:val="000000"/>
          <w:szCs w:val="22"/>
        </w:rPr>
      </w:pPr>
      <w:r w:rsidRPr="009C7AA6">
        <w:rPr>
          <w:rFonts w:cs="Arial"/>
          <w:color w:val="000000"/>
          <w:szCs w:val="22"/>
        </w:rPr>
        <w:t>a.</w:t>
      </w:r>
      <w:r w:rsidR="008D2044" w:rsidRPr="009C7AA6">
        <w:rPr>
          <w:rFonts w:cs="Arial"/>
          <w:color w:val="000000"/>
          <w:szCs w:val="22"/>
        </w:rPr>
        <w:tab/>
        <w:t>to perform the instructional duties of a teacher who is absent; or</w:t>
      </w:r>
    </w:p>
    <w:p w14:paraId="655F1F9C" w14:textId="391806AF" w:rsidR="008D2044" w:rsidRPr="009C7AA6" w:rsidRDefault="00A14CE3" w:rsidP="00A14CE3">
      <w:pPr>
        <w:spacing w:after="240"/>
        <w:ind w:left="1440" w:hanging="720"/>
        <w:rPr>
          <w:rFonts w:cs="Arial"/>
          <w:color w:val="000000"/>
          <w:szCs w:val="22"/>
        </w:rPr>
      </w:pPr>
      <w:r w:rsidRPr="009C7AA6">
        <w:rPr>
          <w:rFonts w:cs="Arial"/>
          <w:color w:val="000000"/>
          <w:szCs w:val="22"/>
        </w:rPr>
        <w:t>b.</w:t>
      </w:r>
      <w:r w:rsidR="008D2044" w:rsidRPr="009C7AA6">
        <w:rPr>
          <w:rFonts w:cs="Arial"/>
          <w:color w:val="000000"/>
          <w:szCs w:val="22"/>
        </w:rPr>
        <w:tab/>
        <w:t>to supervise the students of a teacher who is absent; or</w:t>
      </w:r>
    </w:p>
    <w:p w14:paraId="0D4C8FCC" w14:textId="69C542FC" w:rsidR="008D2044" w:rsidRPr="009C7AA6" w:rsidRDefault="00A14CE3" w:rsidP="00D93D3E">
      <w:pPr>
        <w:keepNext/>
        <w:keepLines/>
        <w:spacing w:after="240"/>
        <w:ind w:left="1440" w:hanging="720"/>
        <w:rPr>
          <w:rFonts w:cs="Arial"/>
          <w:color w:val="000000"/>
          <w:szCs w:val="22"/>
        </w:rPr>
      </w:pPr>
      <w:r w:rsidRPr="009C7AA6">
        <w:rPr>
          <w:rFonts w:cs="Arial"/>
          <w:color w:val="000000"/>
          <w:szCs w:val="22"/>
        </w:rPr>
        <w:lastRenderedPageBreak/>
        <w:t>c.</w:t>
      </w:r>
      <w:r w:rsidR="008D2044" w:rsidRPr="009C7AA6">
        <w:rPr>
          <w:rFonts w:cs="Arial"/>
          <w:color w:val="000000"/>
          <w:szCs w:val="22"/>
        </w:rPr>
        <w:tab/>
        <w:t>to supervise study sessions or other classroom supervision except in the following circumstances:</w:t>
      </w:r>
      <w:r w:rsidR="00A91537" w:rsidRPr="009C7AA6">
        <w:rPr>
          <w:rFonts w:cs="Arial"/>
          <w:color w:val="000000"/>
          <w:szCs w:val="22"/>
        </w:rPr>
        <w:fldChar w:fldCharType="begin"/>
      </w:r>
      <w:r w:rsidR="00A91537" w:rsidRPr="009C7AA6">
        <w:instrText xml:space="preserve"> XE "</w:instrText>
      </w:r>
      <w:r w:rsidR="00A91537" w:rsidRPr="009C7AA6">
        <w:rPr>
          <w:lang w:val="en-CA"/>
        </w:rPr>
        <w:instrText>Duties of Teachers - Supervision</w:instrText>
      </w:r>
      <w:r w:rsidR="00A91537" w:rsidRPr="009C7AA6">
        <w:instrText xml:space="preserve">" </w:instrText>
      </w:r>
      <w:r w:rsidR="00A91537" w:rsidRPr="009C7AA6">
        <w:rPr>
          <w:rFonts w:cs="Arial"/>
          <w:color w:val="000000"/>
          <w:szCs w:val="22"/>
        </w:rPr>
        <w:fldChar w:fldCharType="end"/>
      </w:r>
    </w:p>
    <w:p w14:paraId="4D353CB5" w14:textId="4FA7AE77" w:rsidR="008D2044" w:rsidRPr="009C7AA6" w:rsidRDefault="00A14CE3" w:rsidP="00D93D3E">
      <w:pPr>
        <w:spacing w:after="240"/>
        <w:ind w:left="2160" w:hanging="720"/>
        <w:rPr>
          <w:rFonts w:cs="Arial"/>
          <w:color w:val="000000"/>
          <w:szCs w:val="22"/>
        </w:rPr>
      </w:pPr>
      <w:r w:rsidRPr="009C7AA6">
        <w:rPr>
          <w:rFonts w:cs="Arial"/>
          <w:color w:val="000000"/>
          <w:szCs w:val="22"/>
        </w:rPr>
        <w:t>i.</w:t>
      </w:r>
      <w:r w:rsidRPr="009C7AA6">
        <w:rPr>
          <w:rFonts w:cs="Arial"/>
          <w:color w:val="000000"/>
          <w:szCs w:val="22"/>
        </w:rPr>
        <w:tab/>
      </w:r>
      <w:r w:rsidR="008D2044" w:rsidRPr="009C7AA6">
        <w:rPr>
          <w:rFonts w:cs="Arial"/>
          <w:color w:val="000000"/>
          <w:szCs w:val="22"/>
        </w:rPr>
        <w:t>within the assigned instructional time limit of 1325 minutes per week</w:t>
      </w:r>
      <w:r w:rsidR="006C4A75" w:rsidRPr="009C7AA6">
        <w:rPr>
          <w:rFonts w:cs="Arial"/>
          <w:color w:val="000000"/>
          <w:szCs w:val="22"/>
        </w:rPr>
        <w:t xml:space="preserve"> at elementary levels and 1352 minutes per week at secondary levels</w:t>
      </w:r>
      <w:r w:rsidR="008D2044" w:rsidRPr="009C7AA6">
        <w:rPr>
          <w:rFonts w:cs="Arial"/>
          <w:color w:val="000000"/>
          <w:szCs w:val="22"/>
        </w:rPr>
        <w:t>; or</w:t>
      </w:r>
    </w:p>
    <w:p w14:paraId="0E66BD0E" w14:textId="6EDCDACD" w:rsidR="008D2044" w:rsidRPr="009C7AA6" w:rsidRDefault="00A14CE3" w:rsidP="00D93D3E">
      <w:pPr>
        <w:spacing w:after="240"/>
        <w:ind w:left="2160" w:hanging="720"/>
        <w:rPr>
          <w:rFonts w:cs="Arial"/>
          <w:color w:val="000000"/>
          <w:szCs w:val="22"/>
        </w:rPr>
      </w:pPr>
      <w:r w:rsidRPr="009C7AA6">
        <w:rPr>
          <w:rFonts w:cs="Arial"/>
          <w:color w:val="000000"/>
          <w:szCs w:val="22"/>
        </w:rPr>
        <w:t>ii.</w:t>
      </w:r>
      <w:r w:rsidRPr="009C7AA6">
        <w:rPr>
          <w:rFonts w:cs="Arial"/>
          <w:color w:val="000000"/>
          <w:szCs w:val="22"/>
        </w:rPr>
        <w:tab/>
      </w:r>
      <w:r w:rsidR="008D2044" w:rsidRPr="009C7AA6">
        <w:rPr>
          <w:rFonts w:cs="Arial"/>
          <w:color w:val="000000"/>
          <w:szCs w:val="22"/>
        </w:rPr>
        <w:t>by mutual agreement; or</w:t>
      </w:r>
    </w:p>
    <w:p w14:paraId="166F78A3" w14:textId="29C2E6EE" w:rsidR="008D2044" w:rsidRPr="009C7AA6" w:rsidRDefault="00A14CE3" w:rsidP="00D93D3E">
      <w:pPr>
        <w:spacing w:after="240"/>
        <w:ind w:left="2160" w:hanging="720"/>
        <w:rPr>
          <w:rFonts w:cs="Arial"/>
          <w:color w:val="000000"/>
          <w:szCs w:val="22"/>
        </w:rPr>
      </w:pPr>
      <w:r w:rsidRPr="009C7AA6">
        <w:rPr>
          <w:rFonts w:cs="Arial"/>
          <w:color w:val="000000"/>
          <w:szCs w:val="22"/>
        </w:rPr>
        <w:t>iii.</w:t>
      </w:r>
      <w:r w:rsidRPr="009C7AA6">
        <w:rPr>
          <w:rFonts w:cs="Arial"/>
          <w:color w:val="000000"/>
          <w:szCs w:val="22"/>
        </w:rPr>
        <w:tab/>
      </w:r>
      <w:r w:rsidR="008D2044" w:rsidRPr="009C7AA6">
        <w:rPr>
          <w:rFonts w:cs="Arial"/>
          <w:color w:val="000000"/>
          <w:szCs w:val="22"/>
        </w:rPr>
        <w:t>in the case of an emergency.</w:t>
      </w:r>
    </w:p>
    <w:p w14:paraId="584AC35F" w14:textId="154CA089" w:rsidR="00E033AA" w:rsidRPr="009C7AA6" w:rsidRDefault="00A14CE3" w:rsidP="00A14CE3">
      <w:pPr>
        <w:ind w:left="720" w:hanging="720"/>
        <w:rPr>
          <w:rFonts w:cs="Arial"/>
          <w:color w:val="000000"/>
          <w:szCs w:val="22"/>
        </w:rPr>
      </w:pPr>
      <w:r w:rsidRPr="009C7AA6">
        <w:rPr>
          <w:rFonts w:cs="Arial"/>
          <w:color w:val="000000"/>
          <w:szCs w:val="22"/>
        </w:rPr>
        <w:t>4</w:t>
      </w:r>
      <w:r w:rsidRPr="009C7AA6">
        <w:rPr>
          <w:rFonts w:cs="Arial"/>
          <w:b/>
          <w:color w:val="000000"/>
          <w:szCs w:val="22"/>
        </w:rPr>
        <w:t>.</w:t>
      </w:r>
      <w:r w:rsidR="008D2044" w:rsidRPr="009C7AA6">
        <w:rPr>
          <w:rFonts w:cs="Arial"/>
          <w:color w:val="000000"/>
          <w:szCs w:val="22"/>
        </w:rPr>
        <w:tab/>
        <w:t>Notwithstanding Article</w:t>
      </w:r>
      <w:r w:rsidR="00BD1ACE" w:rsidRPr="009C7AA6">
        <w:rPr>
          <w:rFonts w:cs="Arial"/>
          <w:color w:val="000000"/>
          <w:szCs w:val="22"/>
        </w:rPr>
        <w:t xml:space="preserve"> D.104.3</w:t>
      </w:r>
      <w:r w:rsidR="008D2044" w:rsidRPr="009C7AA6">
        <w:rPr>
          <w:rFonts w:cs="Arial"/>
          <w:color w:val="000000"/>
          <w:szCs w:val="22"/>
        </w:rPr>
        <w:t xml:space="preserve"> librarians shall not be used to provide non-instructional time for other teachers.</w:t>
      </w:r>
    </w:p>
    <w:p w14:paraId="6CDA2073" w14:textId="37B772EC" w:rsidR="008D2044" w:rsidRPr="009C7AA6" w:rsidRDefault="008D2044" w:rsidP="00C3242D">
      <w:pPr>
        <w:pStyle w:val="Heading2"/>
      </w:pPr>
      <w:bookmarkStart w:id="211" w:name="_Toc164943352"/>
      <w:r w:rsidRPr="009C7AA6">
        <w:t xml:space="preserve">ARTICLE </w:t>
      </w:r>
      <w:r w:rsidR="00862F00" w:rsidRPr="009C7AA6">
        <w:t>D.105</w:t>
      </w:r>
      <w:r w:rsidRPr="009C7AA6">
        <w:tab/>
        <w:t>EXTRA CURRICULAR ACTIVITIES</w:t>
      </w:r>
      <w:bookmarkEnd w:id="211"/>
      <w:r w:rsidR="00F00B43" w:rsidRPr="009C7AA6">
        <w:fldChar w:fldCharType="begin"/>
      </w:r>
      <w:r w:rsidR="00F00B43" w:rsidRPr="009C7AA6">
        <w:instrText xml:space="preserve"> XE "EXTRA CURRICULAR ACTIVITIES" </w:instrText>
      </w:r>
      <w:r w:rsidR="00F00B43" w:rsidRPr="009C7AA6">
        <w:fldChar w:fldCharType="end"/>
      </w:r>
    </w:p>
    <w:p w14:paraId="071BDFBB" w14:textId="77777777" w:rsidR="008D2044" w:rsidRPr="009C7AA6" w:rsidRDefault="008D2044">
      <w:pPr>
        <w:numPr>
          <w:ilvl w:val="0"/>
          <w:numId w:val="51"/>
        </w:numPr>
        <w:ind w:left="720" w:hanging="720"/>
        <w:rPr>
          <w:rFonts w:cs="Arial"/>
          <w:color w:val="000000"/>
          <w:szCs w:val="22"/>
        </w:rPr>
      </w:pPr>
      <w:r w:rsidRPr="009C7AA6">
        <w:rPr>
          <w:rFonts w:cs="Arial"/>
          <w:color w:val="000000"/>
          <w:szCs w:val="22"/>
        </w:rPr>
        <w:t>In this agreement, extra-curricular programs and activities include all those that are beyond the provincially prescribed and locally determined curricula of the school.</w:t>
      </w:r>
    </w:p>
    <w:p w14:paraId="5362B777" w14:textId="77777777" w:rsidR="008D2044" w:rsidRPr="009C7AA6" w:rsidRDefault="008D2044" w:rsidP="00A14CE3">
      <w:pPr>
        <w:ind w:left="720" w:hanging="720"/>
        <w:rPr>
          <w:rFonts w:cs="Arial"/>
          <w:color w:val="000000"/>
          <w:szCs w:val="22"/>
        </w:rPr>
      </w:pPr>
    </w:p>
    <w:p w14:paraId="64CA9191" w14:textId="2CDFE376" w:rsidR="00E033AA" w:rsidRPr="009C7AA6" w:rsidRDefault="008D2044" w:rsidP="00C3242D">
      <w:pPr>
        <w:numPr>
          <w:ilvl w:val="0"/>
          <w:numId w:val="51"/>
        </w:numPr>
        <w:ind w:left="720" w:hanging="720"/>
        <w:rPr>
          <w:rFonts w:cs="Arial"/>
          <w:color w:val="000000"/>
          <w:szCs w:val="22"/>
        </w:rPr>
      </w:pPr>
      <w:r w:rsidRPr="009C7AA6">
        <w:rPr>
          <w:rFonts w:cs="Arial"/>
          <w:color w:val="000000"/>
          <w:szCs w:val="22"/>
        </w:rPr>
        <w:t>The Board agrees that all extra-curricular activities are voluntary</w:t>
      </w:r>
      <w:r w:rsidR="00675E70">
        <w:rPr>
          <w:rFonts w:cs="Arial"/>
          <w:color w:val="000000"/>
          <w:szCs w:val="22"/>
        </w:rPr>
        <w:t xml:space="preserve"> and teachers can withdraw from such activities at any time</w:t>
      </w:r>
      <w:r w:rsidRPr="009C7AA6">
        <w:rPr>
          <w:rFonts w:cs="Arial"/>
          <w:color w:val="000000"/>
          <w:szCs w:val="22"/>
        </w:rPr>
        <w:t>.</w:t>
      </w:r>
    </w:p>
    <w:p w14:paraId="64A3B388" w14:textId="7D54F6A9" w:rsidR="008D2044" w:rsidRPr="009C7AA6" w:rsidRDefault="008D2044" w:rsidP="00C3242D">
      <w:pPr>
        <w:pStyle w:val="Heading2"/>
      </w:pPr>
      <w:bookmarkStart w:id="212" w:name="_Toc164943353"/>
      <w:r w:rsidRPr="009C7AA6">
        <w:t xml:space="preserve">ARTICLE </w:t>
      </w:r>
      <w:r w:rsidR="00862F00" w:rsidRPr="009C7AA6">
        <w:t>D.106</w:t>
      </w:r>
      <w:r w:rsidRPr="009C7AA6">
        <w:tab/>
        <w:t>STAFF MEETINGS</w:t>
      </w:r>
      <w:bookmarkEnd w:id="212"/>
      <w:r w:rsidR="00F00B43" w:rsidRPr="009C7AA6">
        <w:fldChar w:fldCharType="begin"/>
      </w:r>
      <w:r w:rsidR="00F00B43" w:rsidRPr="009C7AA6">
        <w:instrText xml:space="preserve"> XE "STAFF MEETINGS" </w:instrText>
      </w:r>
      <w:r w:rsidR="00F00B43" w:rsidRPr="009C7AA6">
        <w:fldChar w:fldCharType="end"/>
      </w:r>
    </w:p>
    <w:p w14:paraId="6B0B8775" w14:textId="7384B6EC" w:rsidR="00845FAC" w:rsidRDefault="00845FAC">
      <w:pPr>
        <w:numPr>
          <w:ilvl w:val="0"/>
          <w:numId w:val="52"/>
        </w:numPr>
        <w:ind w:left="720" w:hanging="720"/>
        <w:rPr>
          <w:rFonts w:cs="Arial"/>
          <w:color w:val="000000"/>
          <w:szCs w:val="22"/>
        </w:rPr>
      </w:pPr>
      <w:r>
        <w:rPr>
          <w:rFonts w:cs="Arial"/>
          <w:color w:val="000000"/>
          <w:szCs w:val="22"/>
        </w:rPr>
        <w:t>A schedule of staff meetings for the year will be developed in consultation with all school staff no later than the first staff meeting of the school year.</w:t>
      </w:r>
    </w:p>
    <w:p w14:paraId="456A7EB6" w14:textId="77777777" w:rsidR="00845FAC" w:rsidRDefault="00845FAC" w:rsidP="00EF7D59">
      <w:pPr>
        <w:ind w:left="720"/>
        <w:rPr>
          <w:rFonts w:cs="Arial"/>
          <w:color w:val="000000"/>
          <w:szCs w:val="22"/>
        </w:rPr>
      </w:pPr>
    </w:p>
    <w:p w14:paraId="772B4444" w14:textId="4048B8BB" w:rsidR="008D2044" w:rsidRPr="009C7AA6" w:rsidRDefault="008D2044">
      <w:pPr>
        <w:numPr>
          <w:ilvl w:val="0"/>
          <w:numId w:val="52"/>
        </w:numPr>
        <w:ind w:left="720" w:hanging="720"/>
        <w:rPr>
          <w:rFonts w:cs="Arial"/>
          <w:color w:val="000000"/>
          <w:szCs w:val="22"/>
        </w:rPr>
      </w:pPr>
      <w:r w:rsidRPr="009C7AA6">
        <w:rPr>
          <w:rFonts w:cs="Arial"/>
          <w:color w:val="000000"/>
          <w:szCs w:val="22"/>
        </w:rPr>
        <w:t xml:space="preserve">At least seven (7) </w:t>
      </w:r>
      <w:r w:rsidRPr="004D7D55">
        <w:rPr>
          <w:color w:val="000000"/>
        </w:rPr>
        <w:t>days</w:t>
      </w:r>
      <w:r w:rsidR="004D7D55">
        <w:rPr>
          <w:color w:val="000000"/>
        </w:rPr>
        <w:t>’</w:t>
      </w:r>
      <w:r w:rsidRPr="009C7AA6">
        <w:rPr>
          <w:rFonts w:cs="Arial"/>
          <w:color w:val="000000"/>
          <w:szCs w:val="22"/>
        </w:rPr>
        <w:t xml:space="preserve"> notice of</w:t>
      </w:r>
      <w:r w:rsidR="00845FAC">
        <w:rPr>
          <w:rFonts w:cs="Arial"/>
          <w:color w:val="000000"/>
          <w:szCs w:val="22"/>
        </w:rPr>
        <w:t xml:space="preserve"> any changes to scheduled</w:t>
      </w:r>
      <w:r w:rsidRPr="009C7AA6">
        <w:rPr>
          <w:rFonts w:cs="Arial"/>
          <w:color w:val="000000"/>
          <w:szCs w:val="22"/>
        </w:rPr>
        <w:t xml:space="preserve"> staff meetings shall be given; and where practicable, at least </w:t>
      </w:r>
      <w:r w:rsidR="00845FAC">
        <w:rPr>
          <w:rFonts w:cs="Arial"/>
          <w:color w:val="000000"/>
          <w:szCs w:val="22"/>
        </w:rPr>
        <w:t>two</w:t>
      </w:r>
      <w:r w:rsidR="00845FAC" w:rsidRPr="009C7AA6">
        <w:rPr>
          <w:rFonts w:cs="Arial"/>
          <w:color w:val="000000"/>
          <w:szCs w:val="22"/>
        </w:rPr>
        <w:t xml:space="preserve"> </w:t>
      </w:r>
      <w:r w:rsidRPr="009C7AA6">
        <w:rPr>
          <w:rFonts w:cs="Arial"/>
          <w:color w:val="000000"/>
          <w:szCs w:val="22"/>
        </w:rPr>
        <w:t>(</w:t>
      </w:r>
      <w:r w:rsidR="00845FAC">
        <w:rPr>
          <w:rFonts w:cs="Arial"/>
          <w:color w:val="000000"/>
          <w:szCs w:val="22"/>
        </w:rPr>
        <w:t>2</w:t>
      </w:r>
      <w:r w:rsidRPr="009C7AA6">
        <w:rPr>
          <w:rFonts w:cs="Arial"/>
          <w:color w:val="000000"/>
          <w:szCs w:val="22"/>
        </w:rPr>
        <w:t xml:space="preserve">) </w:t>
      </w:r>
      <w:r w:rsidRPr="004D7D55">
        <w:rPr>
          <w:color w:val="000000"/>
        </w:rPr>
        <w:t>days</w:t>
      </w:r>
      <w:r w:rsidR="004D7D55">
        <w:rPr>
          <w:color w:val="000000"/>
        </w:rPr>
        <w:t>’</w:t>
      </w:r>
      <w:r w:rsidRPr="009C7AA6">
        <w:rPr>
          <w:rFonts w:cs="Arial"/>
          <w:color w:val="000000"/>
          <w:szCs w:val="22"/>
        </w:rPr>
        <w:t xml:space="preserve"> notice will be given of agenda items.</w:t>
      </w:r>
    </w:p>
    <w:p w14:paraId="51E6D911" w14:textId="77777777" w:rsidR="008D2044" w:rsidRPr="009C7AA6" w:rsidRDefault="008D2044" w:rsidP="00A14CE3">
      <w:pPr>
        <w:ind w:left="720" w:hanging="720"/>
        <w:rPr>
          <w:rFonts w:cs="Arial"/>
          <w:color w:val="000000"/>
          <w:szCs w:val="22"/>
        </w:rPr>
      </w:pPr>
    </w:p>
    <w:p w14:paraId="20223E77" w14:textId="7C66E914" w:rsidR="008D2044" w:rsidRPr="009C7AA6" w:rsidRDefault="00845FAC">
      <w:pPr>
        <w:numPr>
          <w:ilvl w:val="0"/>
          <w:numId w:val="52"/>
        </w:numPr>
        <w:ind w:left="720" w:hanging="720"/>
        <w:rPr>
          <w:rFonts w:cs="Arial"/>
          <w:color w:val="000000"/>
          <w:szCs w:val="22"/>
        </w:rPr>
      </w:pPr>
      <w:r>
        <w:rPr>
          <w:rFonts w:cs="Arial"/>
          <w:color w:val="000000"/>
          <w:szCs w:val="22"/>
        </w:rPr>
        <w:t>All s</w:t>
      </w:r>
      <w:r w:rsidR="008D2044" w:rsidRPr="009C7AA6">
        <w:rPr>
          <w:rFonts w:cs="Arial"/>
          <w:color w:val="000000"/>
          <w:szCs w:val="22"/>
        </w:rPr>
        <w:t xml:space="preserve">taff members </w:t>
      </w:r>
      <w:r>
        <w:rPr>
          <w:rFonts w:cs="Arial"/>
          <w:color w:val="000000"/>
          <w:szCs w:val="22"/>
        </w:rPr>
        <w:t>are encouraged to</w:t>
      </w:r>
      <w:r w:rsidRPr="009C7AA6">
        <w:rPr>
          <w:rFonts w:cs="Arial"/>
          <w:color w:val="000000"/>
          <w:szCs w:val="22"/>
        </w:rPr>
        <w:t xml:space="preserve"> </w:t>
      </w:r>
      <w:r w:rsidR="008D2044" w:rsidRPr="009C7AA6">
        <w:rPr>
          <w:rFonts w:cs="Arial"/>
          <w:color w:val="000000"/>
          <w:szCs w:val="22"/>
        </w:rPr>
        <w:t xml:space="preserve">forward items to be considered by the </w:t>
      </w:r>
      <w:r w:rsidR="00C94E38" w:rsidRPr="009C7AA6">
        <w:rPr>
          <w:rFonts w:cs="Arial"/>
          <w:color w:val="000000"/>
          <w:szCs w:val="22"/>
        </w:rPr>
        <w:t xml:space="preserve">Principal / Vice Principal </w:t>
      </w:r>
      <w:r w:rsidR="008D2044" w:rsidRPr="009C7AA6">
        <w:rPr>
          <w:rFonts w:cs="Arial"/>
          <w:color w:val="000000"/>
          <w:szCs w:val="22"/>
        </w:rPr>
        <w:t>for inclusion on the agenda.</w:t>
      </w:r>
    </w:p>
    <w:p w14:paraId="5CC3142D" w14:textId="77777777" w:rsidR="008D2044" w:rsidRPr="009C7AA6" w:rsidRDefault="008D2044" w:rsidP="00A14CE3">
      <w:pPr>
        <w:ind w:left="720" w:hanging="720"/>
        <w:rPr>
          <w:rFonts w:cs="Arial"/>
          <w:color w:val="000000"/>
          <w:szCs w:val="22"/>
        </w:rPr>
      </w:pPr>
    </w:p>
    <w:p w14:paraId="42E9DDFC" w14:textId="343A4DB1" w:rsidR="008D2044" w:rsidRPr="009C7AA6" w:rsidRDefault="008D2044">
      <w:pPr>
        <w:numPr>
          <w:ilvl w:val="0"/>
          <w:numId w:val="52"/>
        </w:numPr>
        <w:ind w:left="720" w:hanging="720"/>
        <w:rPr>
          <w:rFonts w:cs="Arial"/>
          <w:color w:val="000000"/>
          <w:szCs w:val="22"/>
        </w:rPr>
      </w:pPr>
      <w:r w:rsidRPr="009C7AA6">
        <w:rPr>
          <w:rFonts w:cs="Arial"/>
          <w:color w:val="000000"/>
          <w:szCs w:val="22"/>
        </w:rPr>
        <w:t>Minutes of staff meetings shall be taken and circulated to all staff members</w:t>
      </w:r>
      <w:r w:rsidR="00BC317F">
        <w:rPr>
          <w:rFonts w:cs="Arial"/>
          <w:color w:val="000000"/>
          <w:szCs w:val="22"/>
        </w:rPr>
        <w:t xml:space="preserve"> within five (5) business days of the meeting</w:t>
      </w:r>
      <w:r w:rsidRPr="009C7AA6">
        <w:rPr>
          <w:rFonts w:cs="Arial"/>
          <w:color w:val="000000"/>
          <w:szCs w:val="22"/>
        </w:rPr>
        <w:t>.</w:t>
      </w:r>
    </w:p>
    <w:p w14:paraId="20F5EC02" w14:textId="77777777" w:rsidR="008D2044" w:rsidRPr="009C7AA6" w:rsidRDefault="008D2044" w:rsidP="00A14CE3">
      <w:pPr>
        <w:ind w:left="720" w:hanging="720"/>
        <w:rPr>
          <w:rFonts w:cs="Arial"/>
          <w:color w:val="000000"/>
          <w:szCs w:val="22"/>
        </w:rPr>
      </w:pPr>
    </w:p>
    <w:p w14:paraId="6BFC37E2" w14:textId="4055D57F" w:rsidR="00BC317F" w:rsidRDefault="00BC317F">
      <w:pPr>
        <w:numPr>
          <w:ilvl w:val="0"/>
          <w:numId w:val="52"/>
        </w:numPr>
        <w:ind w:left="720" w:hanging="720"/>
        <w:rPr>
          <w:rFonts w:cs="Arial"/>
          <w:color w:val="000000"/>
          <w:szCs w:val="22"/>
        </w:rPr>
      </w:pPr>
      <w:r>
        <w:rPr>
          <w:rFonts w:cs="Arial"/>
          <w:color w:val="000000"/>
          <w:szCs w:val="22"/>
        </w:rPr>
        <w:t>Scheduled staff</w:t>
      </w:r>
      <w:r w:rsidRPr="009C7AA6">
        <w:rPr>
          <w:rFonts w:cs="Arial"/>
          <w:color w:val="000000"/>
          <w:szCs w:val="22"/>
        </w:rPr>
        <w:t xml:space="preserve"> </w:t>
      </w:r>
      <w:r w:rsidR="008D2044" w:rsidRPr="009C7AA6">
        <w:rPr>
          <w:rFonts w:cs="Arial"/>
          <w:color w:val="000000"/>
          <w:szCs w:val="22"/>
        </w:rPr>
        <w:t>meetings shall be conducted in an expeditious manner with due consideration given to length.</w:t>
      </w:r>
    </w:p>
    <w:p w14:paraId="5B69618F" w14:textId="77777777" w:rsidR="00BC317F" w:rsidRDefault="00BC317F" w:rsidP="00EF7D59">
      <w:pPr>
        <w:ind w:left="720"/>
        <w:rPr>
          <w:rFonts w:cs="Arial"/>
          <w:color w:val="000000"/>
          <w:szCs w:val="22"/>
        </w:rPr>
      </w:pPr>
    </w:p>
    <w:p w14:paraId="156BCBF1" w14:textId="1248CF5F" w:rsidR="008D2044" w:rsidRDefault="008D2044">
      <w:pPr>
        <w:numPr>
          <w:ilvl w:val="0"/>
          <w:numId w:val="52"/>
        </w:numPr>
        <w:ind w:left="720" w:hanging="720"/>
        <w:rPr>
          <w:rFonts w:cs="Arial"/>
          <w:color w:val="000000"/>
          <w:szCs w:val="22"/>
        </w:rPr>
      </w:pPr>
      <w:r w:rsidRPr="009C7AA6">
        <w:rPr>
          <w:rFonts w:cs="Arial"/>
          <w:color w:val="000000"/>
          <w:szCs w:val="22"/>
        </w:rPr>
        <w:t>Part-time and itinerant teachers are expected to attend staff meetings whenever practicable.</w:t>
      </w:r>
    </w:p>
    <w:p w14:paraId="0E48362C" w14:textId="77777777" w:rsidR="00BC317F" w:rsidRDefault="00BC317F" w:rsidP="00EF7D59">
      <w:pPr>
        <w:ind w:left="720"/>
        <w:rPr>
          <w:rFonts w:cs="Arial"/>
          <w:color w:val="000000"/>
          <w:szCs w:val="22"/>
        </w:rPr>
      </w:pPr>
    </w:p>
    <w:p w14:paraId="550E4E38" w14:textId="601F4F9F" w:rsidR="00E033AA" w:rsidRPr="009C7AA6" w:rsidRDefault="00BC317F" w:rsidP="00C3242D">
      <w:pPr>
        <w:numPr>
          <w:ilvl w:val="0"/>
          <w:numId w:val="52"/>
        </w:numPr>
        <w:ind w:left="720" w:hanging="720"/>
        <w:rPr>
          <w:rFonts w:cs="Arial"/>
          <w:color w:val="000000"/>
          <w:szCs w:val="22"/>
        </w:rPr>
      </w:pPr>
      <w:r>
        <w:rPr>
          <w:rFonts w:cs="Arial"/>
          <w:color w:val="000000"/>
          <w:szCs w:val="22"/>
        </w:rPr>
        <w:t>Whenever practicable, teachers should avoid scheduling other commitments during scheduled staff meeting times.</w:t>
      </w:r>
    </w:p>
    <w:p w14:paraId="637B8D67" w14:textId="67604398" w:rsidR="008D2044" w:rsidRPr="009C7AA6" w:rsidRDefault="00DB5C3C" w:rsidP="002750B3">
      <w:pPr>
        <w:pStyle w:val="Heading2"/>
      </w:pPr>
      <w:bookmarkStart w:id="213" w:name="_Toc164943354"/>
      <w:r w:rsidRPr="009C7AA6">
        <w:lastRenderedPageBreak/>
        <w:t>A</w:t>
      </w:r>
      <w:r w:rsidR="00862F00" w:rsidRPr="009C7AA6">
        <w:t>RTICLE D.107</w:t>
      </w:r>
      <w:r w:rsidR="008D2044" w:rsidRPr="009C7AA6">
        <w:tab/>
        <w:t>TECHNOLOGICAL CHANGE</w:t>
      </w:r>
      <w:bookmarkEnd w:id="213"/>
      <w:r w:rsidR="00F00B43" w:rsidRPr="009C7AA6">
        <w:fldChar w:fldCharType="begin"/>
      </w:r>
      <w:r w:rsidR="00F00B43" w:rsidRPr="009C7AA6">
        <w:instrText xml:space="preserve"> XE "TECHNOLOGICAL CHANGE" </w:instrText>
      </w:r>
      <w:r w:rsidR="00F00B43" w:rsidRPr="009C7AA6">
        <w:fldChar w:fldCharType="end"/>
      </w:r>
    </w:p>
    <w:p w14:paraId="4D23AA01" w14:textId="07352160" w:rsidR="00E033AA" w:rsidRPr="009C7AA6" w:rsidRDefault="00A76896" w:rsidP="00740BC7">
      <w:pPr>
        <w:autoSpaceDE w:val="0"/>
        <w:autoSpaceDN w:val="0"/>
        <w:adjustRightInd w:val="0"/>
        <w:ind w:left="720" w:hanging="720"/>
        <w:rPr>
          <w:rFonts w:cs="Arial"/>
          <w:color w:val="000000"/>
          <w:szCs w:val="22"/>
        </w:rPr>
      </w:pPr>
      <w:r w:rsidRPr="009C7AA6">
        <w:rPr>
          <w:rFonts w:cs="Arial"/>
          <w:color w:val="000000"/>
          <w:szCs w:val="22"/>
        </w:rPr>
        <w:t>1.</w:t>
      </w:r>
      <w:r w:rsidRPr="009C7AA6">
        <w:rPr>
          <w:rFonts w:cs="Arial"/>
          <w:color w:val="000000"/>
          <w:szCs w:val="22"/>
        </w:rPr>
        <w:tab/>
      </w:r>
      <w:r w:rsidR="008D2044" w:rsidRPr="009C7AA6">
        <w:rPr>
          <w:rFonts w:cs="Arial"/>
          <w:color w:val="000000"/>
          <w:szCs w:val="22"/>
        </w:rPr>
        <w:t xml:space="preserve">The parties agree to be bound by the </w:t>
      </w:r>
      <w:r w:rsidR="008D2044" w:rsidRPr="007B0301">
        <w:rPr>
          <w:i/>
          <w:color w:val="000000"/>
        </w:rPr>
        <w:t>Labour Relations Code</w:t>
      </w:r>
      <w:r w:rsidR="001E0CE3">
        <w:rPr>
          <w:rFonts w:cs="Arial"/>
          <w:color w:val="000000"/>
          <w:szCs w:val="22"/>
        </w:rPr>
        <w:t xml:space="preserve"> </w:t>
      </w:r>
      <w:r w:rsidR="008D2044" w:rsidRPr="009C7AA6">
        <w:rPr>
          <w:rFonts w:cs="Arial"/>
          <w:color w:val="000000"/>
          <w:szCs w:val="22"/>
        </w:rPr>
        <w:t xml:space="preserve"> R.S.B.C. 1996, c.244 with amendments as it relates to technological change.</w:t>
      </w:r>
    </w:p>
    <w:p w14:paraId="2FC65333" w14:textId="37EC45F9" w:rsidR="008D2044" w:rsidRPr="009C7AA6" w:rsidRDefault="008D2044" w:rsidP="00B239A0">
      <w:pPr>
        <w:pStyle w:val="Heading2"/>
        <w:keepNext w:val="0"/>
      </w:pPr>
      <w:bookmarkStart w:id="214" w:name="_Toc164943355"/>
      <w:r w:rsidRPr="009C7AA6">
        <w:t xml:space="preserve">ARTICLE </w:t>
      </w:r>
      <w:r w:rsidR="00862F00" w:rsidRPr="009C7AA6">
        <w:t>D.108</w:t>
      </w:r>
      <w:r w:rsidRPr="009C7AA6">
        <w:tab/>
      </w:r>
      <w:r w:rsidR="00BC317F">
        <w:t xml:space="preserve">DISTRICT </w:t>
      </w:r>
      <w:r w:rsidRPr="009C7AA6">
        <w:t>HEALTH AND SAFETY</w:t>
      </w:r>
      <w:bookmarkEnd w:id="214"/>
      <w:r w:rsidR="00F00B43" w:rsidRPr="009C7AA6">
        <w:fldChar w:fldCharType="begin"/>
      </w:r>
      <w:r w:rsidR="00F00B43" w:rsidRPr="009C7AA6">
        <w:instrText xml:space="preserve"> XE "HEALTH AND SAFETY" </w:instrText>
      </w:r>
      <w:r w:rsidR="00F00B43" w:rsidRPr="009C7AA6">
        <w:fldChar w:fldCharType="end"/>
      </w:r>
      <w:r w:rsidR="00F00B43" w:rsidRPr="009C7AA6">
        <w:fldChar w:fldCharType="begin"/>
      </w:r>
      <w:r w:rsidR="00F00B43" w:rsidRPr="009C7AA6">
        <w:instrText xml:space="preserve"> XE "</w:instrText>
      </w:r>
      <w:r w:rsidR="00F00B43" w:rsidRPr="009C7AA6">
        <w:rPr>
          <w:lang w:val="en-CA"/>
        </w:rPr>
        <w:instrText>Committees:Health and Safety</w:instrText>
      </w:r>
      <w:r w:rsidR="00F00B43" w:rsidRPr="009C7AA6">
        <w:instrText xml:space="preserve">" </w:instrText>
      </w:r>
      <w:r w:rsidR="00F00B43" w:rsidRPr="009C7AA6">
        <w:fldChar w:fldCharType="end"/>
      </w:r>
    </w:p>
    <w:p w14:paraId="66728CA3" w14:textId="43021E42" w:rsidR="008D2044" w:rsidRPr="009C7AA6" w:rsidRDefault="00575838" w:rsidP="008865DC">
      <w:pPr>
        <w:spacing w:after="240"/>
        <w:ind w:left="720" w:hanging="720"/>
        <w:rPr>
          <w:rFonts w:cs="Arial"/>
          <w:b/>
          <w:color w:val="000000"/>
          <w:szCs w:val="22"/>
        </w:rPr>
      </w:pPr>
      <w:r w:rsidRPr="009C7AA6">
        <w:rPr>
          <w:rFonts w:cs="Arial"/>
          <w:color w:val="000000"/>
          <w:szCs w:val="22"/>
        </w:rPr>
        <w:t>1.</w:t>
      </w:r>
      <w:r w:rsidR="008D2044" w:rsidRPr="009C7AA6">
        <w:rPr>
          <w:rFonts w:cs="Arial"/>
          <w:b/>
          <w:color w:val="000000"/>
          <w:szCs w:val="22"/>
        </w:rPr>
        <w:tab/>
        <w:t>Statutory Compliance</w:t>
      </w:r>
    </w:p>
    <w:p w14:paraId="538A437F" w14:textId="5ABD090A" w:rsidR="008D2044" w:rsidRPr="009C7AA6" w:rsidRDefault="008D2044" w:rsidP="00B5023D">
      <w:pPr>
        <w:spacing w:after="240"/>
        <w:ind w:left="720"/>
        <w:rPr>
          <w:rFonts w:cs="Arial"/>
          <w:color w:val="000000"/>
          <w:szCs w:val="22"/>
        </w:rPr>
      </w:pPr>
      <w:r w:rsidRPr="009C7AA6">
        <w:rPr>
          <w:rFonts w:cs="Arial"/>
          <w:color w:val="000000"/>
          <w:szCs w:val="22"/>
        </w:rPr>
        <w:t xml:space="preserve">The Union and the Board agree that regulations made pursuant to the </w:t>
      </w:r>
      <w:r w:rsidRPr="007B0301">
        <w:rPr>
          <w:i/>
          <w:color w:val="000000"/>
        </w:rPr>
        <w:t>Workers' Compensation Act</w:t>
      </w:r>
      <w:r w:rsidRPr="004D7D55">
        <w:rPr>
          <w:color w:val="000000"/>
        </w:rPr>
        <w:t xml:space="preserve">, the </w:t>
      </w:r>
      <w:r w:rsidRPr="007B0301">
        <w:rPr>
          <w:i/>
          <w:color w:val="000000"/>
        </w:rPr>
        <w:t>School Act</w:t>
      </w:r>
      <w:r w:rsidRPr="009C7AA6">
        <w:rPr>
          <w:rFonts w:cs="Arial"/>
          <w:color w:val="000000"/>
          <w:szCs w:val="22"/>
        </w:rPr>
        <w:t xml:space="preserve"> or any other statute of the Province of British Columbia pertaining to the working environment, shall be fully complied with.</w:t>
      </w:r>
    </w:p>
    <w:p w14:paraId="7A4C49C2" w14:textId="2110AE36" w:rsidR="008D2044" w:rsidRPr="009C7AA6" w:rsidRDefault="00575838" w:rsidP="008865DC">
      <w:pPr>
        <w:spacing w:after="240"/>
        <w:ind w:left="720" w:hanging="720"/>
        <w:rPr>
          <w:rFonts w:cs="Arial"/>
          <w:b/>
          <w:color w:val="000000"/>
          <w:szCs w:val="22"/>
        </w:rPr>
      </w:pPr>
      <w:r w:rsidRPr="009C7AA6">
        <w:rPr>
          <w:rFonts w:cs="Arial"/>
          <w:color w:val="000000"/>
          <w:szCs w:val="22"/>
        </w:rPr>
        <w:t>2.</w:t>
      </w:r>
      <w:r w:rsidR="008D2044" w:rsidRPr="009C7AA6">
        <w:rPr>
          <w:rFonts w:cs="Arial"/>
          <w:b/>
          <w:color w:val="000000"/>
          <w:szCs w:val="22"/>
        </w:rPr>
        <w:tab/>
      </w:r>
      <w:r w:rsidR="00BC317F">
        <w:rPr>
          <w:rFonts w:cs="Arial"/>
          <w:b/>
          <w:color w:val="000000"/>
          <w:szCs w:val="22"/>
        </w:rPr>
        <w:t xml:space="preserve">District </w:t>
      </w:r>
      <w:r w:rsidR="008D2044" w:rsidRPr="009C7AA6">
        <w:rPr>
          <w:rFonts w:cs="Arial"/>
          <w:b/>
          <w:color w:val="000000"/>
          <w:szCs w:val="22"/>
        </w:rPr>
        <w:t>Health and Safety Committee</w:t>
      </w:r>
    </w:p>
    <w:p w14:paraId="5BB68386" w14:textId="1FEA2BEB" w:rsidR="008D2044" w:rsidRPr="009C7AA6" w:rsidRDefault="00575838" w:rsidP="008865DC">
      <w:pPr>
        <w:ind w:left="1440" w:hanging="720"/>
        <w:rPr>
          <w:rFonts w:cs="Arial"/>
          <w:color w:val="000000"/>
          <w:szCs w:val="22"/>
        </w:rPr>
      </w:pPr>
      <w:r w:rsidRPr="009C7AA6">
        <w:rPr>
          <w:rFonts w:cs="Arial"/>
          <w:color w:val="000000"/>
          <w:szCs w:val="22"/>
        </w:rPr>
        <w:t>a.</w:t>
      </w:r>
      <w:r w:rsidR="008D2044" w:rsidRPr="009C7AA6">
        <w:rPr>
          <w:rFonts w:cs="Arial"/>
          <w:color w:val="000000"/>
          <w:szCs w:val="22"/>
        </w:rPr>
        <w:tab/>
        <w:t xml:space="preserve">A </w:t>
      </w:r>
      <w:r w:rsidR="00BC317F">
        <w:rPr>
          <w:rFonts w:cs="Arial"/>
          <w:color w:val="000000"/>
          <w:szCs w:val="22"/>
        </w:rPr>
        <w:t xml:space="preserve">District </w:t>
      </w:r>
      <w:r w:rsidR="008D2044" w:rsidRPr="009C7AA6">
        <w:rPr>
          <w:rFonts w:cs="Arial"/>
          <w:color w:val="000000"/>
          <w:szCs w:val="22"/>
        </w:rPr>
        <w:t>Health and Safety Committee shall be established by the employer, and may include other bargaining units.</w:t>
      </w:r>
    </w:p>
    <w:p w14:paraId="03E082AD" w14:textId="77777777" w:rsidR="008D2044" w:rsidRPr="009C7AA6" w:rsidRDefault="008D2044" w:rsidP="008865DC">
      <w:pPr>
        <w:ind w:left="1440" w:hanging="720"/>
        <w:rPr>
          <w:rFonts w:cs="Arial"/>
          <w:color w:val="000000"/>
          <w:szCs w:val="22"/>
        </w:rPr>
      </w:pPr>
    </w:p>
    <w:p w14:paraId="5701D5E7" w14:textId="77777777" w:rsidR="008D2044" w:rsidRPr="009C7AA6" w:rsidRDefault="00575838" w:rsidP="00E033AA">
      <w:pPr>
        <w:ind w:left="1440" w:hanging="720"/>
        <w:rPr>
          <w:rFonts w:cs="Arial"/>
          <w:color w:val="000000"/>
          <w:szCs w:val="22"/>
        </w:rPr>
      </w:pPr>
      <w:r w:rsidRPr="009C7AA6">
        <w:rPr>
          <w:rFonts w:cs="Arial"/>
          <w:color w:val="000000"/>
          <w:szCs w:val="22"/>
        </w:rPr>
        <w:t>b.</w:t>
      </w:r>
      <w:r w:rsidR="008D2044" w:rsidRPr="009C7AA6">
        <w:rPr>
          <w:rFonts w:cs="Arial"/>
          <w:color w:val="000000"/>
          <w:szCs w:val="22"/>
        </w:rPr>
        <w:tab/>
        <w:t>The committee shall be composed of not more than six members, with equal representation from the Teachers' Union and the employer, or such other representation as is mutually agreed to.</w:t>
      </w:r>
    </w:p>
    <w:p w14:paraId="7C77DB73" w14:textId="77777777" w:rsidR="008D2044" w:rsidRPr="009C7AA6" w:rsidRDefault="008D2044" w:rsidP="00E033AA">
      <w:pPr>
        <w:ind w:left="1440" w:hanging="720"/>
        <w:rPr>
          <w:rFonts w:cs="Arial"/>
          <w:color w:val="000000"/>
          <w:szCs w:val="22"/>
        </w:rPr>
      </w:pPr>
    </w:p>
    <w:p w14:paraId="1D2AD77F" w14:textId="434FA7B6" w:rsidR="008D2044" w:rsidRPr="009C7AA6" w:rsidRDefault="00575838" w:rsidP="00E033AA">
      <w:pPr>
        <w:ind w:left="1440" w:hanging="720"/>
        <w:rPr>
          <w:rFonts w:cs="Arial"/>
          <w:color w:val="000000"/>
          <w:szCs w:val="22"/>
        </w:rPr>
      </w:pPr>
      <w:r w:rsidRPr="009C7AA6">
        <w:rPr>
          <w:rFonts w:cs="Arial"/>
          <w:color w:val="000000"/>
          <w:szCs w:val="22"/>
        </w:rPr>
        <w:t>c.</w:t>
      </w:r>
      <w:r w:rsidR="008D2044" w:rsidRPr="009C7AA6">
        <w:rPr>
          <w:rFonts w:cs="Arial"/>
          <w:color w:val="000000"/>
          <w:szCs w:val="22"/>
        </w:rPr>
        <w:tab/>
        <w:t>The chairperson and secretary shall be elected by the members of the committee. Where the chairperson is an employer-member, the secretary shall be an employee member and vice versa.</w:t>
      </w:r>
    </w:p>
    <w:p w14:paraId="0F99DB43" w14:textId="77777777" w:rsidR="008D2044" w:rsidRPr="009C7AA6" w:rsidRDefault="008D2044" w:rsidP="00E033AA">
      <w:pPr>
        <w:ind w:left="1440" w:hanging="720"/>
        <w:rPr>
          <w:rFonts w:cs="Arial"/>
          <w:color w:val="000000"/>
          <w:szCs w:val="22"/>
        </w:rPr>
      </w:pPr>
    </w:p>
    <w:p w14:paraId="2B3845B8" w14:textId="75A3A68B" w:rsidR="004D7D55" w:rsidRDefault="00575838" w:rsidP="00E033AA">
      <w:pPr>
        <w:ind w:left="1440" w:hanging="720"/>
        <w:rPr>
          <w:rFonts w:cs="Arial"/>
          <w:color w:val="000000"/>
          <w:szCs w:val="22"/>
        </w:rPr>
      </w:pPr>
      <w:r w:rsidRPr="009C7AA6">
        <w:rPr>
          <w:rFonts w:cs="Arial"/>
          <w:color w:val="000000"/>
          <w:szCs w:val="22"/>
        </w:rPr>
        <w:t>d.</w:t>
      </w:r>
      <w:r w:rsidR="008D2044" w:rsidRPr="009C7AA6">
        <w:rPr>
          <w:rFonts w:cs="Arial"/>
          <w:color w:val="000000"/>
          <w:szCs w:val="22"/>
        </w:rPr>
        <w:tab/>
        <w:t>Function</w:t>
      </w:r>
    </w:p>
    <w:p w14:paraId="1C7D4EB1" w14:textId="223909F9" w:rsidR="008D2044" w:rsidRPr="009C7AA6" w:rsidRDefault="008D2044" w:rsidP="00E033AA">
      <w:pPr>
        <w:ind w:left="1440" w:hanging="720"/>
        <w:rPr>
          <w:rFonts w:cs="Arial"/>
          <w:color w:val="000000"/>
          <w:szCs w:val="22"/>
        </w:rPr>
      </w:pPr>
    </w:p>
    <w:p w14:paraId="0E409C5E" w14:textId="1F1A525F" w:rsidR="008D2044" w:rsidRPr="009C7AA6" w:rsidRDefault="008D2044" w:rsidP="00EF7D59">
      <w:pPr>
        <w:ind w:left="1440"/>
        <w:rPr>
          <w:rFonts w:cs="Arial"/>
          <w:color w:val="000000"/>
          <w:szCs w:val="22"/>
        </w:rPr>
      </w:pPr>
      <w:r w:rsidRPr="009C7AA6">
        <w:rPr>
          <w:rFonts w:cs="Arial"/>
          <w:color w:val="000000"/>
          <w:szCs w:val="22"/>
        </w:rPr>
        <w:t xml:space="preserve">The </w:t>
      </w:r>
      <w:r w:rsidR="00BC317F">
        <w:rPr>
          <w:rFonts w:cs="Arial"/>
          <w:color w:val="000000"/>
          <w:szCs w:val="22"/>
        </w:rPr>
        <w:t xml:space="preserve">District </w:t>
      </w:r>
      <w:r w:rsidRPr="009C7AA6">
        <w:rPr>
          <w:rFonts w:cs="Arial"/>
          <w:color w:val="000000"/>
          <w:szCs w:val="22"/>
        </w:rPr>
        <w:t xml:space="preserve">Health and Safety Committee shall assist in creating a safe and </w:t>
      </w:r>
      <w:r w:rsidR="00BC317F">
        <w:rPr>
          <w:rFonts w:cs="Arial"/>
          <w:color w:val="000000"/>
          <w:szCs w:val="22"/>
        </w:rPr>
        <w:t>healthy</w:t>
      </w:r>
      <w:r w:rsidR="00BC317F" w:rsidRPr="009C7AA6">
        <w:rPr>
          <w:rFonts w:cs="Arial"/>
          <w:color w:val="000000"/>
          <w:szCs w:val="22"/>
        </w:rPr>
        <w:t xml:space="preserve"> </w:t>
      </w:r>
      <w:r w:rsidRPr="009C7AA6">
        <w:rPr>
          <w:rFonts w:cs="Arial"/>
          <w:color w:val="000000"/>
          <w:szCs w:val="22"/>
        </w:rPr>
        <w:t>place of work and learning.</w:t>
      </w:r>
    </w:p>
    <w:p w14:paraId="5FBB813D" w14:textId="77777777" w:rsidR="008D2044" w:rsidRPr="009C7AA6" w:rsidRDefault="008D2044" w:rsidP="00E033AA">
      <w:pPr>
        <w:ind w:left="1440" w:hanging="720"/>
        <w:rPr>
          <w:rFonts w:cs="Arial"/>
          <w:color w:val="000000"/>
          <w:szCs w:val="22"/>
        </w:rPr>
      </w:pPr>
    </w:p>
    <w:p w14:paraId="3759D8C1" w14:textId="4FD6C813" w:rsidR="008D2044" w:rsidRPr="009C7AA6" w:rsidRDefault="00575838" w:rsidP="00BC317F">
      <w:pPr>
        <w:spacing w:after="240"/>
        <w:ind w:left="1440" w:hanging="720"/>
        <w:rPr>
          <w:rFonts w:cs="Arial"/>
          <w:color w:val="000000"/>
          <w:szCs w:val="22"/>
        </w:rPr>
      </w:pPr>
      <w:r w:rsidRPr="009C7AA6">
        <w:rPr>
          <w:rFonts w:cs="Arial"/>
          <w:color w:val="000000"/>
          <w:szCs w:val="22"/>
        </w:rPr>
        <w:t>e.</w:t>
      </w:r>
      <w:r w:rsidR="008D2044" w:rsidRPr="009C7AA6">
        <w:rPr>
          <w:rFonts w:cs="Arial"/>
          <w:color w:val="000000"/>
          <w:szCs w:val="22"/>
        </w:rPr>
        <w:tab/>
        <w:t>Detailed Duties</w:t>
      </w:r>
    </w:p>
    <w:p w14:paraId="0CDD248E" w14:textId="7DC663C4" w:rsidR="008D2044" w:rsidRPr="009C7AA6" w:rsidRDefault="008D2044" w:rsidP="00EF7D59">
      <w:pPr>
        <w:spacing w:after="240"/>
        <w:ind w:left="1440"/>
        <w:rPr>
          <w:rFonts w:cs="Arial"/>
          <w:color w:val="000000"/>
          <w:szCs w:val="22"/>
        </w:rPr>
      </w:pPr>
      <w:r w:rsidRPr="009C7AA6">
        <w:rPr>
          <w:rFonts w:cs="Arial"/>
          <w:color w:val="000000"/>
          <w:szCs w:val="22"/>
        </w:rPr>
        <w:t>The committee shall:</w:t>
      </w:r>
    </w:p>
    <w:p w14:paraId="1AD01728" w14:textId="74979171" w:rsidR="008D2044" w:rsidRPr="009C7AA6" w:rsidRDefault="00575838" w:rsidP="00D93D3E">
      <w:pPr>
        <w:spacing w:after="240"/>
        <w:ind w:left="2160" w:hanging="720"/>
        <w:rPr>
          <w:rFonts w:cs="Arial"/>
          <w:color w:val="000000"/>
          <w:szCs w:val="22"/>
        </w:rPr>
      </w:pPr>
      <w:r w:rsidRPr="009C7AA6">
        <w:rPr>
          <w:rFonts w:cs="Arial"/>
          <w:color w:val="000000"/>
          <w:szCs w:val="22"/>
        </w:rPr>
        <w:t>i.</w:t>
      </w:r>
      <w:r w:rsidR="008D2044" w:rsidRPr="009C7AA6">
        <w:rPr>
          <w:rFonts w:cs="Arial"/>
          <w:color w:val="000000"/>
          <w:szCs w:val="22"/>
        </w:rPr>
        <w:tab/>
      </w:r>
      <w:r w:rsidR="00BC317F">
        <w:rPr>
          <w:rFonts w:cs="Arial"/>
          <w:color w:val="000000"/>
          <w:szCs w:val="22"/>
        </w:rPr>
        <w:t>provide general oversight, at a district level, on</w:t>
      </w:r>
      <w:r w:rsidR="008D2044" w:rsidRPr="009C7AA6">
        <w:rPr>
          <w:rFonts w:cs="Arial"/>
          <w:color w:val="000000"/>
          <w:szCs w:val="22"/>
        </w:rPr>
        <w:t xml:space="preserve"> regular inspections of the place of employment are carried out as required by </w:t>
      </w:r>
      <w:r w:rsidR="00BC317F">
        <w:rPr>
          <w:rFonts w:cs="Arial"/>
          <w:color w:val="000000"/>
          <w:szCs w:val="22"/>
        </w:rPr>
        <w:t>the</w:t>
      </w:r>
      <w:r w:rsidR="008D2044" w:rsidRPr="009C7AA6">
        <w:rPr>
          <w:rFonts w:cs="Arial"/>
          <w:color w:val="000000"/>
          <w:szCs w:val="22"/>
        </w:rPr>
        <w:t xml:space="preserve"> </w:t>
      </w:r>
      <w:r w:rsidR="008D2044" w:rsidRPr="00EF7D59">
        <w:rPr>
          <w:rFonts w:cs="Arial"/>
          <w:i/>
          <w:iCs/>
          <w:color w:val="000000"/>
          <w:szCs w:val="22"/>
        </w:rPr>
        <w:t xml:space="preserve">Workers' Compensation </w:t>
      </w:r>
      <w:r w:rsidR="00BC317F" w:rsidRPr="00EF7D59">
        <w:rPr>
          <w:rFonts w:cs="Arial"/>
          <w:i/>
          <w:iCs/>
          <w:color w:val="000000"/>
          <w:szCs w:val="22"/>
        </w:rPr>
        <w:t>Act</w:t>
      </w:r>
      <w:r w:rsidR="00BC317F" w:rsidRPr="009C7AA6">
        <w:rPr>
          <w:rFonts w:cs="Arial"/>
          <w:color w:val="000000"/>
          <w:szCs w:val="22"/>
        </w:rPr>
        <w:t xml:space="preserve"> </w:t>
      </w:r>
      <w:r w:rsidR="008D2044" w:rsidRPr="009C7AA6">
        <w:rPr>
          <w:rFonts w:cs="Arial"/>
          <w:color w:val="000000"/>
          <w:szCs w:val="22"/>
        </w:rPr>
        <w:t>of British Columbia.</w:t>
      </w:r>
    </w:p>
    <w:p w14:paraId="3C151C85" w14:textId="75B395F5" w:rsidR="008D2044" w:rsidRPr="009C7AA6" w:rsidRDefault="00575838" w:rsidP="00D93D3E">
      <w:pPr>
        <w:spacing w:after="240"/>
        <w:ind w:left="2160" w:hanging="720"/>
        <w:rPr>
          <w:rFonts w:cs="Arial"/>
          <w:color w:val="000000"/>
          <w:szCs w:val="22"/>
        </w:rPr>
      </w:pPr>
      <w:r w:rsidRPr="009C7AA6">
        <w:rPr>
          <w:rFonts w:cs="Arial"/>
          <w:color w:val="000000"/>
          <w:szCs w:val="22"/>
        </w:rPr>
        <w:t>ii.</w:t>
      </w:r>
      <w:r w:rsidR="008D2044" w:rsidRPr="009C7AA6">
        <w:rPr>
          <w:rFonts w:cs="Arial"/>
          <w:color w:val="000000"/>
          <w:szCs w:val="22"/>
        </w:rPr>
        <w:tab/>
      </w:r>
      <w:r w:rsidR="00BC317F" w:rsidRPr="00BC317F">
        <w:rPr>
          <w:rFonts w:cs="Arial"/>
          <w:color w:val="000000"/>
          <w:szCs w:val="22"/>
        </w:rPr>
        <w:t>provide general oversight, at a district level, on</w:t>
      </w:r>
      <w:r w:rsidR="008D2044" w:rsidRPr="009C7AA6">
        <w:rPr>
          <w:rFonts w:cs="Arial"/>
          <w:color w:val="000000"/>
          <w:szCs w:val="22"/>
        </w:rPr>
        <w:t xml:space="preserve"> the provisions of health services as outlined in the </w:t>
      </w:r>
      <w:r w:rsidR="008D2044" w:rsidRPr="007B0301">
        <w:rPr>
          <w:i/>
          <w:color w:val="000000"/>
        </w:rPr>
        <w:t>School Act</w:t>
      </w:r>
      <w:r w:rsidR="008D2044" w:rsidRPr="009C7AA6">
        <w:rPr>
          <w:rFonts w:cs="Arial"/>
          <w:color w:val="000000"/>
          <w:szCs w:val="22"/>
        </w:rPr>
        <w:t xml:space="preserve"> are carried out.</w:t>
      </w:r>
    </w:p>
    <w:p w14:paraId="7663DCCF" w14:textId="06580620" w:rsidR="008D2044" w:rsidRPr="009C7AA6" w:rsidRDefault="00575838" w:rsidP="00D93D3E">
      <w:pPr>
        <w:spacing w:after="240"/>
        <w:ind w:left="2160" w:hanging="720"/>
        <w:rPr>
          <w:rFonts w:cs="Arial"/>
          <w:color w:val="000000"/>
          <w:szCs w:val="22"/>
        </w:rPr>
      </w:pPr>
      <w:r w:rsidRPr="009C7AA6">
        <w:rPr>
          <w:rFonts w:cs="Arial"/>
          <w:color w:val="000000"/>
          <w:szCs w:val="22"/>
        </w:rPr>
        <w:t>iii.</w:t>
      </w:r>
      <w:r w:rsidR="008D2044" w:rsidRPr="009C7AA6">
        <w:rPr>
          <w:rFonts w:cs="Arial"/>
          <w:color w:val="000000"/>
          <w:szCs w:val="22"/>
        </w:rPr>
        <w:tab/>
        <w:t>recommend measures</w:t>
      </w:r>
      <w:r w:rsidR="00BC317F">
        <w:rPr>
          <w:rFonts w:cs="Arial"/>
          <w:color w:val="000000"/>
          <w:szCs w:val="22"/>
        </w:rPr>
        <w:t>, at a district level,</w:t>
      </w:r>
      <w:r w:rsidR="008D2044" w:rsidRPr="009C7AA6">
        <w:rPr>
          <w:rFonts w:cs="Arial"/>
          <w:color w:val="000000"/>
          <w:szCs w:val="22"/>
        </w:rPr>
        <w:t xml:space="preserve"> required to attain compliance with the </w:t>
      </w:r>
      <w:r w:rsidR="008D2044" w:rsidRPr="007B0301">
        <w:rPr>
          <w:i/>
          <w:color w:val="000000"/>
        </w:rPr>
        <w:t>School Act</w:t>
      </w:r>
      <w:r w:rsidR="008D2044" w:rsidRPr="009C7AA6">
        <w:rPr>
          <w:rFonts w:cs="Arial"/>
          <w:color w:val="000000"/>
          <w:szCs w:val="22"/>
        </w:rPr>
        <w:t xml:space="preserve"> and the </w:t>
      </w:r>
      <w:r w:rsidR="008D2044" w:rsidRPr="00EF7D59">
        <w:rPr>
          <w:rFonts w:cs="Arial"/>
          <w:i/>
          <w:iCs/>
          <w:color w:val="000000"/>
          <w:szCs w:val="22"/>
        </w:rPr>
        <w:t xml:space="preserve">Workers' Compensation </w:t>
      </w:r>
      <w:r w:rsidR="00BC317F" w:rsidRPr="00EF7D59">
        <w:rPr>
          <w:rFonts w:cs="Arial"/>
          <w:i/>
          <w:iCs/>
          <w:color w:val="000000"/>
          <w:szCs w:val="22"/>
        </w:rPr>
        <w:t>Act</w:t>
      </w:r>
      <w:r w:rsidR="00BC317F" w:rsidRPr="009C7AA6">
        <w:rPr>
          <w:rFonts w:cs="Arial"/>
          <w:color w:val="000000"/>
          <w:szCs w:val="22"/>
        </w:rPr>
        <w:t xml:space="preserve"> </w:t>
      </w:r>
      <w:r w:rsidR="008D2044" w:rsidRPr="009C7AA6">
        <w:rPr>
          <w:rFonts w:cs="Arial"/>
          <w:color w:val="000000"/>
          <w:szCs w:val="22"/>
        </w:rPr>
        <w:t>of B.C. and the correction of hazardous conditions.</w:t>
      </w:r>
    </w:p>
    <w:p w14:paraId="701AE69C" w14:textId="7D295516" w:rsidR="008D2044" w:rsidRPr="009C7AA6" w:rsidRDefault="00575838" w:rsidP="00D93D3E">
      <w:pPr>
        <w:keepNext/>
        <w:spacing w:after="240"/>
        <w:ind w:left="2160" w:hanging="720"/>
        <w:rPr>
          <w:rFonts w:cs="Arial"/>
          <w:color w:val="000000"/>
          <w:szCs w:val="22"/>
        </w:rPr>
      </w:pPr>
      <w:r w:rsidRPr="009C7AA6">
        <w:rPr>
          <w:rFonts w:cs="Arial"/>
          <w:color w:val="000000"/>
          <w:szCs w:val="22"/>
        </w:rPr>
        <w:lastRenderedPageBreak/>
        <w:t>iv.</w:t>
      </w:r>
      <w:r w:rsidR="008D2044" w:rsidRPr="009C7AA6">
        <w:rPr>
          <w:rFonts w:cs="Arial"/>
          <w:color w:val="000000"/>
          <w:szCs w:val="22"/>
        </w:rPr>
        <w:tab/>
        <w:t>hold regular meetings at least once each month for the review of:</w:t>
      </w:r>
    </w:p>
    <w:p w14:paraId="6C57F34B" w14:textId="35B21B83" w:rsidR="00E033AA" w:rsidRPr="009C7AA6" w:rsidRDefault="00575838" w:rsidP="00D93D3E">
      <w:pPr>
        <w:spacing w:after="240"/>
        <w:ind w:left="2880" w:hanging="720"/>
        <w:rPr>
          <w:rFonts w:cs="Arial"/>
          <w:color w:val="000000"/>
          <w:szCs w:val="22"/>
        </w:rPr>
      </w:pPr>
      <w:r w:rsidRPr="009C7AA6">
        <w:rPr>
          <w:rFonts w:cs="Arial"/>
          <w:color w:val="000000"/>
          <w:szCs w:val="22"/>
        </w:rPr>
        <w:t>1</w:t>
      </w:r>
      <w:r w:rsidR="00E87E5C" w:rsidRPr="009C7AA6">
        <w:rPr>
          <w:rFonts w:cs="Arial"/>
          <w:color w:val="000000"/>
          <w:szCs w:val="22"/>
        </w:rPr>
        <w:t>.</w:t>
      </w:r>
      <w:r w:rsidRPr="009C7AA6">
        <w:rPr>
          <w:rFonts w:cs="Arial"/>
          <w:color w:val="000000"/>
          <w:szCs w:val="22"/>
        </w:rPr>
        <w:tab/>
      </w:r>
      <w:r w:rsidR="008D2044" w:rsidRPr="009C7AA6">
        <w:rPr>
          <w:rFonts w:cs="Arial"/>
          <w:color w:val="000000"/>
          <w:szCs w:val="22"/>
        </w:rPr>
        <w:t>reports of current accid</w:t>
      </w:r>
      <w:r w:rsidRPr="009C7AA6">
        <w:rPr>
          <w:rFonts w:cs="Arial"/>
          <w:color w:val="000000"/>
          <w:szCs w:val="22"/>
        </w:rPr>
        <w:t xml:space="preserve">ents, their causes and means of </w:t>
      </w:r>
      <w:r w:rsidR="008D2044" w:rsidRPr="009C7AA6">
        <w:rPr>
          <w:rFonts w:cs="Arial"/>
          <w:color w:val="000000"/>
          <w:szCs w:val="22"/>
        </w:rPr>
        <w:t>prevention;</w:t>
      </w:r>
    </w:p>
    <w:p w14:paraId="4E7E8C49" w14:textId="5677D724" w:rsidR="00E033AA" w:rsidRDefault="00575838" w:rsidP="00D93D3E">
      <w:pPr>
        <w:spacing w:before="120" w:after="240"/>
        <w:ind w:left="2880" w:hanging="720"/>
        <w:rPr>
          <w:rFonts w:cs="Arial"/>
          <w:color w:val="000000"/>
          <w:szCs w:val="22"/>
        </w:rPr>
      </w:pPr>
      <w:r w:rsidRPr="009C7AA6">
        <w:rPr>
          <w:rFonts w:cs="Arial"/>
          <w:color w:val="000000"/>
          <w:szCs w:val="22"/>
        </w:rPr>
        <w:t>2</w:t>
      </w:r>
      <w:r w:rsidR="00E87E5C" w:rsidRPr="009C7AA6">
        <w:rPr>
          <w:rFonts w:cs="Arial"/>
          <w:color w:val="000000"/>
          <w:szCs w:val="22"/>
        </w:rPr>
        <w:t>.</w:t>
      </w:r>
      <w:r w:rsidRPr="009C7AA6">
        <w:rPr>
          <w:rFonts w:cs="Arial"/>
          <w:color w:val="000000"/>
          <w:szCs w:val="22"/>
        </w:rPr>
        <w:tab/>
      </w:r>
      <w:r w:rsidR="008D2044" w:rsidRPr="009C7AA6">
        <w:rPr>
          <w:rFonts w:cs="Arial"/>
          <w:color w:val="000000"/>
          <w:szCs w:val="22"/>
        </w:rPr>
        <w:t>remedial action taken or required by the reports of investigations and inspections;</w:t>
      </w:r>
    </w:p>
    <w:p w14:paraId="728D972C" w14:textId="0CD6476F" w:rsidR="008D2044" w:rsidRPr="009C7AA6" w:rsidRDefault="00575838" w:rsidP="00D93D3E">
      <w:pPr>
        <w:spacing w:after="240"/>
        <w:ind w:left="2880" w:hanging="720"/>
        <w:rPr>
          <w:rFonts w:cs="Arial"/>
          <w:color w:val="000000"/>
          <w:szCs w:val="22"/>
        </w:rPr>
      </w:pPr>
      <w:r w:rsidRPr="009C7AA6">
        <w:rPr>
          <w:rFonts w:cs="Arial"/>
          <w:color w:val="000000"/>
          <w:szCs w:val="22"/>
        </w:rPr>
        <w:t>3</w:t>
      </w:r>
      <w:r w:rsidR="00E87E5C" w:rsidRPr="009C7AA6">
        <w:rPr>
          <w:rFonts w:cs="Arial"/>
          <w:color w:val="000000"/>
          <w:szCs w:val="22"/>
        </w:rPr>
        <w:t>.</w:t>
      </w:r>
      <w:r w:rsidRPr="009C7AA6">
        <w:rPr>
          <w:rFonts w:cs="Arial"/>
          <w:color w:val="000000"/>
          <w:szCs w:val="22"/>
        </w:rPr>
        <w:tab/>
      </w:r>
      <w:r w:rsidR="008D2044" w:rsidRPr="009C7AA6">
        <w:rPr>
          <w:rFonts w:cs="Arial"/>
          <w:color w:val="000000"/>
          <w:szCs w:val="22"/>
        </w:rPr>
        <w:t>any other matters pertinent to health and safety.</w:t>
      </w:r>
    </w:p>
    <w:p w14:paraId="3CED69BF" w14:textId="137F34CF" w:rsidR="008D2044" w:rsidRPr="009C7AA6" w:rsidRDefault="00575838" w:rsidP="00D93D3E">
      <w:pPr>
        <w:spacing w:after="240"/>
        <w:ind w:left="2160" w:hanging="720"/>
        <w:rPr>
          <w:rFonts w:cs="Arial"/>
          <w:color w:val="000000"/>
          <w:szCs w:val="22"/>
        </w:rPr>
      </w:pPr>
      <w:r w:rsidRPr="009C7AA6">
        <w:rPr>
          <w:rFonts w:cs="Arial"/>
          <w:color w:val="000000"/>
          <w:szCs w:val="22"/>
        </w:rPr>
        <w:t>v.</w:t>
      </w:r>
      <w:r w:rsidR="008D2044" w:rsidRPr="009C7AA6">
        <w:rPr>
          <w:rFonts w:cs="Arial"/>
          <w:color w:val="000000"/>
          <w:szCs w:val="22"/>
        </w:rPr>
        <w:tab/>
        <w:t>Record the proceedings of the committee and forward the minutes promptly to the employer.</w:t>
      </w:r>
    </w:p>
    <w:p w14:paraId="7AFE9A7A" w14:textId="1BD95234" w:rsidR="008D2044" w:rsidRPr="009C7AA6" w:rsidRDefault="00575838" w:rsidP="00BC317F">
      <w:pPr>
        <w:spacing w:after="240"/>
        <w:rPr>
          <w:rFonts w:cs="Arial"/>
          <w:b/>
          <w:color w:val="000000"/>
          <w:szCs w:val="22"/>
        </w:rPr>
      </w:pPr>
      <w:r w:rsidRPr="009C7AA6">
        <w:rPr>
          <w:rFonts w:cs="Arial"/>
          <w:color w:val="000000"/>
          <w:szCs w:val="22"/>
        </w:rPr>
        <w:t>3.</w:t>
      </w:r>
      <w:r w:rsidR="008D2044" w:rsidRPr="009C7AA6">
        <w:rPr>
          <w:rFonts w:cs="Arial"/>
          <w:b/>
          <w:color w:val="000000"/>
          <w:szCs w:val="22"/>
        </w:rPr>
        <w:tab/>
        <w:t>Assistance to Pupils</w:t>
      </w:r>
    </w:p>
    <w:p w14:paraId="14792F36" w14:textId="77777777" w:rsidR="008D2044" w:rsidRPr="009C7AA6" w:rsidRDefault="00575838" w:rsidP="00BC317F">
      <w:pPr>
        <w:spacing w:after="240"/>
        <w:ind w:left="1440" w:hanging="720"/>
        <w:rPr>
          <w:rFonts w:cs="Arial"/>
          <w:color w:val="000000"/>
          <w:szCs w:val="22"/>
        </w:rPr>
      </w:pPr>
      <w:r w:rsidRPr="009C7AA6">
        <w:rPr>
          <w:rFonts w:cs="Arial"/>
          <w:color w:val="000000"/>
          <w:szCs w:val="22"/>
        </w:rPr>
        <w:t>a.</w:t>
      </w:r>
      <w:r w:rsidR="008D2044" w:rsidRPr="009C7AA6">
        <w:rPr>
          <w:rFonts w:cs="Arial"/>
          <w:color w:val="000000"/>
          <w:szCs w:val="22"/>
        </w:rPr>
        <w:tab/>
        <w:t>Teachers have a duty to render assistance to pupils as would a caring and responsible parent.</w:t>
      </w:r>
    </w:p>
    <w:p w14:paraId="1E0A1FE6" w14:textId="54841405" w:rsidR="00A92176" w:rsidRPr="009C7AA6" w:rsidRDefault="00575838" w:rsidP="001D4B7A">
      <w:pPr>
        <w:spacing w:after="240"/>
        <w:ind w:left="1440" w:hanging="720"/>
        <w:rPr>
          <w:rFonts w:cs="Arial"/>
          <w:color w:val="000000"/>
          <w:szCs w:val="22"/>
        </w:rPr>
      </w:pPr>
      <w:r w:rsidRPr="009C7AA6">
        <w:rPr>
          <w:rFonts w:cs="Arial"/>
          <w:color w:val="000000"/>
          <w:szCs w:val="22"/>
        </w:rPr>
        <w:t>b.</w:t>
      </w:r>
      <w:r w:rsidR="008D2044" w:rsidRPr="009C7AA6">
        <w:rPr>
          <w:rFonts w:cs="Arial"/>
          <w:color w:val="000000"/>
          <w:szCs w:val="22"/>
        </w:rPr>
        <w:tab/>
        <w:t xml:space="preserve">Teachers shall not be required to administer </w:t>
      </w:r>
      <w:r w:rsidR="00BC317F">
        <w:rPr>
          <w:rFonts w:cs="Arial"/>
          <w:color w:val="000000"/>
          <w:szCs w:val="22"/>
        </w:rPr>
        <w:t xml:space="preserve">or dispense </w:t>
      </w:r>
      <w:r w:rsidR="008D2044" w:rsidRPr="009C7AA6">
        <w:rPr>
          <w:rFonts w:cs="Arial"/>
          <w:color w:val="000000"/>
          <w:szCs w:val="22"/>
        </w:rPr>
        <w:t>medication nor administer other medical procedures, on a regular or predictable basis.</w:t>
      </w:r>
    </w:p>
    <w:p w14:paraId="25A9F899" w14:textId="1219A79E" w:rsidR="008D2044" w:rsidRPr="009C7AA6" w:rsidRDefault="008D2044" w:rsidP="002750B3">
      <w:pPr>
        <w:pStyle w:val="Heading2"/>
      </w:pPr>
      <w:bookmarkStart w:id="215" w:name="_Toc164943356"/>
      <w:r w:rsidRPr="009C7AA6">
        <w:t xml:space="preserve">ARTICLE </w:t>
      </w:r>
      <w:r w:rsidR="00DB5C3C" w:rsidRPr="009C7AA6">
        <w:t>D.</w:t>
      </w:r>
      <w:r w:rsidR="00862F00" w:rsidRPr="009C7AA6">
        <w:t>109</w:t>
      </w:r>
      <w:r w:rsidRPr="009C7AA6">
        <w:tab/>
        <w:t>SMOKE FREE WORK ENVIRONMENT</w:t>
      </w:r>
      <w:bookmarkEnd w:id="215"/>
      <w:r w:rsidR="00F00B43" w:rsidRPr="009C7AA6">
        <w:fldChar w:fldCharType="begin"/>
      </w:r>
      <w:r w:rsidR="00F00B43" w:rsidRPr="009C7AA6">
        <w:instrText xml:space="preserve"> XE "SMOKE FREE WORK ENVIRONMENT" </w:instrText>
      </w:r>
      <w:r w:rsidR="00F00B43" w:rsidRPr="009C7AA6">
        <w:fldChar w:fldCharType="end"/>
      </w:r>
    </w:p>
    <w:p w14:paraId="7FFCE4FC" w14:textId="25CDDD4D" w:rsidR="00A92176" w:rsidRPr="009C7AA6" w:rsidRDefault="00575838" w:rsidP="00575838">
      <w:pPr>
        <w:autoSpaceDE w:val="0"/>
        <w:autoSpaceDN w:val="0"/>
        <w:adjustRightInd w:val="0"/>
        <w:ind w:left="720" w:hanging="720"/>
        <w:rPr>
          <w:rFonts w:cs="Arial"/>
          <w:color w:val="000000"/>
          <w:szCs w:val="22"/>
        </w:rPr>
      </w:pPr>
      <w:r w:rsidRPr="009C7AA6">
        <w:rPr>
          <w:rFonts w:cs="Arial"/>
          <w:color w:val="000000"/>
          <w:szCs w:val="22"/>
        </w:rPr>
        <w:t>1.</w:t>
      </w:r>
      <w:r w:rsidRPr="009C7AA6">
        <w:rPr>
          <w:rFonts w:cs="Arial"/>
          <w:color w:val="000000"/>
          <w:szCs w:val="22"/>
        </w:rPr>
        <w:tab/>
      </w:r>
      <w:r w:rsidR="008D2044" w:rsidRPr="009C7AA6">
        <w:rPr>
          <w:rFonts w:cs="Arial"/>
          <w:color w:val="000000"/>
          <w:szCs w:val="22"/>
        </w:rPr>
        <w:t>Both parties agree that there will be no smoking on school premises.</w:t>
      </w:r>
    </w:p>
    <w:p w14:paraId="58B9F760" w14:textId="114F9F66" w:rsidR="006810EB" w:rsidRPr="009C7AA6" w:rsidRDefault="006810EB" w:rsidP="002750B3">
      <w:pPr>
        <w:pStyle w:val="Heading2"/>
      </w:pPr>
      <w:bookmarkStart w:id="216" w:name="_Toc164943357"/>
      <w:r w:rsidRPr="009C7AA6">
        <w:t xml:space="preserve">ARTICLE </w:t>
      </w:r>
      <w:r w:rsidR="00862F00" w:rsidRPr="009C7AA6">
        <w:t>D.110</w:t>
      </w:r>
      <w:r w:rsidRPr="009C7AA6">
        <w:tab/>
        <w:t>HOME EDUCATION CHILDREN</w:t>
      </w:r>
      <w:bookmarkEnd w:id="216"/>
      <w:r w:rsidR="00F00B43" w:rsidRPr="009C7AA6">
        <w:fldChar w:fldCharType="begin"/>
      </w:r>
      <w:r w:rsidR="00F00B43" w:rsidRPr="009C7AA6">
        <w:instrText xml:space="preserve"> XE "HOME EDUCATION CHILDREN" </w:instrText>
      </w:r>
      <w:r w:rsidR="00F00B43" w:rsidRPr="009C7AA6">
        <w:fldChar w:fldCharType="end"/>
      </w:r>
    </w:p>
    <w:p w14:paraId="7154142F" w14:textId="77777777" w:rsidR="006810EB" w:rsidRPr="009C7AA6" w:rsidRDefault="00575838" w:rsidP="00EF7D59">
      <w:pPr>
        <w:tabs>
          <w:tab w:val="left" w:pos="1440"/>
        </w:tabs>
        <w:autoSpaceDE w:val="0"/>
        <w:autoSpaceDN w:val="0"/>
        <w:adjustRightInd w:val="0"/>
        <w:ind w:left="720" w:hanging="720"/>
        <w:rPr>
          <w:rFonts w:cs="Arial"/>
          <w:color w:val="000000"/>
          <w:szCs w:val="22"/>
        </w:rPr>
      </w:pPr>
      <w:r w:rsidRPr="009C7AA6">
        <w:rPr>
          <w:rFonts w:cs="Arial"/>
          <w:color w:val="000000"/>
          <w:szCs w:val="22"/>
        </w:rPr>
        <w:t>1</w:t>
      </w:r>
      <w:r w:rsidRPr="009C7AA6">
        <w:rPr>
          <w:rFonts w:cs="Arial"/>
          <w:b/>
          <w:color w:val="000000"/>
          <w:szCs w:val="22"/>
        </w:rPr>
        <w:t>.</w:t>
      </w:r>
      <w:r w:rsidRPr="009C7AA6">
        <w:rPr>
          <w:rFonts w:cs="Arial"/>
          <w:color w:val="000000"/>
          <w:szCs w:val="22"/>
        </w:rPr>
        <w:tab/>
      </w:r>
      <w:r w:rsidR="006810EB" w:rsidRPr="009C7AA6">
        <w:rPr>
          <w:rFonts w:cs="Arial"/>
          <w:color w:val="000000"/>
          <w:szCs w:val="22"/>
        </w:rPr>
        <w:t>A teacher given responsibility outside a regularly scheduled class for provision of educational services to one or more home education children shall be given appropriate time to enable the teacher to provide such services.</w:t>
      </w:r>
    </w:p>
    <w:p w14:paraId="7EAC71EF" w14:textId="77777777" w:rsidR="00243F55" w:rsidRPr="00D93D3E" w:rsidRDefault="00DB5C3C" w:rsidP="00D93D3E">
      <w:bookmarkStart w:id="217" w:name="_Toc156793942"/>
      <w:bookmarkStart w:id="218" w:name="_Toc156797098"/>
      <w:bookmarkStart w:id="219" w:name="_Toc156799134"/>
      <w:bookmarkStart w:id="220" w:name="_Toc198633880"/>
      <w:r w:rsidRPr="00D93D3E">
        <w:br w:type="page"/>
      </w:r>
    </w:p>
    <w:p w14:paraId="6D362AFA" w14:textId="671A7FF9" w:rsidR="00DD7672" w:rsidRPr="00DD7672" w:rsidRDefault="0015401E" w:rsidP="00DD7672">
      <w:pPr>
        <w:pStyle w:val="Heading1"/>
        <w:rPr>
          <w:lang w:val="fr-FR"/>
        </w:rPr>
      </w:pPr>
      <w:bookmarkStart w:id="221" w:name="_Toc164943358"/>
      <w:r w:rsidRPr="009C7AA6">
        <w:rPr>
          <w:lang w:val="fr-FR"/>
        </w:rPr>
        <w:lastRenderedPageBreak/>
        <w:t>SECTION E</w:t>
      </w:r>
      <w:r w:rsidRPr="009C7AA6">
        <w:rPr>
          <w:lang w:val="fr-FR"/>
        </w:rPr>
        <w:tab/>
        <w:t>PERSONNEL PRACTICES</w:t>
      </w:r>
      <w:bookmarkEnd w:id="217"/>
      <w:bookmarkEnd w:id="218"/>
      <w:bookmarkEnd w:id="219"/>
      <w:bookmarkEnd w:id="220"/>
      <w:bookmarkEnd w:id="221"/>
    </w:p>
    <w:p w14:paraId="3FABDC52" w14:textId="4C6E7FA3" w:rsidR="0015401E" w:rsidRPr="009C7AA6" w:rsidRDefault="0015401E" w:rsidP="002750B3">
      <w:pPr>
        <w:pStyle w:val="Heading2"/>
        <w:rPr>
          <w:lang w:val="fr-FR"/>
        </w:rPr>
      </w:pPr>
      <w:bookmarkStart w:id="222" w:name="_Toc156793943"/>
      <w:bookmarkStart w:id="223" w:name="_Toc156797099"/>
      <w:bookmarkStart w:id="224" w:name="_Toc156799135"/>
      <w:bookmarkStart w:id="225" w:name="_Toc198633881"/>
      <w:bookmarkStart w:id="226" w:name="_Toc164943359"/>
      <w:r w:rsidRPr="009C7AA6">
        <w:rPr>
          <w:lang w:val="fr-FR"/>
        </w:rPr>
        <w:t>ARTICLE E.1</w:t>
      </w:r>
      <w:r w:rsidRPr="009C7AA6">
        <w:rPr>
          <w:lang w:val="fr-FR"/>
        </w:rPr>
        <w:tab/>
        <w:t>NON-SEXIST ENVIRONMENT</w:t>
      </w:r>
      <w:bookmarkEnd w:id="222"/>
      <w:bookmarkEnd w:id="223"/>
      <w:bookmarkEnd w:id="224"/>
      <w:bookmarkEnd w:id="225"/>
      <w:bookmarkEnd w:id="226"/>
      <w:r w:rsidR="00F00B43" w:rsidRPr="009C7AA6">
        <w:rPr>
          <w:lang w:val="fr-FR"/>
        </w:rPr>
        <w:fldChar w:fldCharType="begin"/>
      </w:r>
      <w:r w:rsidR="00F00B43" w:rsidRPr="007B0301">
        <w:rPr>
          <w:lang w:val="fr-CA"/>
        </w:rPr>
        <w:instrText xml:space="preserve"> XE "</w:instrText>
      </w:r>
      <w:r w:rsidR="00F00B43" w:rsidRPr="009C7AA6">
        <w:rPr>
          <w:lang w:val="fr-FR"/>
        </w:rPr>
        <w:instrText>NON-SEXIST ENVIRONMENT</w:instrText>
      </w:r>
      <w:r w:rsidR="00F00B43" w:rsidRPr="007B0301">
        <w:rPr>
          <w:lang w:val="fr-CA"/>
        </w:rPr>
        <w:instrText xml:space="preserve">" </w:instrText>
      </w:r>
      <w:r w:rsidR="00F00B43" w:rsidRPr="009C7AA6">
        <w:rPr>
          <w:lang w:val="fr-FR"/>
        </w:rPr>
        <w:fldChar w:fldCharType="end"/>
      </w:r>
    </w:p>
    <w:p w14:paraId="7D1BDA7B" w14:textId="77777777" w:rsidR="00DD7672" w:rsidRPr="00D93D3E" w:rsidRDefault="00DD7672" w:rsidP="00A312C8">
      <w:pPr>
        <w:tabs>
          <w:tab w:val="left" w:pos="-1440"/>
        </w:tabs>
        <w:ind w:left="720" w:hanging="720"/>
        <w:rPr>
          <w:lang w:val="fr-CA"/>
        </w:rPr>
      </w:pPr>
    </w:p>
    <w:p w14:paraId="278E4441" w14:textId="7DD55B48" w:rsidR="00A312C8" w:rsidRPr="00A312C8" w:rsidRDefault="00A312C8" w:rsidP="00A312C8">
      <w:pPr>
        <w:tabs>
          <w:tab w:val="left" w:pos="-1440"/>
        </w:tabs>
        <w:ind w:left="720" w:hanging="720"/>
      </w:pPr>
      <w:r w:rsidRPr="00A312C8">
        <w:t>1.</w:t>
      </w:r>
      <w:r w:rsidRPr="00A312C8">
        <w:tab/>
        <w:t>A non-sexist environment is defined as that in which there is no discrimination against employees based on sex, gender identity or expression, including by portraying them in gender stereotyped roles, refusing to acknowledge their identity, or by omitting their contributions.</w:t>
      </w:r>
    </w:p>
    <w:p w14:paraId="17DD338E" w14:textId="77777777" w:rsidR="00A312C8" w:rsidRPr="00A312C8" w:rsidRDefault="00A312C8" w:rsidP="00A312C8">
      <w:pPr>
        <w:tabs>
          <w:tab w:val="left" w:pos="-1440"/>
        </w:tabs>
        <w:ind w:left="720" w:hanging="720"/>
      </w:pPr>
    </w:p>
    <w:p w14:paraId="1C0F7C12" w14:textId="77777777" w:rsidR="00A312C8" w:rsidRPr="00A312C8" w:rsidRDefault="00A312C8" w:rsidP="00A312C8">
      <w:pPr>
        <w:tabs>
          <w:tab w:val="left" w:pos="-1440"/>
        </w:tabs>
        <w:ind w:left="720" w:hanging="720"/>
      </w:pPr>
      <w:r w:rsidRPr="00A312C8">
        <w:t>2.</w:t>
      </w:r>
      <w:r w:rsidRPr="00A312C8">
        <w:tab/>
        <w:t>The employer does not condone and will not tolerate any expression of sexism. In September of each school year the employer and the local shall jointly notify administrative officers and staff, in writing, of their commitment to a non-sexist environment.</w:t>
      </w:r>
    </w:p>
    <w:p w14:paraId="19177BD5" w14:textId="77777777" w:rsidR="00A312C8" w:rsidRPr="00A312C8" w:rsidRDefault="00A312C8" w:rsidP="00A312C8">
      <w:pPr>
        <w:tabs>
          <w:tab w:val="left" w:pos="-1440"/>
        </w:tabs>
        <w:ind w:left="720" w:hanging="720"/>
      </w:pPr>
    </w:p>
    <w:p w14:paraId="34F6642F" w14:textId="77777777" w:rsidR="00A312C8" w:rsidRPr="00A312C8" w:rsidRDefault="00A312C8" w:rsidP="00EF7D59">
      <w:pPr>
        <w:numPr>
          <w:ilvl w:val="0"/>
          <w:numId w:val="8"/>
        </w:numPr>
        <w:tabs>
          <w:tab w:val="clear" w:pos="720"/>
          <w:tab w:val="left" w:pos="-1440"/>
        </w:tabs>
        <w:ind w:hanging="720"/>
      </w:pPr>
      <w:r w:rsidRPr="00A312C8">
        <w:t>The employer and the local shall promote a non-sexist environment through the development, distribution, integration and implementation of anti-</w:t>
      </w:r>
      <w:r w:rsidRPr="00A312C8">
        <w:softHyphen/>
        <w:t>sexist educational programs, activities, and learning resources for both staff and students.</w:t>
      </w:r>
    </w:p>
    <w:p w14:paraId="6B6E35B0" w14:textId="77777777" w:rsidR="00A312C8" w:rsidRPr="00A312C8" w:rsidRDefault="00A312C8" w:rsidP="00DD7672">
      <w:pPr>
        <w:tabs>
          <w:tab w:val="left" w:pos="-1440"/>
        </w:tabs>
        <w:ind w:left="720" w:hanging="720"/>
      </w:pPr>
    </w:p>
    <w:p w14:paraId="7E0EA03D" w14:textId="5B9F4DC9" w:rsidR="00A312C8" w:rsidRDefault="00A312C8" w:rsidP="00DD7672">
      <w:pPr>
        <w:numPr>
          <w:ilvl w:val="0"/>
          <w:numId w:val="8"/>
        </w:numPr>
        <w:tabs>
          <w:tab w:val="clear" w:pos="720"/>
          <w:tab w:val="left" w:pos="-1440"/>
        </w:tabs>
        <w:ind w:hanging="720"/>
      </w:pPr>
      <w:r w:rsidRPr="00A312C8">
        <w:t>Prior to October 31</w:t>
      </w:r>
      <w:r w:rsidRPr="00A312C8">
        <w:rPr>
          <w:vertAlign w:val="superscript"/>
        </w:rPr>
        <w:t>st</w:t>
      </w:r>
      <w:r w:rsidRPr="00A312C8">
        <w:t xml:space="preserve"> of each school year, principals or vice-principals will add to the agenda of a regularly scheduled staff meeting a review of anti-sexist educational programs, activities and learning resources.</w:t>
      </w:r>
    </w:p>
    <w:p w14:paraId="2216B83B" w14:textId="2C7E30AA" w:rsidR="00492603" w:rsidRPr="009C7AA6" w:rsidRDefault="00492603" w:rsidP="00DD7672">
      <w:pPr>
        <w:pStyle w:val="Heading2"/>
        <w:rPr>
          <w:lang w:val="en-GB"/>
        </w:rPr>
      </w:pPr>
      <w:bookmarkStart w:id="227" w:name="_Toc342307217"/>
      <w:bookmarkStart w:id="228" w:name="_Toc198633882"/>
      <w:bookmarkStart w:id="229" w:name="_Toc164943360"/>
      <w:r w:rsidRPr="009C7AA6">
        <w:rPr>
          <w:lang w:val="en-GB"/>
        </w:rPr>
        <w:t>ARTICLE E.2</w:t>
      </w:r>
      <w:r w:rsidRPr="009C7AA6">
        <w:rPr>
          <w:lang w:val="en-GB"/>
        </w:rPr>
        <w:tab/>
        <w:t>HARASSMENT/SEXUAL HARASSMENT</w:t>
      </w:r>
      <w:bookmarkEnd w:id="227"/>
      <w:bookmarkEnd w:id="228"/>
      <w:bookmarkEnd w:id="229"/>
      <w:r w:rsidRPr="009C7AA6">
        <w:rPr>
          <w:lang w:val="en-GB"/>
        </w:rPr>
        <w:fldChar w:fldCharType="begin"/>
      </w:r>
      <w:r w:rsidRPr="009C7AA6">
        <w:instrText xml:space="preserve"> XE "</w:instrText>
      </w:r>
      <w:r w:rsidRPr="009C7AA6">
        <w:rPr>
          <w:lang w:val="en-GB"/>
        </w:rPr>
        <w:instrText>SEXUAL HARASSMENT</w:instrText>
      </w:r>
      <w:r w:rsidRPr="009C7AA6">
        <w:instrText xml:space="preserve">" </w:instrText>
      </w:r>
      <w:r w:rsidRPr="009C7AA6">
        <w:rPr>
          <w:lang w:val="en-GB"/>
        </w:rPr>
        <w:fldChar w:fldCharType="end"/>
      </w:r>
      <w:r w:rsidRPr="009C7AA6">
        <w:rPr>
          <w:lang w:val="en-GB"/>
        </w:rPr>
        <w:fldChar w:fldCharType="begin"/>
      </w:r>
      <w:r w:rsidRPr="009C7AA6">
        <w:instrText xml:space="preserve"> XE "</w:instrText>
      </w:r>
      <w:r w:rsidRPr="009C7AA6">
        <w:rPr>
          <w:lang w:val="en-GB"/>
        </w:rPr>
        <w:instrText>HARASSMENT/SEXUAL HARASSMENT</w:instrText>
      </w:r>
      <w:r w:rsidRPr="009C7AA6">
        <w:instrText xml:space="preserve">" </w:instrText>
      </w:r>
      <w:r w:rsidRPr="009C7AA6">
        <w:rPr>
          <w:lang w:val="en-GB"/>
        </w:rPr>
        <w:fldChar w:fldCharType="end"/>
      </w:r>
    </w:p>
    <w:p w14:paraId="7068F02C" w14:textId="0EB7CBF9" w:rsidR="00A312C8" w:rsidRPr="00A312C8" w:rsidRDefault="00A312C8" w:rsidP="00A312C8">
      <w:pPr>
        <w:tabs>
          <w:tab w:val="left" w:pos="-1440"/>
        </w:tabs>
        <w:rPr>
          <w:rFonts w:cs="Arial"/>
          <w:szCs w:val="22"/>
          <w:lang w:val="en-GB"/>
        </w:rPr>
      </w:pPr>
      <w:r w:rsidRPr="00A312C8">
        <w:rPr>
          <w:rFonts w:cs="Arial"/>
          <w:b/>
          <w:szCs w:val="22"/>
          <w:lang w:val="en-GB"/>
        </w:rPr>
        <w:t>General</w:t>
      </w:r>
    </w:p>
    <w:p w14:paraId="04D2C4E5" w14:textId="77777777" w:rsidR="00A312C8" w:rsidRPr="00A312C8" w:rsidRDefault="00A312C8" w:rsidP="00A312C8">
      <w:pPr>
        <w:tabs>
          <w:tab w:val="left" w:pos="-1440"/>
        </w:tabs>
        <w:rPr>
          <w:rFonts w:cs="Arial"/>
          <w:szCs w:val="22"/>
          <w:lang w:val="en-GB"/>
        </w:rPr>
      </w:pPr>
    </w:p>
    <w:p w14:paraId="24D830E0" w14:textId="48C21A7F" w:rsidR="00A312C8" w:rsidRPr="00A312C8" w:rsidRDefault="00A312C8" w:rsidP="00EF7D59">
      <w:pPr>
        <w:numPr>
          <w:ilvl w:val="0"/>
          <w:numId w:val="152"/>
        </w:numPr>
        <w:tabs>
          <w:tab w:val="left" w:pos="-1440"/>
        </w:tabs>
        <w:ind w:left="720" w:hanging="720"/>
        <w:rPr>
          <w:rFonts w:cs="Arial"/>
          <w:szCs w:val="22"/>
          <w:lang w:val="en-GB"/>
        </w:rPr>
      </w:pPr>
      <w:r w:rsidRPr="00A312C8">
        <w:rPr>
          <w:rFonts w:cs="Arial"/>
          <w:szCs w:val="22"/>
          <w:lang w:val="en-GB"/>
        </w:rPr>
        <w:t xml:space="preserve">The employer recognizes the right of all employees to work, to conduct business and otherwise associate free from harassment or sexual harassment, including harassment based on the grounds in the </w:t>
      </w:r>
      <w:r w:rsidRPr="00A312C8">
        <w:rPr>
          <w:rFonts w:cs="Arial"/>
          <w:i/>
          <w:szCs w:val="22"/>
          <w:lang w:val="en-GB"/>
        </w:rPr>
        <w:t xml:space="preserve">Human Rights Code </w:t>
      </w:r>
      <w:r w:rsidRPr="00A312C8">
        <w:rPr>
          <w:rFonts w:cs="Arial"/>
          <w:szCs w:val="22"/>
          <w:lang w:val="en-GB"/>
        </w:rPr>
        <w:t>of BC.</w:t>
      </w:r>
    </w:p>
    <w:p w14:paraId="14D7D73F" w14:textId="77777777" w:rsidR="00A312C8" w:rsidRPr="00A312C8" w:rsidRDefault="00A312C8" w:rsidP="00EF7D59">
      <w:pPr>
        <w:tabs>
          <w:tab w:val="left" w:pos="-1440"/>
        </w:tabs>
        <w:ind w:left="720" w:hanging="720"/>
        <w:rPr>
          <w:rFonts w:cs="Arial"/>
          <w:szCs w:val="22"/>
          <w:lang w:val="en-GB"/>
        </w:rPr>
      </w:pPr>
    </w:p>
    <w:p w14:paraId="37694582" w14:textId="6AA4F6A0" w:rsidR="00A312C8" w:rsidRPr="00A312C8" w:rsidRDefault="00A312C8" w:rsidP="00EF7D59">
      <w:pPr>
        <w:numPr>
          <w:ilvl w:val="0"/>
          <w:numId w:val="152"/>
        </w:numPr>
        <w:tabs>
          <w:tab w:val="left" w:pos="-1440"/>
        </w:tabs>
        <w:ind w:left="720" w:hanging="720"/>
        <w:rPr>
          <w:rFonts w:cs="Arial"/>
          <w:szCs w:val="22"/>
          <w:lang w:val="en-GB"/>
        </w:rPr>
      </w:pPr>
      <w:r w:rsidRPr="00A312C8">
        <w:rPr>
          <w:rFonts w:cs="Arial"/>
          <w:szCs w:val="22"/>
          <w:lang w:val="en-GB"/>
        </w:rPr>
        <w:t>The employer considers harassment in any form to be totally unacceptable and will not tolerate its occurrence. Proven harassers shall be subject to discipline and/or corrective actions. Such actions may include:</w:t>
      </w:r>
    </w:p>
    <w:p w14:paraId="5C9C59DA" w14:textId="77777777" w:rsidR="00A312C8" w:rsidRPr="00A312C8" w:rsidRDefault="00A312C8" w:rsidP="00EF7D59">
      <w:pPr>
        <w:rPr>
          <w:lang w:val="en-GB"/>
        </w:rPr>
      </w:pPr>
    </w:p>
    <w:p w14:paraId="48D4D10B" w14:textId="4697B23D" w:rsidR="00A312C8" w:rsidRPr="00863D7D" w:rsidRDefault="00A312C8" w:rsidP="00EF7D59">
      <w:pPr>
        <w:numPr>
          <w:ilvl w:val="1"/>
          <w:numId w:val="152"/>
        </w:numPr>
        <w:tabs>
          <w:tab w:val="left" w:pos="-1440"/>
        </w:tabs>
        <w:ind w:left="1440" w:hanging="720"/>
        <w:rPr>
          <w:rFonts w:cs="Arial"/>
          <w:szCs w:val="22"/>
          <w:lang w:val="en-GB"/>
        </w:rPr>
      </w:pPr>
      <w:r w:rsidRPr="00863D7D">
        <w:rPr>
          <w:rFonts w:cs="Arial"/>
          <w:szCs w:val="22"/>
          <w:lang w:val="en-GB"/>
        </w:rPr>
        <w:t>counselling;</w:t>
      </w:r>
    </w:p>
    <w:p w14:paraId="5351182C" w14:textId="3A98894E" w:rsidR="00A312C8" w:rsidRPr="00863D7D" w:rsidRDefault="00A312C8" w:rsidP="00EF7D59">
      <w:pPr>
        <w:numPr>
          <w:ilvl w:val="1"/>
          <w:numId w:val="152"/>
        </w:numPr>
        <w:tabs>
          <w:tab w:val="left" w:pos="-1440"/>
        </w:tabs>
        <w:spacing w:before="60"/>
        <w:ind w:left="1440" w:hanging="720"/>
        <w:rPr>
          <w:rFonts w:cs="Arial"/>
          <w:szCs w:val="22"/>
          <w:lang w:val="en-GB"/>
        </w:rPr>
      </w:pPr>
      <w:r w:rsidRPr="00863D7D">
        <w:rPr>
          <w:rFonts w:cs="Arial"/>
          <w:szCs w:val="22"/>
          <w:lang w:val="en-GB"/>
        </w:rPr>
        <w:t>courses that develop an awareness of harassment;</w:t>
      </w:r>
    </w:p>
    <w:p w14:paraId="691928C6" w14:textId="77777777" w:rsidR="00A312C8" w:rsidRPr="00A312C8" w:rsidRDefault="00A312C8" w:rsidP="00EF7D59">
      <w:pPr>
        <w:numPr>
          <w:ilvl w:val="1"/>
          <w:numId w:val="152"/>
        </w:numPr>
        <w:tabs>
          <w:tab w:val="left" w:pos="-1440"/>
        </w:tabs>
        <w:spacing w:before="60"/>
        <w:ind w:left="1440" w:hanging="720"/>
        <w:rPr>
          <w:rFonts w:cs="Arial"/>
          <w:szCs w:val="22"/>
          <w:lang w:val="en-GB"/>
        </w:rPr>
      </w:pPr>
      <w:r w:rsidRPr="00A312C8">
        <w:rPr>
          <w:rFonts w:cs="Arial"/>
          <w:szCs w:val="22"/>
          <w:lang w:val="en-GB"/>
        </w:rPr>
        <w:t>verbal warning, written warning, transfer, suspension or dismissal.</w:t>
      </w:r>
    </w:p>
    <w:p w14:paraId="053E1723" w14:textId="77777777" w:rsidR="00A312C8" w:rsidRPr="00A312C8" w:rsidRDefault="00A312C8" w:rsidP="00863D7D">
      <w:pPr>
        <w:tabs>
          <w:tab w:val="left" w:pos="-1440"/>
        </w:tabs>
        <w:rPr>
          <w:rFonts w:cs="Arial"/>
          <w:szCs w:val="22"/>
          <w:lang w:val="en-GB"/>
        </w:rPr>
      </w:pPr>
    </w:p>
    <w:p w14:paraId="3A0A6013" w14:textId="77777777" w:rsidR="00A312C8" w:rsidRPr="00A312C8" w:rsidRDefault="00A312C8" w:rsidP="00EF7D59">
      <w:pPr>
        <w:numPr>
          <w:ilvl w:val="0"/>
          <w:numId w:val="152"/>
        </w:numPr>
        <w:tabs>
          <w:tab w:val="left" w:pos="-1440"/>
        </w:tabs>
        <w:ind w:left="720" w:hanging="720"/>
        <w:rPr>
          <w:rFonts w:cs="Arial"/>
          <w:szCs w:val="22"/>
          <w:lang w:val="en-GB"/>
        </w:rPr>
      </w:pPr>
      <w:r w:rsidRPr="00A312C8">
        <w:rPr>
          <w:rFonts w:cs="Arial"/>
          <w:szCs w:val="22"/>
          <w:lang w:val="en-GB"/>
        </w:rPr>
        <w:t>No employee shall be subject to reprisal, threat of reprisal or discipline as the result of filing a complaint of harassment or sexual harassment which the complainant reasonably believes to be valid.</w:t>
      </w:r>
    </w:p>
    <w:p w14:paraId="3B1481E2" w14:textId="77777777" w:rsidR="00A312C8" w:rsidRPr="00A312C8" w:rsidRDefault="00A312C8" w:rsidP="00A312C8">
      <w:pPr>
        <w:tabs>
          <w:tab w:val="left" w:pos="-1440"/>
        </w:tabs>
        <w:rPr>
          <w:rFonts w:cs="Arial"/>
          <w:szCs w:val="22"/>
          <w:lang w:val="en-GB"/>
        </w:rPr>
      </w:pPr>
    </w:p>
    <w:p w14:paraId="1CC791CC" w14:textId="77777777" w:rsidR="00A312C8" w:rsidRPr="00A312C8" w:rsidRDefault="00A312C8" w:rsidP="00EF7D59">
      <w:pPr>
        <w:numPr>
          <w:ilvl w:val="0"/>
          <w:numId w:val="152"/>
        </w:numPr>
        <w:tabs>
          <w:tab w:val="left" w:pos="-1440"/>
        </w:tabs>
        <w:ind w:left="720" w:hanging="720"/>
        <w:rPr>
          <w:rFonts w:cs="Arial"/>
          <w:szCs w:val="22"/>
          <w:lang w:val="en-GB"/>
        </w:rPr>
      </w:pPr>
      <w:r w:rsidRPr="00A312C8">
        <w:rPr>
          <w:rFonts w:cs="Arial"/>
          <w:szCs w:val="22"/>
          <w:lang w:val="en-GB"/>
        </w:rPr>
        <w:lastRenderedPageBreak/>
        <w:t>There will be no harassment and/or discrimination against any member of the local because they are participating in the activities of the local or carrying out duties as a representative of the local.</w:t>
      </w:r>
    </w:p>
    <w:p w14:paraId="2F30F8A8" w14:textId="77777777" w:rsidR="00A312C8" w:rsidRPr="00A312C8" w:rsidRDefault="00A312C8" w:rsidP="00EF7D59">
      <w:pPr>
        <w:tabs>
          <w:tab w:val="left" w:pos="-1440"/>
        </w:tabs>
        <w:ind w:left="720" w:hanging="720"/>
        <w:rPr>
          <w:rFonts w:cs="Arial"/>
          <w:szCs w:val="22"/>
          <w:lang w:val="en-GB"/>
        </w:rPr>
      </w:pPr>
    </w:p>
    <w:p w14:paraId="04C00BB1" w14:textId="77777777" w:rsidR="00A312C8" w:rsidRPr="00A312C8" w:rsidRDefault="00A312C8" w:rsidP="00EF7D59">
      <w:pPr>
        <w:numPr>
          <w:ilvl w:val="0"/>
          <w:numId w:val="152"/>
        </w:numPr>
        <w:tabs>
          <w:tab w:val="left" w:pos="-1440"/>
        </w:tabs>
        <w:ind w:left="720" w:hanging="720"/>
        <w:rPr>
          <w:rFonts w:cs="Arial"/>
          <w:szCs w:val="22"/>
          <w:lang w:val="en-GB"/>
        </w:rPr>
      </w:pPr>
      <w:r w:rsidRPr="00A312C8">
        <w:rPr>
          <w:rFonts w:cs="Arial"/>
          <w:szCs w:val="22"/>
          <w:lang w:val="en-GB"/>
        </w:rPr>
        <w:t>All parties involved in a complaint agree to deal with the complaint expeditiously and to respect confidentiality.</w:t>
      </w:r>
    </w:p>
    <w:p w14:paraId="568D43CA" w14:textId="77777777" w:rsidR="00A312C8" w:rsidRPr="00A312C8" w:rsidRDefault="00A312C8" w:rsidP="00A312C8">
      <w:pPr>
        <w:tabs>
          <w:tab w:val="left" w:pos="-1440"/>
        </w:tabs>
        <w:rPr>
          <w:rFonts w:cs="Arial"/>
          <w:szCs w:val="22"/>
          <w:lang w:val="en-GB"/>
        </w:rPr>
      </w:pPr>
    </w:p>
    <w:p w14:paraId="1FB336A3" w14:textId="59E5BD98" w:rsidR="00DD7672" w:rsidRDefault="00A312C8" w:rsidP="00837691">
      <w:pPr>
        <w:keepNext/>
        <w:keepLines/>
        <w:tabs>
          <w:tab w:val="left" w:pos="-1440"/>
        </w:tabs>
        <w:ind w:left="720" w:hanging="720"/>
        <w:rPr>
          <w:rFonts w:cs="Arial"/>
          <w:szCs w:val="22"/>
          <w:lang w:val="en-GB"/>
        </w:rPr>
      </w:pPr>
      <w:r>
        <w:rPr>
          <w:rFonts w:cs="Arial"/>
          <w:szCs w:val="22"/>
          <w:lang w:val="en-GB"/>
        </w:rPr>
        <w:t>6.</w:t>
      </w:r>
      <w:r w:rsidR="00DD7672">
        <w:rPr>
          <w:rFonts w:cs="Arial"/>
          <w:szCs w:val="22"/>
          <w:lang w:val="en-GB"/>
        </w:rPr>
        <w:tab/>
      </w:r>
      <w:r w:rsidRPr="00A312C8">
        <w:rPr>
          <w:rFonts w:cs="Arial"/>
          <w:szCs w:val="22"/>
          <w:lang w:val="en-GB"/>
        </w:rPr>
        <w:t>The complainant and/or the alleged offender, if a member(s) of the Local, may at the choice of the employee be accompanied by a representative(s) of the Local at all meetings in this procedure.</w:t>
      </w:r>
    </w:p>
    <w:p w14:paraId="7BA5D428" w14:textId="77777777" w:rsidR="00DD7672" w:rsidRPr="009C7AA6" w:rsidRDefault="00DD7672" w:rsidP="00A312C8">
      <w:pPr>
        <w:tabs>
          <w:tab w:val="left" w:pos="-1440"/>
        </w:tabs>
        <w:rPr>
          <w:rFonts w:cs="Arial"/>
          <w:szCs w:val="22"/>
          <w:lang w:val="en-GB"/>
        </w:rPr>
      </w:pPr>
    </w:p>
    <w:p w14:paraId="3B9F2F24" w14:textId="50F13F43" w:rsidR="00492603" w:rsidRPr="009C7AA6" w:rsidRDefault="00492603" w:rsidP="00837691">
      <w:pPr>
        <w:keepNext/>
        <w:keepLines/>
        <w:tabs>
          <w:tab w:val="left" w:pos="-1440"/>
        </w:tabs>
        <w:ind w:left="720" w:hanging="720"/>
        <w:rPr>
          <w:rFonts w:cs="Arial"/>
          <w:szCs w:val="22"/>
          <w:lang w:val="en-GB"/>
        </w:rPr>
      </w:pPr>
      <w:r w:rsidRPr="009C7AA6">
        <w:rPr>
          <w:rFonts w:cs="Arial"/>
          <w:b/>
          <w:szCs w:val="22"/>
          <w:lang w:val="en-GB"/>
        </w:rPr>
        <w:t>Definitions</w:t>
      </w:r>
    </w:p>
    <w:p w14:paraId="1409431A" w14:textId="77777777" w:rsidR="00A312C8" w:rsidRPr="00C37F0B" w:rsidRDefault="00A312C8" w:rsidP="00A312C8">
      <w:pPr>
        <w:tabs>
          <w:tab w:val="left" w:pos="-1440"/>
        </w:tabs>
        <w:rPr>
          <w:rFonts w:cs="Arial"/>
          <w:szCs w:val="22"/>
          <w:lang w:val="en-GB"/>
        </w:rPr>
      </w:pPr>
    </w:p>
    <w:p w14:paraId="425FF71D" w14:textId="51DBE7CB" w:rsidR="00A312C8" w:rsidRPr="0015135C" w:rsidRDefault="00A312C8" w:rsidP="00EF7D59">
      <w:pPr>
        <w:pStyle w:val="ListParagraph"/>
        <w:numPr>
          <w:ilvl w:val="0"/>
          <w:numId w:val="169"/>
        </w:numPr>
        <w:tabs>
          <w:tab w:val="left" w:pos="-1440"/>
        </w:tabs>
        <w:ind w:left="720" w:hanging="720"/>
        <w:rPr>
          <w:rFonts w:cs="Arial"/>
          <w:szCs w:val="22"/>
          <w:lang w:val="en-GB"/>
        </w:rPr>
      </w:pPr>
      <w:r w:rsidRPr="0015135C">
        <w:rPr>
          <w:rFonts w:cs="Arial"/>
          <w:szCs w:val="22"/>
          <w:lang w:val="en-GB"/>
        </w:rPr>
        <w:t>Harassment includes:</w:t>
      </w:r>
    </w:p>
    <w:p w14:paraId="7697F5FD" w14:textId="77777777" w:rsidR="00A312C8" w:rsidRPr="00C37F0B" w:rsidRDefault="00A312C8" w:rsidP="00EF7D59">
      <w:pPr>
        <w:tabs>
          <w:tab w:val="left" w:pos="-1440"/>
        </w:tabs>
        <w:rPr>
          <w:rFonts w:cs="Arial"/>
          <w:szCs w:val="22"/>
          <w:lang w:val="en-GB"/>
        </w:rPr>
      </w:pPr>
    </w:p>
    <w:p w14:paraId="3EC4DEAD" w14:textId="77777777" w:rsidR="00A312C8" w:rsidRPr="00174DBA" w:rsidRDefault="00A312C8" w:rsidP="00EF7D59">
      <w:pPr>
        <w:pStyle w:val="ListParagraph"/>
        <w:numPr>
          <w:ilvl w:val="1"/>
          <w:numId w:val="152"/>
        </w:numPr>
        <w:tabs>
          <w:tab w:val="left" w:pos="-1440"/>
        </w:tabs>
        <w:ind w:left="1440" w:hanging="720"/>
        <w:rPr>
          <w:rFonts w:cs="Arial"/>
          <w:szCs w:val="22"/>
          <w:lang w:val="en-GB"/>
        </w:rPr>
      </w:pPr>
      <w:r w:rsidRPr="00174DBA">
        <w:rPr>
          <w:rFonts w:cs="Arial"/>
          <w:szCs w:val="22"/>
          <w:lang w:val="en-GB"/>
        </w:rPr>
        <w:t>any improper behaviour that would be cruel and/or offensive to any reasonable person, is unwelcome, and which the initiator knows or ought reasonably to know would be unwelcome; or</w:t>
      </w:r>
    </w:p>
    <w:p w14:paraId="219F5EC1" w14:textId="77777777" w:rsidR="00A312C8" w:rsidRPr="00174DBA" w:rsidRDefault="00A312C8" w:rsidP="00EF7D59">
      <w:pPr>
        <w:pStyle w:val="ListParagraph"/>
        <w:numPr>
          <w:ilvl w:val="1"/>
          <w:numId w:val="152"/>
        </w:numPr>
        <w:tabs>
          <w:tab w:val="left" w:pos="-1440"/>
        </w:tabs>
        <w:spacing w:after="120"/>
        <w:ind w:left="1440" w:hanging="720"/>
        <w:rPr>
          <w:rFonts w:cs="Arial"/>
          <w:szCs w:val="22"/>
          <w:lang w:val="en-GB"/>
        </w:rPr>
      </w:pPr>
      <w:r w:rsidRPr="00174DBA">
        <w:rPr>
          <w:rFonts w:cs="Arial"/>
          <w:szCs w:val="22"/>
          <w:lang w:val="en-GB"/>
        </w:rPr>
        <w:t>objectionable conduct, comment, materials or display made on either a one-time or continuous basis that would demean, belittle, intimidate, or humiliate any reasonable person; or</w:t>
      </w:r>
    </w:p>
    <w:p w14:paraId="7A02C5A9" w14:textId="77777777" w:rsidR="00A312C8" w:rsidRPr="00174DBA" w:rsidRDefault="00A312C8" w:rsidP="00EF7D59">
      <w:pPr>
        <w:pStyle w:val="ListParagraph"/>
        <w:numPr>
          <w:ilvl w:val="1"/>
          <w:numId w:val="152"/>
        </w:numPr>
        <w:tabs>
          <w:tab w:val="left" w:pos="-1440"/>
        </w:tabs>
        <w:spacing w:after="120"/>
        <w:ind w:left="1440" w:hanging="720"/>
        <w:rPr>
          <w:rFonts w:cs="Arial"/>
          <w:szCs w:val="22"/>
          <w:lang w:val="en-GB"/>
        </w:rPr>
      </w:pPr>
      <w:r w:rsidRPr="00174DBA">
        <w:rPr>
          <w:rFonts w:cs="Arial"/>
          <w:szCs w:val="22"/>
          <w:lang w:val="en-GB"/>
        </w:rPr>
        <w:t>the exercise of power or authority in a manner which serves no legitimate work purpose and which a person ought reasonably to know is inappropriate; or</w:t>
      </w:r>
    </w:p>
    <w:p w14:paraId="5765E366" w14:textId="77777777" w:rsidR="00A312C8" w:rsidRPr="00174DBA" w:rsidRDefault="00A312C8" w:rsidP="00EF7D59">
      <w:pPr>
        <w:pStyle w:val="ListParagraph"/>
        <w:numPr>
          <w:ilvl w:val="1"/>
          <w:numId w:val="152"/>
        </w:numPr>
        <w:tabs>
          <w:tab w:val="left" w:pos="-1440"/>
        </w:tabs>
        <w:ind w:left="1440" w:hanging="720"/>
        <w:rPr>
          <w:rFonts w:cs="Arial"/>
          <w:szCs w:val="22"/>
          <w:lang w:val="en-GB"/>
        </w:rPr>
      </w:pPr>
      <w:r w:rsidRPr="00174DBA">
        <w:rPr>
          <w:rFonts w:cs="Arial"/>
          <w:szCs w:val="22"/>
          <w:lang w:val="en-GB"/>
        </w:rPr>
        <w:t>misuses of power or authority such as exclusion, intimidation, threats, coercion and blackmail; or</w:t>
      </w:r>
    </w:p>
    <w:p w14:paraId="7AD19565" w14:textId="04F5E7D4" w:rsidR="00A312C8" w:rsidRPr="00AC1248" w:rsidRDefault="00A312C8" w:rsidP="00EF7D59">
      <w:pPr>
        <w:pStyle w:val="ListParagraph"/>
        <w:tabs>
          <w:tab w:val="left" w:pos="-1440"/>
        </w:tabs>
        <w:ind w:left="1440" w:hanging="720"/>
        <w:rPr>
          <w:rFonts w:cs="Arial"/>
          <w:szCs w:val="22"/>
          <w:lang w:val="en-GB"/>
        </w:rPr>
      </w:pPr>
    </w:p>
    <w:p w14:paraId="555D3F9F" w14:textId="77777777" w:rsidR="00A312C8" w:rsidRPr="00AC1248" w:rsidRDefault="00A312C8" w:rsidP="00EF7D59">
      <w:pPr>
        <w:pStyle w:val="ListParagraph"/>
        <w:numPr>
          <w:ilvl w:val="1"/>
          <w:numId w:val="152"/>
        </w:numPr>
        <w:tabs>
          <w:tab w:val="left" w:pos="-1440"/>
        </w:tabs>
        <w:ind w:left="1440" w:hanging="720"/>
        <w:rPr>
          <w:rFonts w:cs="Arial"/>
          <w:szCs w:val="22"/>
          <w:lang w:val="en-GB"/>
        </w:rPr>
      </w:pPr>
      <w:r>
        <w:rPr>
          <w:rFonts w:cs="Arial"/>
          <w:szCs w:val="22"/>
          <w:lang w:val="en-GB"/>
        </w:rPr>
        <w:t>sexual harassment.</w:t>
      </w:r>
    </w:p>
    <w:p w14:paraId="755EA162" w14:textId="77777777" w:rsidR="00A312C8" w:rsidRPr="00C37F0B" w:rsidRDefault="00A312C8" w:rsidP="00EF7D59">
      <w:pPr>
        <w:tabs>
          <w:tab w:val="left" w:pos="-1440"/>
        </w:tabs>
        <w:ind w:left="1440" w:hanging="720"/>
        <w:rPr>
          <w:rFonts w:cs="Arial"/>
          <w:szCs w:val="22"/>
          <w:lang w:val="en-GB"/>
        </w:rPr>
      </w:pPr>
    </w:p>
    <w:p w14:paraId="4A6218A6" w14:textId="76210367" w:rsidR="00A312C8" w:rsidRPr="0015135C" w:rsidRDefault="00A312C8" w:rsidP="00EF7D59">
      <w:pPr>
        <w:pStyle w:val="ListParagraph"/>
        <w:numPr>
          <w:ilvl w:val="0"/>
          <w:numId w:val="171"/>
        </w:numPr>
        <w:tabs>
          <w:tab w:val="left" w:pos="-1440"/>
        </w:tabs>
        <w:ind w:left="720" w:hanging="720"/>
        <w:rPr>
          <w:rFonts w:cs="Arial"/>
          <w:szCs w:val="22"/>
          <w:lang w:val="en-GB"/>
        </w:rPr>
      </w:pPr>
      <w:r w:rsidRPr="0015135C">
        <w:rPr>
          <w:rFonts w:cs="Arial"/>
          <w:szCs w:val="22"/>
          <w:lang w:val="en-GB"/>
        </w:rPr>
        <w:t>Sexual harassment includes:</w:t>
      </w:r>
    </w:p>
    <w:p w14:paraId="30586F73" w14:textId="77777777" w:rsidR="00A312C8" w:rsidRPr="00C37F0B" w:rsidRDefault="00A312C8" w:rsidP="00A312C8">
      <w:pPr>
        <w:tabs>
          <w:tab w:val="left" w:pos="-1440"/>
        </w:tabs>
        <w:rPr>
          <w:rFonts w:cs="Arial"/>
          <w:szCs w:val="22"/>
          <w:lang w:val="en-GB"/>
        </w:rPr>
      </w:pPr>
    </w:p>
    <w:p w14:paraId="4BB84BC5" w14:textId="6485689F" w:rsidR="00A312C8" w:rsidRPr="00174DBA" w:rsidRDefault="00A312C8" w:rsidP="00EF7D59">
      <w:pPr>
        <w:pStyle w:val="ListParagraph"/>
        <w:numPr>
          <w:ilvl w:val="2"/>
          <w:numId w:val="173"/>
        </w:numPr>
        <w:tabs>
          <w:tab w:val="left" w:pos="-1440"/>
        </w:tabs>
        <w:spacing w:after="120"/>
        <w:ind w:left="1440" w:hanging="720"/>
        <w:rPr>
          <w:rFonts w:cs="Arial"/>
          <w:szCs w:val="22"/>
          <w:lang w:val="en-GB"/>
        </w:rPr>
      </w:pPr>
      <w:r w:rsidRPr="00174DBA">
        <w:rPr>
          <w:rFonts w:cs="Arial"/>
          <w:szCs w:val="22"/>
          <w:lang w:val="en-GB"/>
        </w:rPr>
        <w:t>any comment, look, suggestion, physical contact, or real or implied action of a sexual nature which creates an uncomfortable working environment for the recipient, made by a person who knows or ought reasonably to know such behaviour is unwelcome; or</w:t>
      </w:r>
    </w:p>
    <w:p w14:paraId="783F98DC" w14:textId="70966DF8" w:rsidR="00A312C8" w:rsidRPr="00174DBA" w:rsidRDefault="00A312C8" w:rsidP="00EF7D59">
      <w:pPr>
        <w:pStyle w:val="ListParagraph"/>
        <w:numPr>
          <w:ilvl w:val="2"/>
          <w:numId w:val="173"/>
        </w:numPr>
        <w:tabs>
          <w:tab w:val="left" w:pos="-1440"/>
        </w:tabs>
        <w:spacing w:after="120"/>
        <w:ind w:left="1440" w:hanging="720"/>
        <w:rPr>
          <w:rFonts w:cs="Arial"/>
          <w:szCs w:val="22"/>
          <w:lang w:val="en-GB"/>
        </w:rPr>
      </w:pPr>
      <w:r w:rsidRPr="00174DBA">
        <w:rPr>
          <w:rFonts w:cs="Arial"/>
          <w:szCs w:val="22"/>
          <w:lang w:val="en-GB"/>
        </w:rPr>
        <w:t>any circulation or display of visual or written material of a sexual nature that has the effect of creating an uncomfortable working environment; or</w:t>
      </w:r>
    </w:p>
    <w:p w14:paraId="3AD81706" w14:textId="35C6107F" w:rsidR="00A312C8" w:rsidRPr="00174DBA" w:rsidRDefault="00A312C8" w:rsidP="00EF7D59">
      <w:pPr>
        <w:pStyle w:val="ListParagraph"/>
        <w:numPr>
          <w:ilvl w:val="2"/>
          <w:numId w:val="173"/>
        </w:numPr>
        <w:tabs>
          <w:tab w:val="left" w:pos="-1440"/>
        </w:tabs>
        <w:spacing w:after="120"/>
        <w:ind w:left="1440" w:hanging="720"/>
        <w:rPr>
          <w:rFonts w:cs="Arial"/>
          <w:szCs w:val="22"/>
          <w:lang w:val="en-GB"/>
        </w:rPr>
      </w:pPr>
      <w:r w:rsidRPr="00174DBA">
        <w:rPr>
          <w:rFonts w:cs="Arial"/>
          <w:szCs w:val="22"/>
          <w:lang w:val="en-GB"/>
        </w:rPr>
        <w:t>an implied promise of reward for complying with a request of a sexual nature; or</w:t>
      </w:r>
    </w:p>
    <w:p w14:paraId="0EF818A0" w14:textId="113DCF7D" w:rsidR="00A312C8" w:rsidRPr="00174DBA" w:rsidRDefault="00A312C8" w:rsidP="00EF7D59">
      <w:pPr>
        <w:pStyle w:val="ListParagraph"/>
        <w:numPr>
          <w:ilvl w:val="2"/>
          <w:numId w:val="173"/>
        </w:numPr>
        <w:tabs>
          <w:tab w:val="left" w:pos="-1440"/>
        </w:tabs>
        <w:spacing w:after="240"/>
        <w:ind w:left="1440" w:hanging="720"/>
        <w:rPr>
          <w:rFonts w:cs="Arial"/>
          <w:szCs w:val="22"/>
          <w:lang w:val="en-GB"/>
        </w:rPr>
      </w:pPr>
      <w:r w:rsidRPr="00174DBA">
        <w:rPr>
          <w:rFonts w:cs="Arial"/>
          <w:szCs w:val="22"/>
          <w:lang w:val="en-GB"/>
        </w:rPr>
        <w:t>a sexual advance made by a person in authority over the recipient that includes or implies a threat or an expressed or implied denial of an opportunity which would otherwise be granted or available and may include a reprisal or a threat of reprisal made after a sexual advance is rejected.</w:t>
      </w:r>
    </w:p>
    <w:p w14:paraId="257CA9B5" w14:textId="6EE1726A" w:rsidR="00492603" w:rsidRPr="009C7AA6" w:rsidRDefault="00492603" w:rsidP="00EF7D59">
      <w:pPr>
        <w:keepNext/>
        <w:tabs>
          <w:tab w:val="left" w:pos="-1440"/>
        </w:tabs>
        <w:ind w:left="720" w:hanging="720"/>
        <w:rPr>
          <w:rFonts w:cs="Arial"/>
          <w:szCs w:val="22"/>
          <w:lang w:val="en-GB"/>
        </w:rPr>
      </w:pPr>
      <w:r w:rsidRPr="009C7AA6">
        <w:rPr>
          <w:rFonts w:cs="Arial"/>
          <w:b/>
          <w:szCs w:val="22"/>
          <w:lang w:val="en-GB"/>
        </w:rPr>
        <w:lastRenderedPageBreak/>
        <w:t>Resolution Procedure</w:t>
      </w:r>
    </w:p>
    <w:p w14:paraId="3A87481D" w14:textId="15ADF327" w:rsidR="00492603" w:rsidRPr="009C7AA6" w:rsidRDefault="00492603" w:rsidP="00EF7D59">
      <w:pPr>
        <w:keepNext/>
        <w:tabs>
          <w:tab w:val="left" w:pos="-1440"/>
        </w:tabs>
        <w:rPr>
          <w:rFonts w:cs="Arial"/>
          <w:szCs w:val="22"/>
          <w:lang w:val="en-GB"/>
        </w:rPr>
      </w:pPr>
    </w:p>
    <w:p w14:paraId="44BBF7AC" w14:textId="3D249041" w:rsidR="00A312C8" w:rsidRPr="0015135C" w:rsidRDefault="00A312C8" w:rsidP="00EF7D59">
      <w:pPr>
        <w:pStyle w:val="ListParagraph"/>
        <w:keepNext/>
        <w:numPr>
          <w:ilvl w:val="0"/>
          <w:numId w:val="162"/>
        </w:numPr>
        <w:tabs>
          <w:tab w:val="left" w:pos="-1440"/>
        </w:tabs>
        <w:ind w:left="720" w:hanging="720"/>
        <w:rPr>
          <w:rFonts w:cs="Arial"/>
          <w:szCs w:val="22"/>
          <w:lang w:val="en-GB"/>
        </w:rPr>
      </w:pPr>
      <w:r w:rsidRPr="00EF7D59">
        <w:rPr>
          <w:rFonts w:cs="Arial"/>
          <w:szCs w:val="22"/>
          <w:u w:val="single"/>
          <w:lang w:val="en-GB"/>
        </w:rPr>
        <w:t>Step 1 – Informal Resolution Process</w:t>
      </w:r>
    </w:p>
    <w:p w14:paraId="7A19643D" w14:textId="77777777" w:rsidR="00A312C8" w:rsidRPr="00A312C8" w:rsidRDefault="00A312C8" w:rsidP="00EF7D59">
      <w:pPr>
        <w:keepNext/>
        <w:tabs>
          <w:tab w:val="left" w:pos="-1440"/>
        </w:tabs>
        <w:ind w:left="1440" w:hanging="720"/>
        <w:rPr>
          <w:rFonts w:cs="Arial"/>
          <w:b/>
          <w:szCs w:val="22"/>
          <w:lang w:val="en-GB"/>
        </w:rPr>
      </w:pPr>
    </w:p>
    <w:p w14:paraId="3B27616F" w14:textId="59EF34A8" w:rsidR="00A312C8" w:rsidRDefault="00A312C8">
      <w:pPr>
        <w:tabs>
          <w:tab w:val="left" w:pos="-1440"/>
        </w:tabs>
        <w:ind w:left="720"/>
        <w:rPr>
          <w:rFonts w:cs="Arial"/>
          <w:szCs w:val="22"/>
          <w:lang w:val="en-GB"/>
        </w:rPr>
      </w:pPr>
      <w:r w:rsidRPr="00A312C8">
        <w:rPr>
          <w:rFonts w:cs="Arial"/>
          <w:szCs w:val="22"/>
          <w:lang w:val="en-GB"/>
        </w:rPr>
        <w:t>Note: Step 1 (Informal Resolution Process) is not required in order to proceed to Step 2 (Formal Complaint Process).</w:t>
      </w:r>
    </w:p>
    <w:p w14:paraId="40F55F96" w14:textId="77777777" w:rsidR="001D4B7A" w:rsidRPr="00A312C8" w:rsidRDefault="001D4B7A" w:rsidP="00EF7D59">
      <w:pPr>
        <w:tabs>
          <w:tab w:val="left" w:pos="-1440"/>
        </w:tabs>
        <w:ind w:left="720"/>
        <w:rPr>
          <w:rFonts w:cs="Arial"/>
          <w:szCs w:val="22"/>
          <w:lang w:val="en-GB"/>
        </w:rPr>
      </w:pPr>
    </w:p>
    <w:p w14:paraId="70D1C11A" w14:textId="17D13D24" w:rsidR="00A312C8" w:rsidRPr="0015135C" w:rsidRDefault="00A312C8" w:rsidP="00EF7D59">
      <w:pPr>
        <w:pStyle w:val="ListParagraph"/>
        <w:numPr>
          <w:ilvl w:val="0"/>
          <w:numId w:val="163"/>
        </w:numPr>
        <w:tabs>
          <w:tab w:val="left" w:pos="-1440"/>
        </w:tabs>
        <w:ind w:hanging="720"/>
        <w:rPr>
          <w:rFonts w:cs="Arial"/>
          <w:szCs w:val="22"/>
          <w:lang w:val="en-GB"/>
        </w:rPr>
      </w:pPr>
      <w:r w:rsidRPr="0015135C">
        <w:rPr>
          <w:rFonts w:cs="Arial"/>
          <w:szCs w:val="22"/>
          <w:lang w:val="en-GB"/>
        </w:rPr>
        <w:t>At any point in the Informal Resolution Process, should the administrator determine that a formal process is required, they will stop the informal process and inform the complainant and respondent in writing.</w:t>
      </w:r>
    </w:p>
    <w:p w14:paraId="39EA0439" w14:textId="77777777" w:rsidR="00A312C8" w:rsidRPr="00A312C8" w:rsidRDefault="00A312C8" w:rsidP="00863D7D">
      <w:pPr>
        <w:tabs>
          <w:tab w:val="left" w:pos="-1440"/>
        </w:tabs>
        <w:ind w:left="1440" w:hanging="720"/>
        <w:rPr>
          <w:rFonts w:cs="Arial"/>
          <w:szCs w:val="22"/>
          <w:lang w:val="en-GB"/>
        </w:rPr>
      </w:pPr>
    </w:p>
    <w:p w14:paraId="61B0C942" w14:textId="64CD23EA" w:rsidR="00A312C8" w:rsidRDefault="00A312C8" w:rsidP="00EF7D59">
      <w:pPr>
        <w:numPr>
          <w:ilvl w:val="0"/>
          <w:numId w:val="14"/>
        </w:numPr>
        <w:tabs>
          <w:tab w:val="clear" w:pos="1800"/>
          <w:tab w:val="left" w:pos="-1440"/>
        </w:tabs>
        <w:ind w:left="1440" w:hanging="720"/>
        <w:rPr>
          <w:rFonts w:cs="Arial"/>
          <w:szCs w:val="22"/>
          <w:lang w:val="en-GB"/>
        </w:rPr>
      </w:pPr>
      <w:r w:rsidRPr="00A312C8">
        <w:rPr>
          <w:rFonts w:cs="Arial"/>
          <w:szCs w:val="22"/>
          <w:lang w:val="en-GB"/>
        </w:rPr>
        <w:t>The complainant may choose to speak to or correspond directly with the alleged harasser to express their feelings about the situation.</w:t>
      </w:r>
    </w:p>
    <w:p w14:paraId="2CE7BE19" w14:textId="77777777" w:rsidR="0015135C" w:rsidRPr="00A312C8" w:rsidRDefault="0015135C" w:rsidP="00EF7D59">
      <w:pPr>
        <w:tabs>
          <w:tab w:val="left" w:pos="-1440"/>
        </w:tabs>
        <w:ind w:left="1440"/>
        <w:rPr>
          <w:rFonts w:cs="Arial"/>
          <w:szCs w:val="22"/>
          <w:lang w:val="en-GB"/>
        </w:rPr>
      </w:pPr>
    </w:p>
    <w:p w14:paraId="5625DEEA" w14:textId="77777777" w:rsidR="00A312C8" w:rsidRPr="00A312C8" w:rsidRDefault="00A312C8" w:rsidP="00EF7D59">
      <w:pPr>
        <w:numPr>
          <w:ilvl w:val="0"/>
          <w:numId w:val="14"/>
        </w:numPr>
        <w:tabs>
          <w:tab w:val="left" w:pos="-1440"/>
        </w:tabs>
        <w:ind w:left="1440" w:hanging="720"/>
        <w:rPr>
          <w:rFonts w:cs="Arial"/>
          <w:szCs w:val="22"/>
          <w:lang w:val="en-GB"/>
        </w:rPr>
      </w:pPr>
      <w:r w:rsidRPr="00A312C8">
        <w:rPr>
          <w:rFonts w:cs="Arial"/>
          <w:szCs w:val="22"/>
          <w:lang w:val="en-GB"/>
        </w:rPr>
        <w:t>Before proceeding to Step 2, the complainant may approach their administrative officer, staff representative or other contact person to discuss potential means of resolving the complaint and to request assistance in resolving the matter. The assistance may include the administrative officer meeting with the alleged harasser to communicate the concern and the request that the behaviour stop. If the matter is resolved to the complainant's satisfaction the matter is deemed to be resolved.</w:t>
      </w:r>
    </w:p>
    <w:p w14:paraId="05E58D1B" w14:textId="77777777" w:rsidR="00A312C8" w:rsidRPr="00A312C8" w:rsidRDefault="00A312C8" w:rsidP="00863D7D">
      <w:pPr>
        <w:tabs>
          <w:tab w:val="left" w:pos="-1440"/>
        </w:tabs>
        <w:ind w:left="1440" w:hanging="720"/>
        <w:rPr>
          <w:rFonts w:cs="Arial"/>
          <w:szCs w:val="22"/>
          <w:lang w:val="en-GB"/>
        </w:rPr>
      </w:pPr>
    </w:p>
    <w:p w14:paraId="5262ECF8" w14:textId="77777777" w:rsidR="00A312C8" w:rsidRPr="00A312C8" w:rsidRDefault="00A312C8" w:rsidP="00EF7D59">
      <w:pPr>
        <w:numPr>
          <w:ilvl w:val="0"/>
          <w:numId w:val="14"/>
        </w:numPr>
        <w:tabs>
          <w:tab w:val="clear" w:pos="1800"/>
          <w:tab w:val="left" w:pos="-1440"/>
        </w:tabs>
        <w:ind w:left="1440" w:hanging="720"/>
        <w:rPr>
          <w:rFonts w:cs="Arial"/>
          <w:szCs w:val="22"/>
          <w:lang w:val="en-GB"/>
        </w:rPr>
      </w:pPr>
      <w:r w:rsidRPr="00A312C8">
        <w:rPr>
          <w:rFonts w:cs="Arial"/>
          <w:szCs w:val="22"/>
          <w:lang w:val="en-GB"/>
        </w:rPr>
        <w:t>If the matter is not resolved, the administrator may meet with the complainant and respondent separately, and may invite them to participate in a facilitated discussion. All parties involved must agree to respect confidentiality.</w:t>
      </w:r>
    </w:p>
    <w:p w14:paraId="3829CDB8" w14:textId="77777777" w:rsidR="00A312C8" w:rsidRPr="00A312C8" w:rsidRDefault="00A312C8" w:rsidP="00863D7D">
      <w:pPr>
        <w:tabs>
          <w:tab w:val="left" w:pos="-1440"/>
        </w:tabs>
        <w:ind w:left="1440" w:hanging="720"/>
        <w:rPr>
          <w:rFonts w:cs="Arial"/>
          <w:szCs w:val="22"/>
          <w:lang w:val="en-GB"/>
        </w:rPr>
      </w:pPr>
    </w:p>
    <w:p w14:paraId="36C5EDB3" w14:textId="285EAABC" w:rsidR="00A312C8" w:rsidRPr="00A312C8" w:rsidRDefault="00A312C8" w:rsidP="00EF7D59">
      <w:pPr>
        <w:numPr>
          <w:ilvl w:val="0"/>
          <w:numId w:val="14"/>
        </w:numPr>
        <w:tabs>
          <w:tab w:val="left" w:pos="-1440"/>
        </w:tabs>
        <w:ind w:left="1440" w:hanging="720"/>
        <w:rPr>
          <w:rFonts w:cs="Arial"/>
          <w:szCs w:val="22"/>
          <w:lang w:val="en-GB"/>
        </w:rPr>
      </w:pPr>
      <w:r w:rsidRPr="00A312C8">
        <w:rPr>
          <w:rFonts w:cs="Arial"/>
          <w:szCs w:val="22"/>
          <w:lang w:val="en-GB"/>
        </w:rPr>
        <w:t>In the circumstances where a respondent has acknowledged responsibility, the employer may advise the respondent in writing of the standard of conduct expected by the employer. Such a memo shall be non-disciplinary in nature and may be referred to only to establish that the respondent has been advised of the expected standard of conduct.</w:t>
      </w:r>
    </w:p>
    <w:p w14:paraId="35A1A3CC" w14:textId="77777777" w:rsidR="00A312C8" w:rsidRPr="00A312C8" w:rsidRDefault="00A312C8" w:rsidP="00EF7D59">
      <w:pPr>
        <w:tabs>
          <w:tab w:val="left" w:pos="-1440"/>
          <w:tab w:val="num" w:pos="2160"/>
        </w:tabs>
        <w:ind w:left="1440" w:hanging="720"/>
        <w:rPr>
          <w:rFonts w:cs="Arial"/>
          <w:szCs w:val="22"/>
          <w:lang w:val="en-GB"/>
        </w:rPr>
      </w:pPr>
    </w:p>
    <w:p w14:paraId="1515A44D" w14:textId="20EE1CCA" w:rsidR="00A312C8" w:rsidRPr="0015135C" w:rsidRDefault="00A312C8" w:rsidP="00EF7D59">
      <w:pPr>
        <w:pStyle w:val="ListParagraph"/>
        <w:numPr>
          <w:ilvl w:val="0"/>
          <w:numId w:val="165"/>
        </w:numPr>
        <w:tabs>
          <w:tab w:val="left" w:pos="-1440"/>
        </w:tabs>
        <w:ind w:left="720" w:hanging="720"/>
        <w:rPr>
          <w:rFonts w:cs="Arial"/>
          <w:szCs w:val="22"/>
          <w:lang w:val="en-GB"/>
        </w:rPr>
      </w:pPr>
      <w:r w:rsidRPr="00EF7D59">
        <w:rPr>
          <w:rFonts w:cs="Arial"/>
          <w:szCs w:val="22"/>
          <w:u w:val="single"/>
          <w:lang w:val="en-GB"/>
        </w:rPr>
        <w:t>Step 2 – Formal Complaint Process</w:t>
      </w:r>
    </w:p>
    <w:p w14:paraId="7A4CD39E" w14:textId="77777777" w:rsidR="00A312C8" w:rsidRPr="00A312C8" w:rsidRDefault="00A312C8" w:rsidP="00A312C8">
      <w:pPr>
        <w:tabs>
          <w:tab w:val="left" w:pos="-1440"/>
          <w:tab w:val="num" w:pos="2160"/>
        </w:tabs>
        <w:ind w:left="2160" w:hanging="810"/>
        <w:rPr>
          <w:rFonts w:cs="Arial"/>
          <w:szCs w:val="22"/>
          <w:lang w:val="en-GB"/>
        </w:rPr>
      </w:pPr>
    </w:p>
    <w:p w14:paraId="705F56B2" w14:textId="3E853850" w:rsidR="00A312C8" w:rsidRDefault="00A312C8" w:rsidP="00863D7D">
      <w:pPr>
        <w:numPr>
          <w:ilvl w:val="0"/>
          <w:numId w:val="9"/>
        </w:numPr>
        <w:tabs>
          <w:tab w:val="left" w:pos="-1440"/>
          <w:tab w:val="num" w:pos="2160"/>
        </w:tabs>
        <w:ind w:left="1440" w:hanging="720"/>
        <w:rPr>
          <w:rFonts w:cs="Arial"/>
          <w:szCs w:val="22"/>
          <w:lang w:val="en-GB"/>
        </w:rPr>
      </w:pPr>
      <w:r w:rsidRPr="00A312C8">
        <w:rPr>
          <w:rFonts w:cs="Arial"/>
          <w:szCs w:val="22"/>
          <w:lang w:val="en-GB"/>
        </w:rPr>
        <w:t>If a complainant chooses not to meet with the alleged harasser, or no agreement for resolution of the complaint has been reached, or an agreement for resolution has been breached by the alleged harasser, a complaint may be filed with the superintendent or designate.</w:t>
      </w:r>
    </w:p>
    <w:p w14:paraId="2EBDD2BB" w14:textId="77777777" w:rsidR="00863D7D" w:rsidRPr="00A312C8" w:rsidRDefault="00863D7D" w:rsidP="00EF7D59">
      <w:pPr>
        <w:tabs>
          <w:tab w:val="left" w:pos="-1440"/>
        </w:tabs>
        <w:ind w:left="1440"/>
        <w:rPr>
          <w:rFonts w:cs="Arial"/>
          <w:szCs w:val="22"/>
          <w:lang w:val="en-GB"/>
        </w:rPr>
      </w:pPr>
    </w:p>
    <w:p w14:paraId="148DE613" w14:textId="27A88872" w:rsidR="00A312C8" w:rsidRPr="00EF7D59" w:rsidRDefault="00A312C8" w:rsidP="00863D7D">
      <w:pPr>
        <w:numPr>
          <w:ilvl w:val="0"/>
          <w:numId w:val="9"/>
        </w:numPr>
        <w:tabs>
          <w:tab w:val="left" w:pos="-1440"/>
          <w:tab w:val="num" w:pos="2160"/>
        </w:tabs>
        <w:ind w:left="1440" w:hanging="720"/>
        <w:rPr>
          <w:rFonts w:cs="Arial"/>
          <w:szCs w:val="22"/>
          <w:lang w:val="en-GB"/>
        </w:rPr>
      </w:pPr>
      <w:r w:rsidRPr="00A312C8">
        <w:rPr>
          <w:rFonts w:cs="Arial"/>
          <w:szCs w:val="22"/>
        </w:rPr>
        <w:t>The complaint should include a description of the specific incident(s) that form the basis of the complaint and the definitions of sexual harassment/harassment which may apply; however, the form of the complaint will in no way restrict the investigation or its conclusions.</w:t>
      </w:r>
    </w:p>
    <w:p w14:paraId="07873683" w14:textId="77777777" w:rsidR="00863D7D" w:rsidRPr="00A312C8" w:rsidRDefault="00863D7D" w:rsidP="00EF7D59">
      <w:pPr>
        <w:tabs>
          <w:tab w:val="left" w:pos="-1440"/>
        </w:tabs>
        <w:ind w:left="1440"/>
        <w:rPr>
          <w:rFonts w:cs="Arial"/>
          <w:szCs w:val="22"/>
          <w:lang w:val="en-GB"/>
        </w:rPr>
      </w:pPr>
    </w:p>
    <w:p w14:paraId="22C020AD" w14:textId="32B9AB9D" w:rsidR="00A312C8" w:rsidRDefault="00A312C8" w:rsidP="00863D7D">
      <w:pPr>
        <w:numPr>
          <w:ilvl w:val="0"/>
          <w:numId w:val="9"/>
        </w:numPr>
        <w:tabs>
          <w:tab w:val="left" w:pos="-1440"/>
          <w:tab w:val="num" w:pos="2160"/>
        </w:tabs>
        <w:ind w:left="1440" w:hanging="720"/>
        <w:rPr>
          <w:rFonts w:cs="Arial"/>
          <w:szCs w:val="22"/>
          <w:lang w:val="en-GB"/>
        </w:rPr>
      </w:pPr>
      <w:r w:rsidRPr="00A312C8">
        <w:rPr>
          <w:rFonts w:cs="Arial"/>
          <w:szCs w:val="22"/>
          <w:lang w:val="en-GB"/>
        </w:rPr>
        <w:t>The complainant may request that the employer consider an alternative dispute resolution process to attempt to resolve the complaint.</w:t>
      </w:r>
    </w:p>
    <w:p w14:paraId="17F961AE" w14:textId="77777777" w:rsidR="00863D7D" w:rsidRPr="00A312C8" w:rsidRDefault="00863D7D" w:rsidP="00EF7D59">
      <w:pPr>
        <w:tabs>
          <w:tab w:val="left" w:pos="-1440"/>
        </w:tabs>
        <w:ind w:left="1440"/>
        <w:rPr>
          <w:rFonts w:cs="Arial"/>
          <w:szCs w:val="22"/>
          <w:lang w:val="en-GB"/>
        </w:rPr>
      </w:pPr>
    </w:p>
    <w:p w14:paraId="3FB2420C" w14:textId="03613DB9" w:rsidR="00A312C8" w:rsidRDefault="00A312C8">
      <w:pPr>
        <w:numPr>
          <w:ilvl w:val="0"/>
          <w:numId w:val="9"/>
        </w:numPr>
        <w:tabs>
          <w:tab w:val="left" w:pos="-1440"/>
          <w:tab w:val="num" w:pos="2160"/>
        </w:tabs>
        <w:ind w:left="1440" w:hanging="720"/>
        <w:rPr>
          <w:rFonts w:cs="Arial"/>
          <w:szCs w:val="22"/>
          <w:lang w:val="en-GB"/>
        </w:rPr>
      </w:pPr>
      <w:r w:rsidRPr="00A312C8">
        <w:rPr>
          <w:rFonts w:cs="Arial"/>
          <w:szCs w:val="22"/>
          <w:lang w:val="en-GB"/>
        </w:rPr>
        <w:lastRenderedPageBreak/>
        <w:t>The employer shall notify in writing the alleged harasser of the complaint and provide notice of complaint or investigation.</w:t>
      </w:r>
    </w:p>
    <w:p w14:paraId="13FECDC3" w14:textId="77777777" w:rsidR="001D4B7A" w:rsidRPr="00A312C8" w:rsidRDefault="001D4B7A" w:rsidP="00EF7D59">
      <w:pPr>
        <w:tabs>
          <w:tab w:val="left" w:pos="-1440"/>
        </w:tabs>
        <w:ind w:left="1440"/>
        <w:rPr>
          <w:rFonts w:cs="Arial"/>
          <w:szCs w:val="22"/>
          <w:lang w:val="en-GB"/>
        </w:rPr>
      </w:pPr>
    </w:p>
    <w:p w14:paraId="349C9EDA" w14:textId="77777777" w:rsidR="00A312C8" w:rsidRPr="00A312C8" w:rsidRDefault="00A312C8" w:rsidP="00EF7D59">
      <w:pPr>
        <w:numPr>
          <w:ilvl w:val="0"/>
          <w:numId w:val="9"/>
        </w:numPr>
        <w:tabs>
          <w:tab w:val="left" w:pos="-1440"/>
          <w:tab w:val="num" w:pos="2160"/>
        </w:tabs>
        <w:ind w:left="1440" w:hanging="720"/>
        <w:rPr>
          <w:rFonts w:cs="Arial"/>
          <w:szCs w:val="22"/>
          <w:lang w:val="en-GB"/>
        </w:rPr>
      </w:pPr>
      <w:r w:rsidRPr="00A312C8">
        <w:rPr>
          <w:rFonts w:cs="Arial"/>
          <w:szCs w:val="22"/>
          <w:lang w:val="en-GB"/>
        </w:rPr>
        <w:t>In the event the superintendent is involved either as the complainant or alleged harasser, the complaint shall, at the complainant's discretion, be immediately referred to either BCPSEA or a third party who shall have been named by prior agreement of the employer and the local who shall proceed to investigate the complaint in accordance with Step 3 and report to the board.</w:t>
      </w:r>
    </w:p>
    <w:p w14:paraId="40C19EB1" w14:textId="77777777" w:rsidR="00A312C8" w:rsidRPr="00A312C8" w:rsidRDefault="00A312C8" w:rsidP="00A312C8">
      <w:pPr>
        <w:tabs>
          <w:tab w:val="left" w:pos="-1440"/>
        </w:tabs>
        <w:rPr>
          <w:rFonts w:cs="Arial"/>
          <w:szCs w:val="22"/>
          <w:lang w:val="en-GB"/>
        </w:rPr>
      </w:pPr>
    </w:p>
    <w:p w14:paraId="5EF1CAEF" w14:textId="761BE041" w:rsidR="00A312C8" w:rsidRPr="0015135C" w:rsidRDefault="00A312C8" w:rsidP="00EF7D59">
      <w:pPr>
        <w:pStyle w:val="ListParagraph"/>
        <w:numPr>
          <w:ilvl w:val="0"/>
          <w:numId w:val="167"/>
        </w:numPr>
        <w:tabs>
          <w:tab w:val="left" w:pos="-1440"/>
        </w:tabs>
        <w:ind w:left="720" w:hanging="720"/>
        <w:rPr>
          <w:rFonts w:cs="Arial"/>
          <w:szCs w:val="22"/>
          <w:lang w:val="en-GB"/>
        </w:rPr>
      </w:pPr>
      <w:r w:rsidRPr="00EF7D59">
        <w:rPr>
          <w:rFonts w:cs="Arial"/>
          <w:szCs w:val="22"/>
          <w:u w:val="single"/>
          <w:lang w:val="en-GB"/>
        </w:rPr>
        <w:t>Step 3 – Formal Resolution Process</w:t>
      </w:r>
    </w:p>
    <w:p w14:paraId="7D031C78" w14:textId="77777777" w:rsidR="00A312C8" w:rsidRPr="00A312C8" w:rsidRDefault="00A312C8" w:rsidP="00A312C8">
      <w:pPr>
        <w:tabs>
          <w:tab w:val="left" w:pos="-1440"/>
        </w:tabs>
        <w:rPr>
          <w:rFonts w:cs="Arial"/>
          <w:szCs w:val="22"/>
          <w:lang w:val="en-GB"/>
        </w:rPr>
      </w:pPr>
    </w:p>
    <w:p w14:paraId="7B682C23" w14:textId="4EEADBE2" w:rsidR="00A312C8" w:rsidRDefault="00A312C8" w:rsidP="00EF7D59">
      <w:pPr>
        <w:pStyle w:val="ListParagraph"/>
        <w:numPr>
          <w:ilvl w:val="0"/>
          <w:numId w:val="157"/>
        </w:numPr>
        <w:tabs>
          <w:tab w:val="left" w:pos="-1440"/>
        </w:tabs>
        <w:ind w:left="1440" w:hanging="720"/>
        <w:rPr>
          <w:rFonts w:cs="Arial"/>
          <w:szCs w:val="22"/>
          <w:lang w:val="en-GB"/>
        </w:rPr>
      </w:pPr>
      <w:r w:rsidRPr="00E83F08">
        <w:rPr>
          <w:rFonts w:cs="Arial"/>
          <w:szCs w:val="22"/>
          <w:lang w:val="en-GB"/>
        </w:rPr>
        <w:t>The employer shall review the particulars of the complaint as provided by the complainant pursuant to Article E.2.10.a. The employer may request further particulars from the complainant,</w:t>
      </w:r>
      <w:r w:rsidRPr="00E83F08">
        <w:rPr>
          <w:rFonts w:cs="Arial"/>
          <w:b/>
          <w:szCs w:val="22"/>
          <w:lang w:val="en-GB"/>
        </w:rPr>
        <w:t xml:space="preserve"> </w:t>
      </w:r>
      <w:r w:rsidRPr="00E83F08">
        <w:rPr>
          <w:rFonts w:cs="Arial"/>
          <w:szCs w:val="22"/>
          <w:lang w:val="en-GB"/>
        </w:rPr>
        <w:t>including information about any requested alternative dispute resolution process. Upon the conclusion of such a review, the employer shall:</w:t>
      </w:r>
    </w:p>
    <w:p w14:paraId="23025B2C" w14:textId="77777777" w:rsidR="00E83F08" w:rsidRPr="00E83F08" w:rsidRDefault="00E83F08" w:rsidP="00EF7D59">
      <w:pPr>
        <w:pStyle w:val="ListParagraph"/>
        <w:tabs>
          <w:tab w:val="left" w:pos="-1440"/>
        </w:tabs>
        <w:ind w:left="1440"/>
        <w:rPr>
          <w:rFonts w:cs="Arial"/>
          <w:szCs w:val="22"/>
          <w:lang w:val="en-GB"/>
        </w:rPr>
      </w:pPr>
    </w:p>
    <w:p w14:paraId="6672475A" w14:textId="77777777" w:rsidR="00A312C8" w:rsidRPr="00A312C8" w:rsidRDefault="00A312C8" w:rsidP="00A81891">
      <w:pPr>
        <w:numPr>
          <w:ilvl w:val="2"/>
          <w:numId w:val="146"/>
        </w:numPr>
        <w:tabs>
          <w:tab w:val="left" w:pos="-1440"/>
        </w:tabs>
        <w:ind w:hanging="720"/>
        <w:rPr>
          <w:rFonts w:cs="Arial"/>
          <w:szCs w:val="22"/>
          <w:lang w:val="en-GB"/>
        </w:rPr>
      </w:pPr>
      <w:r w:rsidRPr="00A312C8">
        <w:rPr>
          <w:rFonts w:cs="Arial"/>
          <w:szCs w:val="22"/>
          <w:lang w:val="en-GB"/>
        </w:rPr>
        <w:t>initiate an investigation of the complaint and appoint an investigator pursuant to Article E.2.11.c below, or;</w:t>
      </w:r>
    </w:p>
    <w:p w14:paraId="492845A6" w14:textId="77777777" w:rsidR="00A312C8" w:rsidRPr="00A312C8" w:rsidRDefault="00A312C8" w:rsidP="00D93D3E">
      <w:pPr>
        <w:tabs>
          <w:tab w:val="left" w:pos="-1440"/>
        </w:tabs>
        <w:ind w:left="2160" w:hanging="720"/>
        <w:rPr>
          <w:rFonts w:cs="Arial"/>
          <w:szCs w:val="22"/>
          <w:lang w:val="en-GB"/>
        </w:rPr>
      </w:pPr>
    </w:p>
    <w:p w14:paraId="2904D81C" w14:textId="77777777" w:rsidR="00A312C8" w:rsidRPr="00A312C8" w:rsidRDefault="00A312C8" w:rsidP="00D93D3E">
      <w:pPr>
        <w:numPr>
          <w:ilvl w:val="2"/>
          <w:numId w:val="146"/>
        </w:numPr>
        <w:tabs>
          <w:tab w:val="left" w:pos="-1440"/>
        </w:tabs>
        <w:ind w:hanging="720"/>
        <w:rPr>
          <w:rFonts w:cs="Arial"/>
          <w:szCs w:val="22"/>
          <w:lang w:val="en-GB"/>
        </w:rPr>
      </w:pPr>
      <w:r w:rsidRPr="00A312C8">
        <w:rPr>
          <w:rFonts w:cs="Arial"/>
          <w:szCs w:val="22"/>
          <w:lang w:val="en-GB"/>
        </w:rPr>
        <w:t>recommend mediation or other alternative dispute resolution processes to resolve the complaint.</w:t>
      </w:r>
    </w:p>
    <w:p w14:paraId="39E365BE" w14:textId="77777777" w:rsidR="00A312C8" w:rsidRPr="00A312C8" w:rsidRDefault="00A312C8" w:rsidP="00EF7D59">
      <w:pPr>
        <w:tabs>
          <w:tab w:val="left" w:pos="-1440"/>
        </w:tabs>
        <w:ind w:left="1980" w:hanging="540"/>
        <w:rPr>
          <w:rFonts w:cs="Arial"/>
          <w:szCs w:val="22"/>
          <w:lang w:val="en-GB"/>
        </w:rPr>
      </w:pPr>
    </w:p>
    <w:p w14:paraId="63C2ED02" w14:textId="77777777" w:rsidR="00A312C8" w:rsidRPr="00A312C8" w:rsidRDefault="00A312C8" w:rsidP="00EF7D59">
      <w:pPr>
        <w:numPr>
          <w:ilvl w:val="0"/>
          <w:numId w:val="154"/>
        </w:numPr>
        <w:tabs>
          <w:tab w:val="clear" w:pos="2520"/>
          <w:tab w:val="left" w:pos="-1440"/>
        </w:tabs>
        <w:ind w:left="1440"/>
        <w:rPr>
          <w:rFonts w:cs="Arial"/>
          <w:szCs w:val="22"/>
          <w:lang w:val="en-GB"/>
        </w:rPr>
      </w:pPr>
      <w:r w:rsidRPr="00A312C8">
        <w:rPr>
          <w:rFonts w:cs="Arial"/>
          <w:szCs w:val="22"/>
          <w:lang w:val="en-GB"/>
        </w:rPr>
        <w:t>Should the complainant not agree with the process described in Article E.2.11.a.ii, the employer shall initiate an investigation. The employer shall provide notice of investigation.</w:t>
      </w:r>
    </w:p>
    <w:p w14:paraId="480B4E67" w14:textId="77777777" w:rsidR="00A312C8" w:rsidRPr="00A312C8" w:rsidRDefault="00A312C8" w:rsidP="00EF7D59">
      <w:pPr>
        <w:tabs>
          <w:tab w:val="left" w:pos="-1440"/>
        </w:tabs>
        <w:ind w:left="1440" w:hanging="720"/>
        <w:rPr>
          <w:rFonts w:cs="Arial"/>
          <w:szCs w:val="22"/>
          <w:lang w:val="en-GB"/>
        </w:rPr>
      </w:pPr>
    </w:p>
    <w:p w14:paraId="74CB95BD" w14:textId="77777777" w:rsidR="00A312C8" w:rsidRPr="00A312C8" w:rsidRDefault="00A312C8" w:rsidP="00EF7D59">
      <w:pPr>
        <w:numPr>
          <w:ilvl w:val="0"/>
          <w:numId w:val="154"/>
        </w:numPr>
        <w:tabs>
          <w:tab w:val="clear" w:pos="2520"/>
          <w:tab w:val="left" w:pos="-1440"/>
        </w:tabs>
        <w:ind w:left="1440"/>
        <w:rPr>
          <w:rFonts w:cs="Arial"/>
          <w:szCs w:val="22"/>
          <w:lang w:val="en-GB"/>
        </w:rPr>
      </w:pPr>
      <w:r w:rsidRPr="00A312C8">
        <w:rPr>
          <w:rFonts w:cs="Arial"/>
          <w:szCs w:val="22"/>
          <w:lang w:val="en-GB"/>
        </w:rPr>
        <w:t xml:space="preserve">The investigation or other formal resolution process shall be conducted by a person who shall have training and/or experience in investigating complaints of harassment. </w:t>
      </w:r>
    </w:p>
    <w:p w14:paraId="413C6913" w14:textId="77777777" w:rsidR="00A312C8" w:rsidRPr="00A312C8" w:rsidRDefault="00A312C8" w:rsidP="00EF7D59">
      <w:pPr>
        <w:tabs>
          <w:tab w:val="left" w:pos="-1440"/>
        </w:tabs>
        <w:ind w:left="1440" w:hanging="720"/>
        <w:rPr>
          <w:rFonts w:cs="Arial"/>
          <w:szCs w:val="22"/>
          <w:lang w:val="en-GB"/>
        </w:rPr>
      </w:pPr>
    </w:p>
    <w:p w14:paraId="4597C9A8" w14:textId="77777777" w:rsidR="00A312C8" w:rsidRPr="00A312C8" w:rsidRDefault="00A312C8" w:rsidP="00EF7D59">
      <w:pPr>
        <w:numPr>
          <w:ilvl w:val="0"/>
          <w:numId w:val="154"/>
        </w:numPr>
        <w:tabs>
          <w:tab w:val="clear" w:pos="2520"/>
          <w:tab w:val="left" w:pos="-1440"/>
        </w:tabs>
        <w:ind w:left="1440"/>
        <w:rPr>
          <w:rFonts w:cs="Arial"/>
          <w:szCs w:val="22"/>
          <w:lang w:val="en-GB"/>
        </w:rPr>
      </w:pPr>
      <w:r w:rsidRPr="00A312C8">
        <w:rPr>
          <w:rFonts w:cs="Arial"/>
          <w:szCs w:val="22"/>
          <w:lang w:val="en-GB"/>
        </w:rPr>
        <w:t>The complainant may request an investigator, mediator or facilitator who:</w:t>
      </w:r>
    </w:p>
    <w:p w14:paraId="6B1FFE02" w14:textId="77777777" w:rsidR="00A312C8" w:rsidRPr="00A312C8" w:rsidRDefault="00A312C8" w:rsidP="00A312C8">
      <w:pPr>
        <w:tabs>
          <w:tab w:val="left" w:pos="-1440"/>
        </w:tabs>
        <w:rPr>
          <w:rFonts w:cs="Arial"/>
          <w:szCs w:val="22"/>
          <w:lang w:val="en-GB"/>
        </w:rPr>
      </w:pPr>
    </w:p>
    <w:p w14:paraId="4560739C" w14:textId="1DA1A028" w:rsidR="00A312C8" w:rsidRPr="00A312C8" w:rsidRDefault="00A312C8" w:rsidP="00D93D3E">
      <w:pPr>
        <w:numPr>
          <w:ilvl w:val="3"/>
          <w:numId w:val="174"/>
        </w:numPr>
        <w:tabs>
          <w:tab w:val="left" w:pos="-1440"/>
        </w:tabs>
        <w:ind w:left="2160" w:hanging="720"/>
        <w:rPr>
          <w:rFonts w:cs="Arial"/>
          <w:szCs w:val="22"/>
          <w:lang w:val="en-GB"/>
        </w:rPr>
      </w:pPr>
      <w:r w:rsidRPr="00A312C8">
        <w:rPr>
          <w:rFonts w:cs="Arial"/>
          <w:szCs w:val="22"/>
          <w:lang w:val="en-GB"/>
        </w:rPr>
        <w:t>is of the same gender as the complainant;</w:t>
      </w:r>
    </w:p>
    <w:p w14:paraId="203FFC45" w14:textId="77777777" w:rsidR="00A312C8" w:rsidRPr="00A312C8" w:rsidRDefault="00A312C8" w:rsidP="00D93D3E">
      <w:pPr>
        <w:numPr>
          <w:ilvl w:val="3"/>
          <w:numId w:val="174"/>
        </w:numPr>
        <w:tabs>
          <w:tab w:val="left" w:pos="-1440"/>
        </w:tabs>
        <w:ind w:left="2160" w:hanging="720"/>
        <w:rPr>
          <w:rFonts w:cs="Arial"/>
          <w:szCs w:val="22"/>
          <w:lang w:val="en-GB"/>
        </w:rPr>
      </w:pPr>
      <w:r w:rsidRPr="00A312C8">
        <w:rPr>
          <w:rFonts w:cs="Arial"/>
          <w:szCs w:val="22"/>
          <w:lang w:val="en-GB"/>
        </w:rPr>
        <w:t>is Indigenous, and/or has cultural knowledge and sensitivity if a complainant self-identifies as Indigenous;</w:t>
      </w:r>
    </w:p>
    <w:p w14:paraId="51BD9950" w14:textId="77777777" w:rsidR="00A312C8" w:rsidRPr="00A312C8" w:rsidRDefault="00A312C8" w:rsidP="00D93D3E">
      <w:pPr>
        <w:numPr>
          <w:ilvl w:val="3"/>
          <w:numId w:val="174"/>
        </w:numPr>
        <w:tabs>
          <w:tab w:val="left" w:pos="-1440"/>
        </w:tabs>
        <w:ind w:left="2160" w:hanging="720"/>
        <w:rPr>
          <w:rFonts w:cs="Arial"/>
          <w:szCs w:val="22"/>
          <w:lang w:val="en-GB"/>
        </w:rPr>
      </w:pPr>
      <w:r w:rsidRPr="00A312C8">
        <w:rPr>
          <w:rFonts w:cs="Arial"/>
          <w:szCs w:val="22"/>
          <w:lang w:val="en-GB"/>
        </w:rPr>
        <w:t>is a person of colour if the complainant is a person of colour.</w:t>
      </w:r>
    </w:p>
    <w:p w14:paraId="71AF7F61" w14:textId="77777777" w:rsidR="00A312C8" w:rsidRPr="00A312C8" w:rsidRDefault="00A312C8" w:rsidP="00A312C8">
      <w:pPr>
        <w:tabs>
          <w:tab w:val="left" w:pos="-1440"/>
        </w:tabs>
        <w:rPr>
          <w:rFonts w:cs="Arial"/>
          <w:szCs w:val="22"/>
          <w:lang w:val="en-GB"/>
        </w:rPr>
      </w:pPr>
    </w:p>
    <w:p w14:paraId="74B6ACF6" w14:textId="7643D12F" w:rsidR="00A312C8" w:rsidRPr="00A312C8" w:rsidRDefault="00A312C8" w:rsidP="00B5023D">
      <w:pPr>
        <w:tabs>
          <w:tab w:val="left" w:pos="-1440"/>
        </w:tabs>
        <w:ind w:left="1440"/>
        <w:rPr>
          <w:rFonts w:cs="Arial"/>
          <w:szCs w:val="22"/>
          <w:lang w:val="en-GB"/>
        </w:rPr>
      </w:pPr>
      <w:r w:rsidRPr="00A312C8">
        <w:rPr>
          <w:rFonts w:cs="Arial"/>
          <w:szCs w:val="22"/>
          <w:lang w:val="en-GB"/>
        </w:rPr>
        <w:t>Where practicable the request(s) will not be denied.</w:t>
      </w:r>
    </w:p>
    <w:p w14:paraId="1F165BF8" w14:textId="77777777" w:rsidR="00A312C8" w:rsidRPr="00A312C8" w:rsidRDefault="00A312C8" w:rsidP="00A312C8">
      <w:pPr>
        <w:tabs>
          <w:tab w:val="left" w:pos="-1440"/>
        </w:tabs>
        <w:rPr>
          <w:rFonts w:cs="Arial"/>
          <w:szCs w:val="22"/>
          <w:lang w:val="en-GB"/>
        </w:rPr>
      </w:pPr>
    </w:p>
    <w:p w14:paraId="37D303A6" w14:textId="77777777" w:rsidR="00A312C8" w:rsidRPr="00A312C8" w:rsidRDefault="00A312C8" w:rsidP="00EF7D59">
      <w:pPr>
        <w:numPr>
          <w:ilvl w:val="0"/>
          <w:numId w:val="154"/>
        </w:numPr>
        <w:tabs>
          <w:tab w:val="clear" w:pos="2520"/>
          <w:tab w:val="left" w:pos="-1440"/>
        </w:tabs>
        <w:ind w:left="1440"/>
        <w:rPr>
          <w:rFonts w:cs="Arial"/>
          <w:szCs w:val="22"/>
          <w:lang w:val="en-GB"/>
        </w:rPr>
      </w:pPr>
      <w:r w:rsidRPr="00A312C8">
        <w:rPr>
          <w:rFonts w:cs="Arial"/>
          <w:szCs w:val="22"/>
          <w:lang w:val="en-GB"/>
        </w:rPr>
        <w:t>Where there is an investigation, the investigation shall be conducted as soon as is reasonably possible and shall be completed in twenty (20) working days unless otherwise agreed to by the parties, such agreement not to be unreasonably withheld.</w:t>
      </w:r>
    </w:p>
    <w:p w14:paraId="353FC6E1" w14:textId="77777777" w:rsidR="00A312C8" w:rsidRPr="00A312C8" w:rsidRDefault="00A312C8" w:rsidP="00EF7D59">
      <w:pPr>
        <w:tabs>
          <w:tab w:val="left" w:pos="-1440"/>
        </w:tabs>
        <w:ind w:left="1440"/>
        <w:rPr>
          <w:rFonts w:cs="Arial"/>
          <w:szCs w:val="22"/>
          <w:lang w:val="en-GB"/>
        </w:rPr>
      </w:pPr>
    </w:p>
    <w:p w14:paraId="6ABD7BD4" w14:textId="07FAB232" w:rsidR="00A312C8" w:rsidRPr="00A312C8" w:rsidRDefault="00A312C8" w:rsidP="00EF7D59">
      <w:pPr>
        <w:numPr>
          <w:ilvl w:val="0"/>
          <w:numId w:val="154"/>
        </w:numPr>
        <w:tabs>
          <w:tab w:val="clear" w:pos="2520"/>
          <w:tab w:val="left" w:pos="-1440"/>
          <w:tab w:val="num" w:pos="2410"/>
        </w:tabs>
        <w:ind w:left="1440"/>
        <w:rPr>
          <w:rFonts w:cs="Arial"/>
          <w:szCs w:val="22"/>
          <w:lang w:val="en-GB"/>
        </w:rPr>
      </w:pPr>
      <w:r w:rsidRPr="00A312C8">
        <w:rPr>
          <w:rFonts w:cs="Arial"/>
          <w:szCs w:val="22"/>
          <w:lang w:val="en-GB"/>
        </w:rPr>
        <w:lastRenderedPageBreak/>
        <w:t>Participation in mediation or an alternative dispute resolution process (per Article E.2.11.a.ii) shall not preclude an employee from making a new complaint should the harassment continue or resume following this process.</w:t>
      </w:r>
    </w:p>
    <w:p w14:paraId="402B07E9" w14:textId="77777777" w:rsidR="00E83F08" w:rsidRPr="00EF7D59" w:rsidRDefault="00E83F08" w:rsidP="00D12D12">
      <w:pPr>
        <w:tabs>
          <w:tab w:val="left" w:pos="-1440"/>
        </w:tabs>
        <w:rPr>
          <w:rFonts w:cs="Arial"/>
          <w:szCs w:val="22"/>
          <w:lang w:val="en-GB"/>
        </w:rPr>
      </w:pPr>
    </w:p>
    <w:p w14:paraId="2A789305" w14:textId="2DFC3932" w:rsidR="00D12D12" w:rsidRPr="00D12D12" w:rsidRDefault="00D12D12" w:rsidP="00EF7D59">
      <w:pPr>
        <w:keepNext/>
        <w:tabs>
          <w:tab w:val="left" w:pos="-1440"/>
        </w:tabs>
        <w:rPr>
          <w:rFonts w:cs="Arial"/>
          <w:szCs w:val="22"/>
          <w:lang w:val="en-GB"/>
        </w:rPr>
      </w:pPr>
      <w:r w:rsidRPr="00D12D12">
        <w:rPr>
          <w:rFonts w:cs="Arial"/>
          <w:b/>
          <w:szCs w:val="22"/>
          <w:lang w:val="en-GB"/>
        </w:rPr>
        <w:t>Remedies</w:t>
      </w:r>
    </w:p>
    <w:p w14:paraId="6EACED06" w14:textId="77777777" w:rsidR="00D12D12" w:rsidRPr="00D12D12" w:rsidRDefault="00D12D12" w:rsidP="00EF7D59">
      <w:pPr>
        <w:keepNext/>
        <w:tabs>
          <w:tab w:val="left" w:pos="-1440"/>
        </w:tabs>
        <w:rPr>
          <w:rFonts w:cs="Arial"/>
          <w:szCs w:val="22"/>
          <w:lang w:val="en-GB"/>
        </w:rPr>
      </w:pPr>
    </w:p>
    <w:p w14:paraId="7B0DE095" w14:textId="5FEFE27E" w:rsidR="00D12D12" w:rsidRPr="00F1355F" w:rsidRDefault="00D12D12" w:rsidP="00EF7D59">
      <w:pPr>
        <w:pStyle w:val="ListParagraph"/>
        <w:numPr>
          <w:ilvl w:val="0"/>
          <w:numId w:val="176"/>
        </w:numPr>
        <w:tabs>
          <w:tab w:val="left" w:pos="-1440"/>
        </w:tabs>
        <w:ind w:left="720" w:hanging="720"/>
        <w:rPr>
          <w:rFonts w:cs="Arial"/>
          <w:szCs w:val="22"/>
          <w:lang w:val="en-GB"/>
        </w:rPr>
      </w:pPr>
      <w:r w:rsidRPr="00F1355F">
        <w:rPr>
          <w:rFonts w:cs="Arial"/>
          <w:szCs w:val="22"/>
          <w:lang w:val="en-GB"/>
        </w:rPr>
        <w:t>Where the investigation determines harassment has taken place, the complainant shall, when appropriate, be entitled to but not limited to:</w:t>
      </w:r>
    </w:p>
    <w:p w14:paraId="5E6DB96D" w14:textId="77777777" w:rsidR="00D12D12" w:rsidRPr="00D12D12" w:rsidRDefault="00D12D12" w:rsidP="00EF7D59">
      <w:pPr>
        <w:tabs>
          <w:tab w:val="left" w:pos="-1440"/>
        </w:tabs>
        <w:ind w:left="1440" w:hanging="720"/>
        <w:rPr>
          <w:rFonts w:cs="Arial"/>
          <w:szCs w:val="22"/>
          <w:lang w:val="en-GB"/>
        </w:rPr>
      </w:pPr>
    </w:p>
    <w:p w14:paraId="326F69D5" w14:textId="35F7D3C7" w:rsidR="00D12D12" w:rsidRDefault="00D12D12" w:rsidP="00E83F08">
      <w:pPr>
        <w:numPr>
          <w:ilvl w:val="2"/>
          <w:numId w:val="155"/>
        </w:numPr>
        <w:tabs>
          <w:tab w:val="left" w:pos="-1440"/>
        </w:tabs>
        <w:ind w:left="1440" w:hanging="720"/>
        <w:rPr>
          <w:rFonts w:cs="Arial"/>
          <w:szCs w:val="22"/>
          <w:lang w:val="en-GB"/>
        </w:rPr>
      </w:pPr>
      <w:r w:rsidRPr="00D12D12">
        <w:rPr>
          <w:rFonts w:cs="Arial"/>
          <w:szCs w:val="22"/>
          <w:lang w:val="en-GB"/>
        </w:rPr>
        <w:t>reinstatement of sick leave used as a result of the harassment;</w:t>
      </w:r>
    </w:p>
    <w:p w14:paraId="773BE50B" w14:textId="2BC5BA5A" w:rsidR="00D12D12" w:rsidRDefault="00D12D12" w:rsidP="00EF7D59">
      <w:pPr>
        <w:numPr>
          <w:ilvl w:val="2"/>
          <w:numId w:val="155"/>
        </w:numPr>
        <w:tabs>
          <w:tab w:val="left" w:pos="-1440"/>
        </w:tabs>
        <w:spacing w:before="120"/>
        <w:ind w:left="1440" w:hanging="720"/>
        <w:rPr>
          <w:rFonts w:cs="Arial"/>
          <w:szCs w:val="22"/>
          <w:lang w:val="en-GB"/>
        </w:rPr>
      </w:pPr>
      <w:r w:rsidRPr="00D12D12">
        <w:rPr>
          <w:rFonts w:cs="Arial"/>
          <w:szCs w:val="22"/>
          <w:lang w:val="en-GB"/>
        </w:rPr>
        <w:t>any necessary counselling where EFAP services are fully utilised or where EFAP cannot provide the necessary services to deal with the negative effects of the harassment;</w:t>
      </w:r>
    </w:p>
    <w:p w14:paraId="4FCEE0F0" w14:textId="69A5164F" w:rsidR="00D12D12" w:rsidRDefault="00D12D12" w:rsidP="00EF7D59">
      <w:pPr>
        <w:numPr>
          <w:ilvl w:val="2"/>
          <w:numId w:val="155"/>
        </w:numPr>
        <w:tabs>
          <w:tab w:val="left" w:pos="-1440"/>
        </w:tabs>
        <w:spacing w:before="120"/>
        <w:ind w:left="1440" w:hanging="720"/>
        <w:rPr>
          <w:rFonts w:cs="Arial"/>
          <w:szCs w:val="22"/>
          <w:lang w:val="en-GB"/>
        </w:rPr>
      </w:pPr>
      <w:r w:rsidRPr="00D12D12">
        <w:rPr>
          <w:rFonts w:cs="Arial"/>
          <w:szCs w:val="22"/>
          <w:lang w:val="en-GB"/>
        </w:rPr>
        <w:t>redress of any career advancement or success denied due to the negative effects of the harassment;</w:t>
      </w:r>
    </w:p>
    <w:p w14:paraId="4E984076" w14:textId="77777777" w:rsidR="00D12D12" w:rsidRPr="00D12D12" w:rsidRDefault="00D12D12" w:rsidP="00EF7D59">
      <w:pPr>
        <w:numPr>
          <w:ilvl w:val="2"/>
          <w:numId w:val="155"/>
        </w:numPr>
        <w:tabs>
          <w:tab w:val="left" w:pos="-1440"/>
        </w:tabs>
        <w:spacing w:before="120"/>
        <w:ind w:left="1440" w:hanging="720"/>
        <w:rPr>
          <w:rFonts w:cs="Arial"/>
          <w:szCs w:val="22"/>
          <w:lang w:val="en-GB"/>
        </w:rPr>
      </w:pPr>
      <w:r w:rsidRPr="00D12D12">
        <w:rPr>
          <w:rFonts w:cs="Arial"/>
          <w:szCs w:val="22"/>
          <w:lang w:val="en-GB"/>
        </w:rPr>
        <w:t>recovery of other losses and/or remedies which are directly related to the harassment.</w:t>
      </w:r>
    </w:p>
    <w:p w14:paraId="41EDD093" w14:textId="77777777" w:rsidR="00D12D12" w:rsidRPr="00D12D12" w:rsidRDefault="00D12D12" w:rsidP="00E83F08">
      <w:pPr>
        <w:tabs>
          <w:tab w:val="left" w:pos="-1440"/>
        </w:tabs>
        <w:rPr>
          <w:rFonts w:cs="Arial"/>
          <w:szCs w:val="22"/>
          <w:lang w:val="en-GB"/>
        </w:rPr>
      </w:pPr>
    </w:p>
    <w:p w14:paraId="5B676BD8" w14:textId="54867217" w:rsidR="00D12D12" w:rsidRPr="00F1355F" w:rsidRDefault="00D12D12" w:rsidP="00EF7D59">
      <w:pPr>
        <w:pStyle w:val="ListParagraph"/>
        <w:numPr>
          <w:ilvl w:val="0"/>
          <w:numId w:val="178"/>
        </w:numPr>
        <w:tabs>
          <w:tab w:val="left" w:pos="-1440"/>
        </w:tabs>
        <w:ind w:left="720" w:hanging="720"/>
        <w:rPr>
          <w:rFonts w:cs="Arial"/>
          <w:szCs w:val="22"/>
          <w:lang w:val="en-GB"/>
        </w:rPr>
      </w:pPr>
      <w:r w:rsidRPr="00F1355F">
        <w:rPr>
          <w:rFonts w:cs="Arial"/>
          <w:szCs w:val="22"/>
          <w:lang w:val="en-GB"/>
        </w:rPr>
        <w:t>Where the investigator has concluded that harassment or sexual harassment has occurred, and the harasser is a member of the bargaining unit, any disciplinary sanctions that are taken against the harasser shall be done in accordance with provisions in the agreement regarding discipline for misconduct.</w:t>
      </w:r>
    </w:p>
    <w:p w14:paraId="29A13282" w14:textId="77777777" w:rsidR="00D12D12" w:rsidRPr="00D12D12" w:rsidRDefault="00D12D12" w:rsidP="00EF7D59">
      <w:pPr>
        <w:tabs>
          <w:tab w:val="left" w:pos="-1440"/>
        </w:tabs>
        <w:ind w:left="720" w:hanging="720"/>
        <w:rPr>
          <w:rFonts w:cs="Arial"/>
          <w:szCs w:val="22"/>
          <w:lang w:val="en-GB"/>
        </w:rPr>
      </w:pPr>
    </w:p>
    <w:p w14:paraId="281B746D" w14:textId="54A14B96" w:rsidR="00D12D12" w:rsidRPr="00F1355F" w:rsidRDefault="00D12D12" w:rsidP="00EF7D59">
      <w:pPr>
        <w:pStyle w:val="ListParagraph"/>
        <w:numPr>
          <w:ilvl w:val="0"/>
          <w:numId w:val="178"/>
        </w:numPr>
        <w:tabs>
          <w:tab w:val="left" w:pos="-1440"/>
        </w:tabs>
        <w:ind w:left="720" w:hanging="720"/>
        <w:rPr>
          <w:rFonts w:cs="Arial"/>
          <w:szCs w:val="22"/>
          <w:lang w:val="en-GB"/>
        </w:rPr>
      </w:pPr>
      <w:r w:rsidRPr="00F1355F">
        <w:rPr>
          <w:rFonts w:cs="Arial"/>
          <w:szCs w:val="22"/>
          <w:lang w:val="en-GB"/>
        </w:rPr>
        <w:t>The local and the complainant shall be informed in writing whether there was a finding of harassment, and whether</w:t>
      </w:r>
      <w:r w:rsidRPr="00F1355F">
        <w:rPr>
          <w:rFonts w:cs="Arial"/>
          <w:b/>
          <w:szCs w:val="22"/>
          <w:lang w:val="en-GB"/>
        </w:rPr>
        <w:t xml:space="preserve"> </w:t>
      </w:r>
      <w:r w:rsidRPr="00F1355F">
        <w:rPr>
          <w:rFonts w:cs="Arial"/>
          <w:szCs w:val="22"/>
          <w:lang w:val="en-GB"/>
        </w:rPr>
        <w:t>disciplinary action was or was not taken.</w:t>
      </w:r>
    </w:p>
    <w:p w14:paraId="404E5336" w14:textId="77777777" w:rsidR="00D12D12" w:rsidRPr="00D12D12" w:rsidRDefault="00D12D12" w:rsidP="00EF7D59">
      <w:pPr>
        <w:tabs>
          <w:tab w:val="left" w:pos="-1440"/>
        </w:tabs>
        <w:ind w:left="720" w:hanging="720"/>
        <w:rPr>
          <w:rFonts w:cs="Arial"/>
          <w:szCs w:val="22"/>
          <w:lang w:val="en-GB"/>
        </w:rPr>
      </w:pPr>
    </w:p>
    <w:p w14:paraId="17DB21C0" w14:textId="6769EA8E" w:rsidR="00D12D12" w:rsidRPr="00F1355F" w:rsidRDefault="00D12D12" w:rsidP="00EF7D59">
      <w:pPr>
        <w:pStyle w:val="ListParagraph"/>
        <w:numPr>
          <w:ilvl w:val="0"/>
          <w:numId w:val="178"/>
        </w:numPr>
        <w:tabs>
          <w:tab w:val="left" w:pos="-1440"/>
        </w:tabs>
        <w:ind w:left="720" w:hanging="720"/>
        <w:rPr>
          <w:rFonts w:cs="Arial"/>
          <w:szCs w:val="22"/>
          <w:lang w:val="en-GB"/>
        </w:rPr>
      </w:pPr>
      <w:r w:rsidRPr="00F1355F">
        <w:rPr>
          <w:rFonts w:cs="Arial"/>
          <w:szCs w:val="22"/>
          <w:lang w:val="en-GB"/>
        </w:rPr>
        <w:t>If the harassment results in the transfer of an employee it shall be the harasser who is transferred, except where the complainant requests to be transferred.</w:t>
      </w:r>
    </w:p>
    <w:p w14:paraId="4CAA8224" w14:textId="77777777" w:rsidR="00D12D12" w:rsidRPr="00D12D12" w:rsidRDefault="00D12D12" w:rsidP="00EF7D59">
      <w:pPr>
        <w:tabs>
          <w:tab w:val="left" w:pos="-1440"/>
        </w:tabs>
        <w:ind w:left="720" w:hanging="720"/>
        <w:rPr>
          <w:rFonts w:cs="Arial"/>
          <w:szCs w:val="22"/>
          <w:lang w:val="en-GB"/>
        </w:rPr>
      </w:pPr>
    </w:p>
    <w:p w14:paraId="444F6C2E" w14:textId="46786639" w:rsidR="00D12D12" w:rsidRPr="00F1355F" w:rsidRDefault="00D12D12" w:rsidP="00EF7D59">
      <w:pPr>
        <w:pStyle w:val="ListParagraph"/>
        <w:numPr>
          <w:ilvl w:val="0"/>
          <w:numId w:val="178"/>
        </w:numPr>
        <w:tabs>
          <w:tab w:val="left" w:pos="-1440"/>
        </w:tabs>
        <w:ind w:left="720" w:hanging="720"/>
        <w:rPr>
          <w:rFonts w:cs="Arial"/>
          <w:szCs w:val="22"/>
          <w:lang w:val="en-GB"/>
        </w:rPr>
      </w:pPr>
      <w:r w:rsidRPr="00F1355F">
        <w:rPr>
          <w:rFonts w:cs="Arial"/>
          <w:szCs w:val="22"/>
          <w:lang w:val="en-GB"/>
        </w:rPr>
        <w:t>If the employer fails to follow the provisions of the Collective Agreement, or the complainant is not satisfied with the remedy, the complainant may initiate a grievance at Step 3 of Article A.6 (Grievance Procedure). In the event the alleged harasser is the superintendent, the parties agree to refer the complaint directly to expedited arbitration.</w:t>
      </w:r>
    </w:p>
    <w:p w14:paraId="1414E949" w14:textId="77777777" w:rsidR="00D12D12" w:rsidRDefault="00D12D12" w:rsidP="00F1355F">
      <w:pPr>
        <w:rPr>
          <w:rFonts w:cs="Arial"/>
        </w:rPr>
      </w:pPr>
    </w:p>
    <w:p w14:paraId="014658A9" w14:textId="321A8EC7" w:rsidR="00D12D12" w:rsidRDefault="00D12D12" w:rsidP="00D12D12">
      <w:pPr>
        <w:rPr>
          <w:rFonts w:cs="Arial"/>
          <w:b/>
        </w:rPr>
      </w:pPr>
      <w:r>
        <w:rPr>
          <w:rFonts w:cs="Arial"/>
          <w:b/>
        </w:rPr>
        <w:t>Training</w:t>
      </w:r>
    </w:p>
    <w:p w14:paraId="02C3F549" w14:textId="77777777" w:rsidR="00D12D12" w:rsidRPr="00DD1F7A" w:rsidRDefault="00D12D12" w:rsidP="00D12D12">
      <w:pPr>
        <w:rPr>
          <w:rFonts w:cs="Arial"/>
          <w:b/>
        </w:rPr>
      </w:pPr>
    </w:p>
    <w:p w14:paraId="32A5933D" w14:textId="10F986EE" w:rsidR="00D12D12" w:rsidRPr="00F1355F" w:rsidRDefault="00D12D12" w:rsidP="00EF7D59">
      <w:pPr>
        <w:pStyle w:val="ListParagraph"/>
        <w:numPr>
          <w:ilvl w:val="0"/>
          <w:numId w:val="180"/>
        </w:numPr>
        <w:tabs>
          <w:tab w:val="left" w:pos="-1440"/>
        </w:tabs>
        <w:ind w:left="720" w:hanging="720"/>
        <w:rPr>
          <w:rFonts w:cs="Arial"/>
          <w:szCs w:val="22"/>
          <w:lang w:val="en-GB"/>
        </w:rPr>
      </w:pPr>
      <w:r w:rsidRPr="00F1355F">
        <w:rPr>
          <w:rFonts w:cs="Arial"/>
          <w:szCs w:val="22"/>
          <w:lang w:val="en-GB"/>
        </w:rPr>
        <w:t>The employer, in consultation with the local, shall be responsible for developing and implementing an ongoing harassment and sexual harassment awareness program for all employees.</w:t>
      </w:r>
    </w:p>
    <w:p w14:paraId="150E6676" w14:textId="77777777" w:rsidR="00D12D12" w:rsidRPr="00DD1F7A" w:rsidRDefault="00D12D12" w:rsidP="00EF7D59">
      <w:pPr>
        <w:pStyle w:val="ListParagraph"/>
        <w:tabs>
          <w:tab w:val="left" w:pos="-1440"/>
        </w:tabs>
        <w:ind w:hanging="720"/>
        <w:rPr>
          <w:rFonts w:cs="Arial"/>
          <w:szCs w:val="22"/>
          <w:lang w:val="en-GB"/>
        </w:rPr>
      </w:pPr>
    </w:p>
    <w:p w14:paraId="647D7925" w14:textId="2B6E264E" w:rsidR="00D12D12" w:rsidRPr="00DD1F7A" w:rsidRDefault="00D12D12" w:rsidP="00EF7D59">
      <w:pPr>
        <w:pStyle w:val="ListParagraph"/>
        <w:tabs>
          <w:tab w:val="left" w:pos="-1440"/>
        </w:tabs>
        <w:rPr>
          <w:rFonts w:cs="Arial"/>
          <w:szCs w:val="22"/>
          <w:lang w:val="en-GB"/>
        </w:rPr>
      </w:pPr>
      <w:r w:rsidRPr="00DD1F7A">
        <w:rPr>
          <w:rFonts w:cs="Arial"/>
          <w:szCs w:val="22"/>
          <w:lang w:val="en-GB"/>
        </w:rPr>
        <w:t>Where a program currently exists and meets the criteria listed in this agreement, such a program shall be deemed to satisfy the provisions of this article. This awareness program shall be scheduled at least once annually for all new employees to attend.</w:t>
      </w:r>
    </w:p>
    <w:p w14:paraId="3C9D7272" w14:textId="77777777" w:rsidR="00D12D12" w:rsidRPr="00DD1F7A" w:rsidRDefault="00D12D12" w:rsidP="00EF7D59">
      <w:pPr>
        <w:pStyle w:val="ListParagraph"/>
        <w:tabs>
          <w:tab w:val="left" w:pos="-1440"/>
        </w:tabs>
        <w:ind w:hanging="720"/>
        <w:rPr>
          <w:rFonts w:cs="Arial"/>
          <w:szCs w:val="22"/>
          <w:lang w:val="en-GB"/>
        </w:rPr>
      </w:pPr>
    </w:p>
    <w:p w14:paraId="7F3C5414" w14:textId="018889F7" w:rsidR="00D12D12" w:rsidRPr="00F1355F" w:rsidRDefault="00D12D12" w:rsidP="00EF7D59">
      <w:pPr>
        <w:pStyle w:val="ListParagraph"/>
        <w:keepNext/>
        <w:numPr>
          <w:ilvl w:val="0"/>
          <w:numId w:val="180"/>
        </w:numPr>
        <w:tabs>
          <w:tab w:val="left" w:pos="-1440"/>
        </w:tabs>
        <w:spacing w:after="120"/>
        <w:ind w:left="720" w:hanging="720"/>
        <w:rPr>
          <w:rFonts w:cs="Arial"/>
          <w:szCs w:val="22"/>
          <w:lang w:val="en-GB"/>
        </w:rPr>
      </w:pPr>
      <w:r w:rsidRPr="00F1355F">
        <w:rPr>
          <w:rFonts w:cs="Arial"/>
          <w:szCs w:val="22"/>
          <w:lang w:val="en-GB"/>
        </w:rPr>
        <w:lastRenderedPageBreak/>
        <w:t>The awareness program shall include but not be limited to:</w:t>
      </w:r>
    </w:p>
    <w:p w14:paraId="48728D35" w14:textId="3EF4E89E" w:rsidR="00D12D12" w:rsidRPr="00F1355F" w:rsidRDefault="00D12D12" w:rsidP="00EF7D59">
      <w:pPr>
        <w:pStyle w:val="ListParagraph"/>
        <w:numPr>
          <w:ilvl w:val="0"/>
          <w:numId w:val="181"/>
        </w:numPr>
        <w:tabs>
          <w:tab w:val="left" w:pos="-1440"/>
        </w:tabs>
        <w:spacing w:after="120"/>
        <w:ind w:hanging="720"/>
        <w:rPr>
          <w:rFonts w:cs="Arial"/>
          <w:szCs w:val="22"/>
          <w:lang w:val="en-GB"/>
        </w:rPr>
      </w:pPr>
      <w:r w:rsidRPr="00F1355F">
        <w:rPr>
          <w:rFonts w:cs="Arial"/>
          <w:szCs w:val="22"/>
          <w:lang w:val="en-GB"/>
        </w:rPr>
        <w:t>the definitions of harassment and sexual harassment as outlined in this Agreement;</w:t>
      </w:r>
    </w:p>
    <w:p w14:paraId="6DA01387" w14:textId="77777777" w:rsidR="00D12D12" w:rsidRPr="00DD1F7A" w:rsidRDefault="00D12D12" w:rsidP="00EF7D59">
      <w:pPr>
        <w:pStyle w:val="ListParagraph"/>
        <w:numPr>
          <w:ilvl w:val="0"/>
          <w:numId w:val="157"/>
        </w:numPr>
        <w:tabs>
          <w:tab w:val="left" w:pos="-1440"/>
        </w:tabs>
        <w:spacing w:before="120" w:after="120"/>
        <w:ind w:left="1440" w:hanging="720"/>
        <w:rPr>
          <w:rFonts w:cs="Arial"/>
          <w:szCs w:val="22"/>
          <w:lang w:val="en-GB"/>
        </w:rPr>
      </w:pPr>
      <w:r w:rsidRPr="00DD1F7A">
        <w:rPr>
          <w:rFonts w:cs="Arial"/>
          <w:szCs w:val="22"/>
          <w:lang w:val="en-GB"/>
        </w:rPr>
        <w:t>understanding situations that are not harassment or sexual harassment, including the exercise of an employer's managerial and/or supervisory rights and responsibilities;</w:t>
      </w:r>
    </w:p>
    <w:p w14:paraId="311A03C0" w14:textId="77777777" w:rsidR="00D12D12" w:rsidRPr="00DD1F7A" w:rsidRDefault="00D12D12" w:rsidP="00EF7D59">
      <w:pPr>
        <w:pStyle w:val="ListParagraph"/>
        <w:numPr>
          <w:ilvl w:val="0"/>
          <w:numId w:val="157"/>
        </w:numPr>
        <w:tabs>
          <w:tab w:val="left" w:pos="-1440"/>
        </w:tabs>
        <w:spacing w:before="120" w:after="120"/>
        <w:ind w:left="1440" w:hanging="720"/>
        <w:rPr>
          <w:rFonts w:cs="Arial"/>
          <w:szCs w:val="22"/>
          <w:lang w:val="en-GB"/>
        </w:rPr>
      </w:pPr>
      <w:r w:rsidRPr="00DD1F7A">
        <w:rPr>
          <w:rFonts w:cs="Arial"/>
          <w:szCs w:val="22"/>
          <w:lang w:val="en-GB"/>
        </w:rPr>
        <w:t>developing an awareness of behaviour that is illegal and/or inappropriate;</w:t>
      </w:r>
    </w:p>
    <w:p w14:paraId="4E0EB132" w14:textId="77777777" w:rsidR="00D12D12" w:rsidRPr="00DD1F7A" w:rsidRDefault="00D12D12" w:rsidP="00EF7D59">
      <w:pPr>
        <w:pStyle w:val="ListParagraph"/>
        <w:numPr>
          <w:ilvl w:val="0"/>
          <w:numId w:val="157"/>
        </w:numPr>
        <w:tabs>
          <w:tab w:val="left" w:pos="-1440"/>
        </w:tabs>
        <w:spacing w:before="120" w:after="120"/>
        <w:ind w:left="1440" w:hanging="720"/>
        <w:rPr>
          <w:rFonts w:cs="Arial"/>
          <w:szCs w:val="22"/>
          <w:lang w:val="en-GB"/>
        </w:rPr>
      </w:pPr>
      <w:r w:rsidRPr="00DD1F7A">
        <w:rPr>
          <w:rFonts w:cs="Arial"/>
          <w:szCs w:val="22"/>
          <w:lang w:val="en-GB"/>
        </w:rPr>
        <w:t>outlining strategies to prevent harassment and sexual harassment;</w:t>
      </w:r>
    </w:p>
    <w:p w14:paraId="24B099D7" w14:textId="77777777" w:rsidR="00D12D12" w:rsidRPr="00DD1F7A" w:rsidRDefault="00D12D12" w:rsidP="00EF7D59">
      <w:pPr>
        <w:pStyle w:val="ListParagraph"/>
        <w:numPr>
          <w:ilvl w:val="0"/>
          <w:numId w:val="157"/>
        </w:numPr>
        <w:tabs>
          <w:tab w:val="left" w:pos="-1440"/>
        </w:tabs>
        <w:spacing w:before="120" w:after="120"/>
        <w:ind w:left="1440" w:hanging="720"/>
        <w:rPr>
          <w:rFonts w:cs="Arial"/>
          <w:szCs w:val="22"/>
          <w:lang w:val="en-GB"/>
        </w:rPr>
      </w:pPr>
      <w:r w:rsidRPr="00DD1F7A">
        <w:rPr>
          <w:rFonts w:cs="Arial"/>
          <w:szCs w:val="22"/>
          <w:lang w:val="en-GB"/>
        </w:rPr>
        <w:t xml:space="preserve">a review of the resolution </w:t>
      </w:r>
      <w:r>
        <w:rPr>
          <w:rFonts w:cs="Arial"/>
          <w:szCs w:val="22"/>
          <w:lang w:val="en-GB"/>
        </w:rPr>
        <w:t>procedures of Article E.2;</w:t>
      </w:r>
    </w:p>
    <w:p w14:paraId="260A9C4E" w14:textId="77777777" w:rsidR="00D12D12" w:rsidRPr="00DD1F7A" w:rsidRDefault="00D12D12" w:rsidP="00EF7D59">
      <w:pPr>
        <w:pStyle w:val="ListParagraph"/>
        <w:numPr>
          <w:ilvl w:val="0"/>
          <w:numId w:val="157"/>
        </w:numPr>
        <w:tabs>
          <w:tab w:val="left" w:pos="-1440"/>
        </w:tabs>
        <w:spacing w:before="120" w:after="120"/>
        <w:ind w:left="1440" w:hanging="720"/>
        <w:rPr>
          <w:rFonts w:cs="Arial"/>
          <w:szCs w:val="22"/>
          <w:lang w:val="en-GB"/>
        </w:rPr>
      </w:pPr>
      <w:r w:rsidRPr="00DD1F7A">
        <w:rPr>
          <w:rFonts w:cs="Arial"/>
          <w:szCs w:val="22"/>
          <w:lang w:val="en-GB"/>
        </w:rPr>
        <w:t>understanding malicious complaints and the consequences of such;</w:t>
      </w:r>
    </w:p>
    <w:p w14:paraId="001B35F4" w14:textId="77777777" w:rsidR="00D12D12" w:rsidRPr="00DD1F7A" w:rsidRDefault="00D12D12" w:rsidP="00EF7D59">
      <w:pPr>
        <w:pStyle w:val="ListParagraph"/>
        <w:numPr>
          <w:ilvl w:val="0"/>
          <w:numId w:val="157"/>
        </w:numPr>
        <w:tabs>
          <w:tab w:val="left" w:pos="-1440"/>
        </w:tabs>
        <w:spacing w:before="120" w:after="120"/>
        <w:ind w:left="1440" w:hanging="720"/>
        <w:rPr>
          <w:rFonts w:cs="Arial"/>
          <w:szCs w:val="22"/>
          <w:lang w:val="en-GB"/>
        </w:rPr>
      </w:pPr>
      <w:r w:rsidRPr="00DD1F7A">
        <w:rPr>
          <w:rFonts w:cs="Arial"/>
          <w:szCs w:val="22"/>
          <w:lang w:val="en-GB"/>
        </w:rPr>
        <w:t>outlining any Board policy for dealing with harassment and sexual harassment;</w:t>
      </w:r>
    </w:p>
    <w:p w14:paraId="2EF18E69" w14:textId="495A1D7E" w:rsidR="00D12D12" w:rsidRDefault="00D12D12" w:rsidP="00EF7D59">
      <w:pPr>
        <w:pStyle w:val="ListParagraph"/>
        <w:numPr>
          <w:ilvl w:val="0"/>
          <w:numId w:val="157"/>
        </w:numPr>
        <w:tabs>
          <w:tab w:val="left" w:pos="-1440"/>
        </w:tabs>
        <w:spacing w:before="120"/>
        <w:ind w:left="1440" w:hanging="720"/>
        <w:rPr>
          <w:rFonts w:cs="Arial"/>
          <w:szCs w:val="22"/>
          <w:lang w:val="en-GB"/>
        </w:rPr>
      </w:pPr>
      <w:r w:rsidRPr="00DD1F7A">
        <w:rPr>
          <w:rFonts w:cs="Arial"/>
          <w:szCs w:val="22"/>
          <w:lang w:val="en-GB"/>
        </w:rPr>
        <w:t>outlining laws dealing with harassment and sexual harassment which apply to employees in B.C.</w:t>
      </w:r>
    </w:p>
    <w:p w14:paraId="0653F990" w14:textId="4298E59A" w:rsidR="00D66D1B" w:rsidRPr="009C7AA6" w:rsidRDefault="00D66D1B" w:rsidP="00EF7D59">
      <w:pPr>
        <w:pStyle w:val="Heading2"/>
        <w:ind w:left="2160" w:hanging="2160"/>
      </w:pPr>
      <w:bookmarkStart w:id="230" w:name="_Toc164943361"/>
      <w:r w:rsidRPr="009C7AA6">
        <w:t xml:space="preserve">ARTICLE </w:t>
      </w:r>
      <w:r w:rsidR="00862F00" w:rsidRPr="009C7AA6">
        <w:t>E.101</w:t>
      </w:r>
      <w:r w:rsidRPr="009C7AA6">
        <w:tab/>
        <w:t>APPOINTMENT TO THE TEACHING STAFF OF THE DISTRICT</w:t>
      </w:r>
      <w:bookmarkEnd w:id="230"/>
      <w:r w:rsidR="00B65D95" w:rsidRPr="009C7AA6">
        <w:fldChar w:fldCharType="begin"/>
      </w:r>
      <w:r w:rsidR="00B65D95" w:rsidRPr="009C7AA6">
        <w:instrText xml:space="preserve"> XE "APPOINTMENT TO THE TEACHING STAFF OF THE DISTRICT" </w:instrText>
      </w:r>
      <w:r w:rsidR="00B65D95" w:rsidRPr="009C7AA6">
        <w:fldChar w:fldCharType="end"/>
      </w:r>
    </w:p>
    <w:p w14:paraId="5E99B359" w14:textId="039EC35B" w:rsidR="00D66D1B" w:rsidRPr="009C7AA6" w:rsidRDefault="0047141B" w:rsidP="001D4B7A">
      <w:pPr>
        <w:spacing w:after="240"/>
        <w:ind w:left="720" w:hanging="720"/>
        <w:rPr>
          <w:rFonts w:cs="Arial"/>
          <w:b/>
          <w:color w:val="000000"/>
          <w:szCs w:val="22"/>
        </w:rPr>
      </w:pPr>
      <w:r w:rsidRPr="009C7AA6">
        <w:rPr>
          <w:rFonts w:cs="Arial"/>
          <w:color w:val="000000"/>
          <w:szCs w:val="22"/>
        </w:rPr>
        <w:t>1.</w:t>
      </w:r>
      <w:r w:rsidRPr="009C7AA6">
        <w:rPr>
          <w:rFonts w:cs="Arial"/>
          <w:b/>
          <w:color w:val="000000"/>
          <w:szCs w:val="22"/>
        </w:rPr>
        <w:tab/>
      </w:r>
      <w:r w:rsidR="00D66D1B" w:rsidRPr="009C7AA6">
        <w:rPr>
          <w:rFonts w:cs="Arial"/>
          <w:b/>
          <w:color w:val="000000"/>
          <w:szCs w:val="22"/>
        </w:rPr>
        <w:t>Employment on Continuing Contract</w:t>
      </w:r>
      <w:r w:rsidR="00843B9A" w:rsidRPr="009C7AA6">
        <w:rPr>
          <w:rFonts w:cs="Arial"/>
          <w:b/>
          <w:color w:val="000000"/>
          <w:szCs w:val="22"/>
        </w:rPr>
        <w:fldChar w:fldCharType="begin"/>
      </w:r>
      <w:r w:rsidR="00843B9A" w:rsidRPr="009C7AA6">
        <w:instrText xml:space="preserve"> XE "</w:instrText>
      </w:r>
      <w:r w:rsidR="00843B9A" w:rsidRPr="009C7AA6">
        <w:rPr>
          <w:lang w:val="en-CA"/>
        </w:rPr>
        <w:instrText>Offer of Employment</w:instrText>
      </w:r>
      <w:r w:rsidR="00843B9A" w:rsidRPr="009C7AA6">
        <w:instrText xml:space="preserve">" </w:instrText>
      </w:r>
      <w:r w:rsidR="00843B9A" w:rsidRPr="009C7AA6">
        <w:rPr>
          <w:rFonts w:cs="Arial"/>
          <w:b/>
          <w:color w:val="000000"/>
          <w:szCs w:val="22"/>
        </w:rPr>
        <w:fldChar w:fldCharType="end"/>
      </w:r>
    </w:p>
    <w:p w14:paraId="49823359" w14:textId="7EAD0DC6" w:rsidR="00D66D1B" w:rsidRPr="009C7AA6" w:rsidRDefault="00D66D1B" w:rsidP="0047141B">
      <w:pPr>
        <w:spacing w:after="240"/>
        <w:ind w:left="720"/>
        <w:rPr>
          <w:rFonts w:cs="Arial"/>
          <w:color w:val="000000"/>
          <w:szCs w:val="22"/>
        </w:rPr>
      </w:pPr>
      <w:r w:rsidRPr="009C7AA6">
        <w:rPr>
          <w:rFonts w:cs="Arial"/>
          <w:color w:val="000000"/>
          <w:szCs w:val="22"/>
        </w:rPr>
        <w:t>All teachers appointed by the Board to the teaching staff of the District shall be appointed, pursuant to the provisions of this agreement, on a continuing contract of employment, except for:</w:t>
      </w:r>
    </w:p>
    <w:p w14:paraId="22F8CB41" w14:textId="77777777" w:rsidR="00D66D1B" w:rsidRPr="009C7AA6" w:rsidRDefault="0047141B" w:rsidP="00EF7D59">
      <w:pPr>
        <w:spacing w:after="240"/>
        <w:ind w:left="1440" w:hanging="720"/>
        <w:rPr>
          <w:rFonts w:cs="Arial"/>
          <w:color w:val="000000"/>
          <w:szCs w:val="22"/>
        </w:rPr>
      </w:pPr>
      <w:r w:rsidRPr="009C7AA6">
        <w:rPr>
          <w:rFonts w:cs="Arial"/>
          <w:color w:val="000000"/>
          <w:szCs w:val="22"/>
        </w:rPr>
        <w:t>a.</w:t>
      </w:r>
      <w:r w:rsidR="00D66D1B" w:rsidRPr="009C7AA6">
        <w:rPr>
          <w:rFonts w:cs="Arial"/>
          <w:color w:val="000000"/>
          <w:szCs w:val="22"/>
        </w:rPr>
        <w:tab/>
        <w:t>temporary teachers, subject to the provisions  of this agreement,</w:t>
      </w:r>
    </w:p>
    <w:p w14:paraId="3D9A41FF" w14:textId="77777777" w:rsidR="00D66D1B" w:rsidRPr="009C7AA6" w:rsidRDefault="0047141B" w:rsidP="00EF7D59">
      <w:pPr>
        <w:spacing w:after="240"/>
        <w:ind w:left="1440" w:hanging="720"/>
        <w:rPr>
          <w:rFonts w:cs="Arial"/>
          <w:color w:val="000000"/>
          <w:szCs w:val="22"/>
        </w:rPr>
      </w:pPr>
      <w:r w:rsidRPr="009C7AA6">
        <w:rPr>
          <w:rFonts w:cs="Arial"/>
          <w:color w:val="000000"/>
          <w:szCs w:val="22"/>
        </w:rPr>
        <w:t>b.</w:t>
      </w:r>
      <w:r w:rsidR="00D66D1B" w:rsidRPr="009C7AA6">
        <w:rPr>
          <w:rFonts w:cs="Arial"/>
          <w:color w:val="000000"/>
          <w:szCs w:val="22"/>
        </w:rPr>
        <w:tab/>
        <w:t>Teachers</w:t>
      </w:r>
      <w:r w:rsidR="00492603" w:rsidRPr="009C7AA6">
        <w:rPr>
          <w:rFonts w:cs="Arial"/>
          <w:color w:val="000000"/>
          <w:szCs w:val="22"/>
        </w:rPr>
        <w:t xml:space="preserve"> </w:t>
      </w:r>
      <w:r w:rsidR="005F2CBC" w:rsidRPr="009C7AA6">
        <w:rPr>
          <w:rFonts w:cs="Arial"/>
          <w:color w:val="000000"/>
          <w:szCs w:val="22"/>
        </w:rPr>
        <w:t xml:space="preserve">Teaching </w:t>
      </w:r>
      <w:r w:rsidR="00D66D1B" w:rsidRPr="009C7AA6">
        <w:rPr>
          <w:rFonts w:cs="Arial"/>
          <w:color w:val="000000"/>
          <w:szCs w:val="22"/>
        </w:rPr>
        <w:t>on Call, subject to the provisions of this agreement.</w:t>
      </w:r>
    </w:p>
    <w:p w14:paraId="61E2B51E" w14:textId="4FF6540C" w:rsidR="00D66D1B" w:rsidRPr="009C7AA6" w:rsidRDefault="0047141B" w:rsidP="001D4B7A">
      <w:pPr>
        <w:spacing w:after="240"/>
        <w:ind w:left="720" w:hanging="720"/>
        <w:rPr>
          <w:rFonts w:cs="Arial"/>
          <w:b/>
          <w:color w:val="000000"/>
          <w:szCs w:val="22"/>
        </w:rPr>
      </w:pPr>
      <w:r w:rsidRPr="009C7AA6">
        <w:rPr>
          <w:rFonts w:cs="Arial"/>
          <w:color w:val="000000"/>
          <w:szCs w:val="22"/>
        </w:rPr>
        <w:t>2.</w:t>
      </w:r>
      <w:r w:rsidR="00D66D1B" w:rsidRPr="009C7AA6">
        <w:rPr>
          <w:rFonts w:cs="Arial"/>
          <w:b/>
          <w:color w:val="000000"/>
          <w:szCs w:val="22"/>
        </w:rPr>
        <w:tab/>
        <w:t>Posting Procedures</w:t>
      </w:r>
      <w:r w:rsidR="00B65D95" w:rsidRPr="009C7AA6">
        <w:rPr>
          <w:rFonts w:cs="Arial"/>
          <w:b/>
          <w:color w:val="000000"/>
          <w:szCs w:val="22"/>
        </w:rPr>
        <w:fldChar w:fldCharType="begin"/>
      </w:r>
      <w:r w:rsidR="00B65D95" w:rsidRPr="009C7AA6">
        <w:instrText xml:space="preserve"> XE "</w:instrText>
      </w:r>
      <w:r w:rsidR="00B65D95" w:rsidRPr="009C7AA6">
        <w:rPr>
          <w:rFonts w:cs="Arial"/>
          <w:b/>
          <w:color w:val="000000"/>
          <w:szCs w:val="22"/>
        </w:rPr>
        <w:instrText>Posting Procedures</w:instrText>
      </w:r>
      <w:r w:rsidR="00B65D95" w:rsidRPr="009C7AA6">
        <w:instrText xml:space="preserve">" </w:instrText>
      </w:r>
      <w:r w:rsidR="00B65D95" w:rsidRPr="009C7AA6">
        <w:rPr>
          <w:rFonts w:cs="Arial"/>
          <w:b/>
          <w:color w:val="000000"/>
          <w:szCs w:val="22"/>
        </w:rPr>
        <w:fldChar w:fldCharType="end"/>
      </w:r>
    </w:p>
    <w:p w14:paraId="21D2E80D" w14:textId="6E9E9F5E" w:rsidR="00EE3CBA" w:rsidRPr="009C7AA6" w:rsidRDefault="0047141B" w:rsidP="001D4B7A">
      <w:pPr>
        <w:pStyle w:val="Paragrapha"/>
      </w:pPr>
      <w:r w:rsidRPr="009C7AA6">
        <w:t>a.</w:t>
      </w:r>
      <w:r w:rsidR="00D66D1B" w:rsidRPr="009C7AA6">
        <w:tab/>
        <w:t xml:space="preserve">The Board shall post notices </w:t>
      </w:r>
      <w:r w:rsidR="005D2853">
        <w:t>on the school district website</w:t>
      </w:r>
      <w:r w:rsidR="00D66D1B" w:rsidRPr="009C7AA6">
        <w:t xml:space="preserve"> of all temporary and </w:t>
      </w:r>
      <w:r w:rsidR="005D2853">
        <w:t>continuing</w:t>
      </w:r>
      <w:r w:rsidR="005D2853" w:rsidRPr="009C7AA6">
        <w:t xml:space="preserve"> </w:t>
      </w:r>
      <w:r w:rsidR="00D66D1B" w:rsidRPr="009C7AA6">
        <w:t>positions for which appointments to the teaching staff of the District will be required.</w:t>
      </w:r>
      <w:r w:rsidR="00165602" w:rsidRPr="009C7AA6">
        <w:t xml:space="preserve"> The Board, as a courtesy only, will circulate copies of all teacher postings via district email to all teachers.</w:t>
      </w:r>
    </w:p>
    <w:p w14:paraId="3892022B" w14:textId="3A31F71C" w:rsidR="00EE3CBA" w:rsidRPr="009C7AA6" w:rsidRDefault="0047141B" w:rsidP="001D4B7A">
      <w:pPr>
        <w:pStyle w:val="Paragrapha"/>
      </w:pPr>
      <w:r w:rsidRPr="009C7AA6">
        <w:t>b.</w:t>
      </w:r>
      <w:r w:rsidR="00D66D1B" w:rsidRPr="009C7AA6">
        <w:tab/>
        <w:t>Advertisements and application forms for appointment to the teaching staff of the District shall not include reference to extra-curricular activities and programs, and such matters shall not form part of any contract of employment.</w:t>
      </w:r>
    </w:p>
    <w:p w14:paraId="2DF93EA6" w14:textId="29E1CD3B" w:rsidR="00EE3CBA" w:rsidRPr="009C7AA6" w:rsidRDefault="0047141B" w:rsidP="001D4B7A">
      <w:pPr>
        <w:pStyle w:val="Paragrapha"/>
      </w:pPr>
      <w:r w:rsidRPr="009C7AA6">
        <w:t>c.</w:t>
      </w:r>
      <w:r w:rsidR="00D66D1B" w:rsidRPr="009C7AA6">
        <w:tab/>
        <w:t>Prospective appointees shall be informed of the general nature of the initial assignment.</w:t>
      </w:r>
    </w:p>
    <w:p w14:paraId="3DA00929" w14:textId="71B91804" w:rsidR="00EE3CBA" w:rsidRPr="009C7AA6" w:rsidRDefault="0047141B" w:rsidP="001D4B7A">
      <w:pPr>
        <w:pStyle w:val="Paragrapha"/>
      </w:pPr>
      <w:r w:rsidRPr="009C7AA6">
        <w:t>d.</w:t>
      </w:r>
      <w:r w:rsidR="00D66D1B" w:rsidRPr="009C7AA6">
        <w:tab/>
        <w:t>A verbal or written offer of employment made by a representative of the Board, is binding.</w:t>
      </w:r>
    </w:p>
    <w:p w14:paraId="2F46CF69" w14:textId="2E371E99" w:rsidR="00D66D1B" w:rsidRPr="009C7AA6" w:rsidRDefault="0047141B" w:rsidP="00EF7D59">
      <w:pPr>
        <w:keepNext/>
        <w:spacing w:after="240"/>
        <w:ind w:left="720" w:hanging="720"/>
        <w:rPr>
          <w:rFonts w:cs="Arial"/>
          <w:b/>
          <w:color w:val="000000"/>
          <w:szCs w:val="22"/>
        </w:rPr>
      </w:pPr>
      <w:r w:rsidRPr="009C7AA6">
        <w:rPr>
          <w:rFonts w:cs="Arial"/>
          <w:color w:val="000000"/>
          <w:szCs w:val="22"/>
        </w:rPr>
        <w:lastRenderedPageBreak/>
        <w:t>3.</w:t>
      </w:r>
      <w:r w:rsidR="00D66D1B" w:rsidRPr="009C7AA6">
        <w:rPr>
          <w:rFonts w:cs="Arial"/>
          <w:b/>
          <w:color w:val="000000"/>
          <w:szCs w:val="22"/>
        </w:rPr>
        <w:tab/>
        <w:t>Posting and Filling of Vacant Continuing Positions</w:t>
      </w:r>
      <w:r w:rsidR="00967372" w:rsidRPr="009C7AA6">
        <w:rPr>
          <w:rFonts w:cs="Arial"/>
          <w:b/>
          <w:color w:val="000000"/>
          <w:szCs w:val="22"/>
        </w:rPr>
        <w:fldChar w:fldCharType="begin"/>
      </w:r>
      <w:r w:rsidR="00967372" w:rsidRPr="009C7AA6">
        <w:instrText xml:space="preserve"> XE "</w:instrText>
      </w:r>
      <w:r w:rsidR="00967372" w:rsidRPr="009C7AA6">
        <w:rPr>
          <w:lang w:val="en-CA"/>
        </w:rPr>
        <w:instrText>Vacancies:Continuing</w:instrText>
      </w:r>
      <w:r w:rsidR="00967372" w:rsidRPr="009C7AA6">
        <w:instrText xml:space="preserve">" </w:instrText>
      </w:r>
      <w:r w:rsidR="00967372" w:rsidRPr="009C7AA6">
        <w:rPr>
          <w:rFonts w:cs="Arial"/>
          <w:b/>
          <w:color w:val="000000"/>
          <w:szCs w:val="22"/>
        </w:rPr>
        <w:fldChar w:fldCharType="end"/>
      </w:r>
      <w:r w:rsidR="00967372" w:rsidRPr="009C7AA6">
        <w:rPr>
          <w:rFonts w:cs="Arial"/>
          <w:b/>
          <w:color w:val="000000"/>
          <w:szCs w:val="22"/>
        </w:rPr>
        <w:fldChar w:fldCharType="begin"/>
      </w:r>
      <w:r w:rsidR="00967372" w:rsidRPr="009C7AA6">
        <w:instrText xml:space="preserve"> XE "</w:instrText>
      </w:r>
      <w:r w:rsidR="00967372" w:rsidRPr="009C7AA6">
        <w:rPr>
          <w:lang w:val="en-CA"/>
        </w:rPr>
        <w:instrText>Vacancies:Posting and Filling</w:instrText>
      </w:r>
      <w:r w:rsidR="00967372" w:rsidRPr="009C7AA6">
        <w:instrText xml:space="preserve">" </w:instrText>
      </w:r>
      <w:r w:rsidR="00967372" w:rsidRPr="009C7AA6">
        <w:rPr>
          <w:rFonts w:cs="Arial"/>
          <w:b/>
          <w:color w:val="000000"/>
          <w:szCs w:val="22"/>
        </w:rPr>
        <w:fldChar w:fldCharType="end"/>
      </w:r>
      <w:r w:rsidR="007D5028" w:rsidRPr="009C7AA6">
        <w:rPr>
          <w:rFonts w:cs="Arial"/>
          <w:b/>
          <w:color w:val="000000"/>
          <w:szCs w:val="22"/>
        </w:rPr>
        <w:fldChar w:fldCharType="begin"/>
      </w:r>
      <w:r w:rsidR="007D5028" w:rsidRPr="009C7AA6">
        <w:instrText xml:space="preserve"> XE "</w:instrText>
      </w:r>
      <w:r w:rsidR="007D5028" w:rsidRPr="009C7AA6">
        <w:rPr>
          <w:lang w:val="en-CA"/>
        </w:rPr>
        <w:instrText>Continuing Contract:Posting and Filling</w:instrText>
      </w:r>
      <w:r w:rsidR="007D5028" w:rsidRPr="009C7AA6">
        <w:instrText xml:space="preserve">" </w:instrText>
      </w:r>
      <w:r w:rsidR="007D5028" w:rsidRPr="009C7AA6">
        <w:rPr>
          <w:rFonts w:cs="Arial"/>
          <w:b/>
          <w:color w:val="000000"/>
          <w:szCs w:val="22"/>
        </w:rPr>
        <w:fldChar w:fldCharType="end"/>
      </w:r>
      <w:r w:rsidR="00B65D95" w:rsidRPr="009C7AA6">
        <w:rPr>
          <w:rFonts w:cs="Arial"/>
          <w:b/>
          <w:color w:val="000000"/>
          <w:szCs w:val="22"/>
        </w:rPr>
        <w:fldChar w:fldCharType="begin"/>
      </w:r>
      <w:r w:rsidR="00B65D95" w:rsidRPr="009C7AA6">
        <w:instrText xml:space="preserve"> XE "</w:instrText>
      </w:r>
      <w:r w:rsidR="00B65D95" w:rsidRPr="009C7AA6">
        <w:rPr>
          <w:rFonts w:cs="Arial"/>
          <w:b/>
          <w:color w:val="000000"/>
          <w:szCs w:val="22"/>
        </w:rPr>
        <w:instrText>Filling of Vacant Continuing Positions</w:instrText>
      </w:r>
      <w:r w:rsidR="00B65D95" w:rsidRPr="009C7AA6">
        <w:instrText xml:space="preserve">" </w:instrText>
      </w:r>
      <w:r w:rsidR="00B65D95" w:rsidRPr="009C7AA6">
        <w:rPr>
          <w:rFonts w:cs="Arial"/>
          <w:b/>
          <w:color w:val="000000"/>
          <w:szCs w:val="22"/>
        </w:rPr>
        <w:fldChar w:fldCharType="end"/>
      </w:r>
      <w:r w:rsidR="00B65D95" w:rsidRPr="009C7AA6">
        <w:rPr>
          <w:rFonts w:cs="Arial"/>
          <w:b/>
          <w:color w:val="000000"/>
          <w:szCs w:val="22"/>
        </w:rPr>
        <w:fldChar w:fldCharType="begin"/>
      </w:r>
      <w:r w:rsidR="00B65D95" w:rsidRPr="009C7AA6">
        <w:instrText xml:space="preserve"> XE "</w:instrText>
      </w:r>
      <w:r w:rsidR="00B65D95" w:rsidRPr="009C7AA6">
        <w:rPr>
          <w:rFonts w:cs="Arial"/>
          <w:b/>
          <w:color w:val="000000"/>
          <w:szCs w:val="22"/>
        </w:rPr>
        <w:instrText>Posting and Filling of Vacant Continuing Positions</w:instrText>
      </w:r>
      <w:r w:rsidR="00B65D95" w:rsidRPr="009C7AA6">
        <w:instrText xml:space="preserve">" </w:instrText>
      </w:r>
      <w:r w:rsidR="00B65D95" w:rsidRPr="009C7AA6">
        <w:rPr>
          <w:rFonts w:cs="Arial"/>
          <w:b/>
          <w:color w:val="000000"/>
          <w:szCs w:val="22"/>
        </w:rPr>
        <w:fldChar w:fldCharType="end"/>
      </w:r>
    </w:p>
    <w:p w14:paraId="4A8FA8EA" w14:textId="7780A8CA" w:rsidR="00D66D1B" w:rsidRPr="009C7AA6" w:rsidRDefault="009A03ED" w:rsidP="00EE3CBA">
      <w:pPr>
        <w:ind w:left="1440" w:hanging="720"/>
        <w:rPr>
          <w:rFonts w:cs="Arial"/>
          <w:color w:val="000000"/>
          <w:szCs w:val="22"/>
        </w:rPr>
      </w:pPr>
      <w:r w:rsidRPr="009C7AA6">
        <w:rPr>
          <w:rFonts w:cs="Arial"/>
          <w:color w:val="000000"/>
          <w:szCs w:val="22"/>
        </w:rPr>
        <w:t>a.</w:t>
      </w:r>
      <w:r w:rsidR="00D66D1B" w:rsidRPr="009C7AA6">
        <w:rPr>
          <w:rFonts w:cs="Arial"/>
          <w:color w:val="000000"/>
          <w:szCs w:val="22"/>
        </w:rPr>
        <w:tab/>
        <w:t>In this section "vacancy" means an existing or newly created teaching assignment/position reasonably expected to exist for more than two (2) years and to which a continuing teacher is not permanently assigned.</w:t>
      </w:r>
    </w:p>
    <w:p w14:paraId="044FF493" w14:textId="77777777" w:rsidR="00D66D1B" w:rsidRPr="009C7AA6" w:rsidRDefault="00D66D1B" w:rsidP="009A03ED">
      <w:pPr>
        <w:ind w:left="1440" w:hanging="720"/>
        <w:rPr>
          <w:rFonts w:cs="Arial"/>
          <w:color w:val="000000"/>
          <w:szCs w:val="22"/>
        </w:rPr>
      </w:pPr>
    </w:p>
    <w:p w14:paraId="0A665D88" w14:textId="77777777" w:rsidR="00D66D1B" w:rsidRPr="009C7AA6" w:rsidRDefault="009A03ED" w:rsidP="009A03ED">
      <w:pPr>
        <w:spacing w:after="240"/>
        <w:ind w:left="1440" w:hanging="720"/>
        <w:rPr>
          <w:rFonts w:cs="Arial"/>
          <w:color w:val="000000"/>
          <w:szCs w:val="22"/>
        </w:rPr>
      </w:pPr>
      <w:r w:rsidRPr="009C7AA6">
        <w:rPr>
          <w:rFonts w:cs="Arial"/>
          <w:color w:val="000000"/>
          <w:szCs w:val="22"/>
        </w:rPr>
        <w:t>b.</w:t>
      </w:r>
      <w:r w:rsidR="00D66D1B" w:rsidRPr="009C7AA6">
        <w:rPr>
          <w:rFonts w:cs="Arial"/>
          <w:color w:val="000000"/>
          <w:szCs w:val="22"/>
        </w:rPr>
        <w:tab/>
        <w:t>Vacancies shall be filled by competition after the consideration of:</w:t>
      </w:r>
    </w:p>
    <w:p w14:paraId="141EF1BE" w14:textId="5654C0EC" w:rsidR="00D66D1B" w:rsidRPr="009C7AA6" w:rsidRDefault="009A03ED" w:rsidP="00D93D3E">
      <w:pPr>
        <w:spacing w:after="240"/>
        <w:ind w:left="2160" w:hanging="720"/>
        <w:rPr>
          <w:rFonts w:cs="Arial"/>
          <w:color w:val="000000"/>
          <w:szCs w:val="22"/>
        </w:rPr>
      </w:pPr>
      <w:r w:rsidRPr="009C7AA6">
        <w:rPr>
          <w:rFonts w:cs="Arial"/>
          <w:color w:val="000000"/>
          <w:szCs w:val="22"/>
        </w:rPr>
        <w:t>i.</w:t>
      </w:r>
      <w:r w:rsidR="00D66D1B" w:rsidRPr="009C7AA6">
        <w:rPr>
          <w:rFonts w:cs="Arial"/>
          <w:color w:val="000000"/>
          <w:szCs w:val="22"/>
        </w:rPr>
        <w:tab/>
        <w:t>continuing appointees transferred on the initiative of the Board, subject to Article</w:t>
      </w:r>
      <w:r w:rsidR="003F2D96" w:rsidRPr="009C7AA6">
        <w:rPr>
          <w:rFonts w:cs="Arial"/>
          <w:color w:val="000000"/>
          <w:szCs w:val="22"/>
        </w:rPr>
        <w:t xml:space="preserve"> E.102.1</w:t>
      </w:r>
      <w:r w:rsidR="00D66D1B" w:rsidRPr="009C7AA6">
        <w:rPr>
          <w:rFonts w:cs="Arial"/>
          <w:color w:val="000000"/>
          <w:szCs w:val="22"/>
        </w:rPr>
        <w:t>;</w:t>
      </w:r>
    </w:p>
    <w:p w14:paraId="022CB682" w14:textId="0C7A0D9B" w:rsidR="00D66D1B" w:rsidRPr="009C7AA6" w:rsidRDefault="009A03ED" w:rsidP="00D93D3E">
      <w:pPr>
        <w:spacing w:after="240"/>
        <w:ind w:left="2160" w:hanging="720"/>
        <w:rPr>
          <w:rFonts w:cs="Arial"/>
          <w:color w:val="000000"/>
          <w:szCs w:val="22"/>
        </w:rPr>
      </w:pPr>
      <w:r w:rsidRPr="009C7AA6">
        <w:rPr>
          <w:rFonts w:cs="Arial"/>
          <w:color w:val="000000"/>
          <w:szCs w:val="22"/>
        </w:rPr>
        <w:t>ii.</w:t>
      </w:r>
      <w:r w:rsidR="00D66D1B" w:rsidRPr="009C7AA6">
        <w:rPr>
          <w:rFonts w:cs="Arial"/>
          <w:color w:val="000000"/>
          <w:szCs w:val="22"/>
        </w:rPr>
        <w:tab/>
        <w:t>teachers on the recall list under Article</w:t>
      </w:r>
      <w:r w:rsidR="003F2D96" w:rsidRPr="009C7AA6">
        <w:rPr>
          <w:rFonts w:cs="Arial"/>
          <w:color w:val="000000"/>
          <w:szCs w:val="22"/>
        </w:rPr>
        <w:t xml:space="preserve"> </w:t>
      </w:r>
      <w:r w:rsidR="003A64E2">
        <w:rPr>
          <w:rFonts w:cs="Arial"/>
          <w:color w:val="000000"/>
          <w:szCs w:val="22"/>
        </w:rPr>
        <w:t>C.108</w:t>
      </w:r>
      <w:r w:rsidR="00D66D1B" w:rsidRPr="009C7AA6">
        <w:rPr>
          <w:rFonts w:cs="Arial"/>
          <w:color w:val="000000"/>
          <w:szCs w:val="22"/>
        </w:rPr>
        <w:t>.</w:t>
      </w:r>
    </w:p>
    <w:p w14:paraId="08623A59" w14:textId="67EA1225" w:rsidR="00D66D1B" w:rsidRPr="009C7AA6" w:rsidRDefault="009A03ED" w:rsidP="00D93D3E">
      <w:pPr>
        <w:spacing w:after="240"/>
        <w:ind w:left="2160" w:hanging="720"/>
        <w:rPr>
          <w:rFonts w:cs="Arial"/>
          <w:color w:val="000000"/>
          <w:szCs w:val="22"/>
        </w:rPr>
      </w:pPr>
      <w:r w:rsidRPr="009C7AA6">
        <w:rPr>
          <w:rFonts w:cs="Arial"/>
          <w:color w:val="000000"/>
          <w:szCs w:val="22"/>
        </w:rPr>
        <w:t>iii.</w:t>
      </w:r>
      <w:r w:rsidR="00D66D1B" w:rsidRPr="009C7AA6">
        <w:rPr>
          <w:rFonts w:cs="Arial"/>
          <w:color w:val="000000"/>
          <w:szCs w:val="22"/>
        </w:rPr>
        <w:tab/>
      </w:r>
      <w:r w:rsidR="00C94E38" w:rsidRPr="009C7AA6">
        <w:rPr>
          <w:rFonts w:cs="Arial"/>
          <w:color w:val="000000"/>
          <w:szCs w:val="22"/>
        </w:rPr>
        <w:t xml:space="preserve">Principal(s), Vice Principal(s) or Director(s) of Instruction </w:t>
      </w:r>
      <w:r w:rsidR="00D66D1B" w:rsidRPr="009C7AA6">
        <w:rPr>
          <w:rFonts w:cs="Arial"/>
          <w:color w:val="000000"/>
          <w:szCs w:val="22"/>
        </w:rPr>
        <w:t xml:space="preserve">of the District appointed to the teaching staff pursuant to Section 21 of the </w:t>
      </w:r>
      <w:r w:rsidR="00D66D1B" w:rsidRPr="007B0301">
        <w:rPr>
          <w:i/>
          <w:color w:val="000000"/>
        </w:rPr>
        <w:t>School Act</w:t>
      </w:r>
      <w:r w:rsidR="00D66D1B" w:rsidRPr="009C7AA6">
        <w:rPr>
          <w:rFonts w:cs="Arial"/>
          <w:color w:val="000000"/>
          <w:szCs w:val="22"/>
        </w:rPr>
        <w:t>.</w:t>
      </w:r>
    </w:p>
    <w:p w14:paraId="3B6526C0" w14:textId="19C70516" w:rsidR="00D66D1B" w:rsidRPr="009C7AA6" w:rsidRDefault="00D66D1B" w:rsidP="00EF7D59">
      <w:pPr>
        <w:keepNext/>
        <w:keepLines/>
        <w:spacing w:after="240"/>
        <w:ind w:left="1434" w:firstLine="6"/>
        <w:rPr>
          <w:rFonts w:cs="Arial"/>
          <w:color w:val="000000"/>
          <w:szCs w:val="22"/>
        </w:rPr>
      </w:pPr>
      <w:r w:rsidRPr="009C7AA6">
        <w:rPr>
          <w:rFonts w:cs="Arial"/>
          <w:color w:val="000000"/>
          <w:szCs w:val="22"/>
        </w:rPr>
        <w:t>The Board in making appointments by competition shall take as the primary consideration, the ability and qualifications of the person for the position and where abilities and qualifications are adjudged to be substantially equal, seniority shall be the determining factor. Qualified internal applicants shall be given preference over external applicants.</w:t>
      </w:r>
    </w:p>
    <w:p w14:paraId="328C69FC" w14:textId="031AE933" w:rsidR="00D66D1B" w:rsidRPr="009C7AA6" w:rsidRDefault="00D66D1B" w:rsidP="00EF7D59">
      <w:pPr>
        <w:ind w:left="1440" w:firstLine="6"/>
        <w:rPr>
          <w:rFonts w:cs="Arial"/>
          <w:color w:val="000000"/>
          <w:szCs w:val="22"/>
        </w:rPr>
      </w:pPr>
      <w:r w:rsidRPr="009C7AA6">
        <w:rPr>
          <w:rFonts w:cs="Arial"/>
          <w:color w:val="000000"/>
          <w:szCs w:val="22"/>
        </w:rPr>
        <w:t>The parties agree that the Board will not view applications of external applicants unless the internal competition does not identify a qualified person.</w:t>
      </w:r>
    </w:p>
    <w:p w14:paraId="4FCAB5B9" w14:textId="77777777" w:rsidR="00D66D1B" w:rsidRPr="009C7AA6" w:rsidRDefault="00D66D1B" w:rsidP="00D66D1B">
      <w:pPr>
        <w:ind w:left="1440" w:hanging="1080"/>
        <w:rPr>
          <w:rFonts w:cs="Arial"/>
          <w:color w:val="000000"/>
          <w:szCs w:val="22"/>
        </w:rPr>
      </w:pPr>
    </w:p>
    <w:p w14:paraId="2EAA577E" w14:textId="77777777" w:rsidR="00D66D1B" w:rsidRPr="009C7AA6" w:rsidRDefault="009A03ED" w:rsidP="009A03ED">
      <w:pPr>
        <w:spacing w:after="240"/>
        <w:ind w:left="720" w:hanging="720"/>
        <w:rPr>
          <w:rFonts w:cs="Arial"/>
          <w:b/>
          <w:color w:val="000000"/>
          <w:szCs w:val="22"/>
        </w:rPr>
      </w:pPr>
      <w:r w:rsidRPr="009C7AA6">
        <w:rPr>
          <w:rFonts w:cs="Arial"/>
          <w:color w:val="000000"/>
          <w:szCs w:val="22"/>
        </w:rPr>
        <w:t>4.</w:t>
      </w:r>
      <w:r w:rsidR="00D66D1B" w:rsidRPr="009C7AA6">
        <w:rPr>
          <w:rFonts w:cs="Arial"/>
          <w:b/>
          <w:color w:val="000000"/>
          <w:szCs w:val="22"/>
        </w:rPr>
        <w:tab/>
        <w:t>Posting and Filling of Vacant Temporary Positions</w:t>
      </w:r>
      <w:r w:rsidR="00807C89" w:rsidRPr="009C7AA6">
        <w:rPr>
          <w:rFonts w:cs="Arial"/>
          <w:b/>
          <w:color w:val="000000"/>
          <w:szCs w:val="22"/>
        </w:rPr>
        <w:fldChar w:fldCharType="begin"/>
      </w:r>
      <w:r w:rsidR="00807C89" w:rsidRPr="009C7AA6">
        <w:instrText xml:space="preserve"> XE "</w:instrText>
      </w:r>
      <w:r w:rsidR="00807C89" w:rsidRPr="009C7AA6">
        <w:rPr>
          <w:lang w:val="en-CA"/>
        </w:rPr>
        <w:instrText>Temporary Contracts:Posting and Filling</w:instrText>
      </w:r>
      <w:r w:rsidR="00807C89" w:rsidRPr="009C7AA6">
        <w:instrText xml:space="preserve">" </w:instrText>
      </w:r>
      <w:r w:rsidR="00807C89" w:rsidRPr="009C7AA6">
        <w:rPr>
          <w:rFonts w:cs="Arial"/>
          <w:b/>
          <w:color w:val="000000"/>
          <w:szCs w:val="22"/>
        </w:rPr>
        <w:fldChar w:fldCharType="end"/>
      </w:r>
      <w:r w:rsidR="00B65D95" w:rsidRPr="009C7AA6">
        <w:rPr>
          <w:rFonts w:cs="Arial"/>
          <w:b/>
          <w:color w:val="000000"/>
          <w:szCs w:val="22"/>
        </w:rPr>
        <w:fldChar w:fldCharType="begin"/>
      </w:r>
      <w:r w:rsidR="00B65D95" w:rsidRPr="009C7AA6">
        <w:instrText xml:space="preserve"> XE "</w:instrText>
      </w:r>
      <w:r w:rsidR="00B65D95" w:rsidRPr="009C7AA6">
        <w:rPr>
          <w:rFonts w:cs="Arial"/>
          <w:b/>
          <w:color w:val="000000"/>
          <w:szCs w:val="22"/>
        </w:rPr>
        <w:instrText>Filling of Vacant Temporary Positions</w:instrText>
      </w:r>
      <w:r w:rsidR="00B65D95" w:rsidRPr="009C7AA6">
        <w:instrText xml:space="preserve">" </w:instrText>
      </w:r>
      <w:r w:rsidR="00B65D95" w:rsidRPr="009C7AA6">
        <w:rPr>
          <w:rFonts w:cs="Arial"/>
          <w:b/>
          <w:color w:val="000000"/>
          <w:szCs w:val="22"/>
        </w:rPr>
        <w:fldChar w:fldCharType="end"/>
      </w:r>
      <w:r w:rsidR="00B65D95" w:rsidRPr="009C7AA6">
        <w:rPr>
          <w:rFonts w:cs="Arial"/>
          <w:b/>
          <w:color w:val="000000"/>
          <w:szCs w:val="22"/>
        </w:rPr>
        <w:fldChar w:fldCharType="begin"/>
      </w:r>
      <w:r w:rsidR="00B65D95" w:rsidRPr="009C7AA6">
        <w:instrText xml:space="preserve"> XE "</w:instrText>
      </w:r>
      <w:r w:rsidR="00B65D95" w:rsidRPr="009C7AA6">
        <w:rPr>
          <w:rFonts w:cs="Arial"/>
          <w:b/>
          <w:color w:val="000000"/>
          <w:szCs w:val="22"/>
        </w:rPr>
        <w:instrText>Posting and Filling of Vacant Temporary Positions</w:instrText>
      </w:r>
      <w:r w:rsidR="00B65D95" w:rsidRPr="009C7AA6">
        <w:instrText xml:space="preserve">" </w:instrText>
      </w:r>
      <w:r w:rsidR="00B65D95" w:rsidRPr="009C7AA6">
        <w:rPr>
          <w:rFonts w:cs="Arial"/>
          <w:b/>
          <w:color w:val="000000"/>
          <w:szCs w:val="22"/>
        </w:rPr>
        <w:fldChar w:fldCharType="end"/>
      </w:r>
      <w:r w:rsidR="00967372" w:rsidRPr="009C7AA6">
        <w:rPr>
          <w:rFonts w:cs="Arial"/>
          <w:b/>
          <w:color w:val="000000"/>
          <w:szCs w:val="22"/>
        </w:rPr>
        <w:fldChar w:fldCharType="begin"/>
      </w:r>
      <w:r w:rsidR="00967372" w:rsidRPr="009C7AA6">
        <w:instrText xml:space="preserve"> XE "</w:instrText>
      </w:r>
      <w:r w:rsidR="00967372" w:rsidRPr="009C7AA6">
        <w:rPr>
          <w:lang w:val="en-CA"/>
        </w:rPr>
        <w:instrText>Vacancies:Temporary</w:instrText>
      </w:r>
      <w:r w:rsidR="00967372" w:rsidRPr="009C7AA6">
        <w:instrText xml:space="preserve">" </w:instrText>
      </w:r>
      <w:r w:rsidR="00967372" w:rsidRPr="009C7AA6">
        <w:rPr>
          <w:rFonts w:cs="Arial"/>
          <w:b/>
          <w:color w:val="000000"/>
          <w:szCs w:val="22"/>
        </w:rPr>
        <w:fldChar w:fldCharType="end"/>
      </w:r>
    </w:p>
    <w:p w14:paraId="7E0EAECA" w14:textId="3A70F297" w:rsidR="00EE3CBA" w:rsidRPr="009C7AA6" w:rsidRDefault="00D66D1B" w:rsidP="009A03ED">
      <w:pPr>
        <w:ind w:left="720"/>
        <w:rPr>
          <w:rFonts w:cs="Arial"/>
          <w:color w:val="000000"/>
          <w:szCs w:val="22"/>
        </w:rPr>
      </w:pPr>
      <w:r w:rsidRPr="009C7AA6">
        <w:rPr>
          <w:rFonts w:cs="Arial"/>
          <w:color w:val="000000"/>
          <w:szCs w:val="22"/>
        </w:rPr>
        <w:t xml:space="preserve">All temporary vacancies shall be filled by competition. The Board in making temporary appointments by competition shall take as the primary consideration the ability and qualifications of the person for the position and where abilities and qualifications are adjudged to be substantially equal, seniority shall be the determining factor. For purposes of this section, seniority shall mean the aggregate length of service in the employment of the Board inclusive of service under temporary appointment, continuing appointment and </w:t>
      </w:r>
      <w:r w:rsidRPr="00510A70">
        <w:rPr>
          <w:color w:val="000000"/>
        </w:rPr>
        <w:t>part</w:t>
      </w:r>
      <w:r w:rsidR="00510A70" w:rsidRPr="00510A70">
        <w:rPr>
          <w:color w:val="000000"/>
        </w:rPr>
        <w:t>-</w:t>
      </w:r>
      <w:r w:rsidRPr="00510A70">
        <w:rPr>
          <w:color w:val="000000"/>
        </w:rPr>
        <w:t>time</w:t>
      </w:r>
      <w:r w:rsidRPr="00510A70">
        <w:rPr>
          <w:rFonts w:cs="Arial"/>
          <w:color w:val="000000"/>
          <w:szCs w:val="22"/>
        </w:rPr>
        <w:t xml:space="preserve"> teaching but exclusive of services as a </w:t>
      </w:r>
      <w:r w:rsidRPr="00510A70">
        <w:rPr>
          <w:color w:val="000000"/>
        </w:rPr>
        <w:t xml:space="preserve">Teacher </w:t>
      </w:r>
      <w:r w:rsidR="00510A70" w:rsidRPr="00510A70">
        <w:rPr>
          <w:color w:val="000000"/>
        </w:rPr>
        <w:t xml:space="preserve">Teaching </w:t>
      </w:r>
      <w:r w:rsidRPr="00510A70">
        <w:rPr>
          <w:color w:val="000000"/>
        </w:rPr>
        <w:t>on Call</w:t>
      </w:r>
      <w:r w:rsidR="00510A70">
        <w:rPr>
          <w:color w:val="000000"/>
        </w:rPr>
        <w:t xml:space="preserve"> (TTOC)</w:t>
      </w:r>
      <w:r w:rsidRPr="009C7AA6">
        <w:rPr>
          <w:rFonts w:cs="Arial"/>
          <w:color w:val="000000"/>
          <w:szCs w:val="22"/>
        </w:rPr>
        <w:t>.</w:t>
      </w:r>
    </w:p>
    <w:p w14:paraId="7B386D43" w14:textId="1A175304" w:rsidR="00D66D1B" w:rsidRPr="009C7AA6" w:rsidRDefault="00D66D1B" w:rsidP="002750B3">
      <w:pPr>
        <w:pStyle w:val="Heading2"/>
      </w:pPr>
      <w:bookmarkStart w:id="231" w:name="_Toc164943362"/>
      <w:r w:rsidRPr="009C7AA6">
        <w:t xml:space="preserve">ARTICLE </w:t>
      </w:r>
      <w:r w:rsidR="00862F00" w:rsidRPr="009C7AA6">
        <w:t>E.102</w:t>
      </w:r>
      <w:r w:rsidRPr="009C7AA6">
        <w:tab/>
        <w:t>TRANSFER AND ASSIGNMENTS</w:t>
      </w:r>
      <w:bookmarkEnd w:id="231"/>
      <w:r w:rsidR="00B65D95" w:rsidRPr="009C7AA6">
        <w:fldChar w:fldCharType="begin"/>
      </w:r>
      <w:r w:rsidR="00B65D95" w:rsidRPr="009C7AA6">
        <w:instrText xml:space="preserve"> XE "TRANSFER AND ASSIGNMENTS" </w:instrText>
      </w:r>
      <w:r w:rsidR="00B65D95" w:rsidRPr="009C7AA6">
        <w:fldChar w:fldCharType="end"/>
      </w:r>
    </w:p>
    <w:p w14:paraId="3EC4A92A" w14:textId="428C3234" w:rsidR="00D66D1B" w:rsidRPr="00510A70" w:rsidRDefault="004D1A2D" w:rsidP="004D1A2D">
      <w:pPr>
        <w:spacing w:after="240"/>
        <w:ind w:left="720" w:hanging="720"/>
        <w:rPr>
          <w:rFonts w:cs="Arial"/>
          <w:b/>
          <w:color w:val="000000"/>
          <w:szCs w:val="22"/>
        </w:rPr>
      </w:pPr>
      <w:r w:rsidRPr="009C7AA6">
        <w:rPr>
          <w:rFonts w:cs="Arial"/>
          <w:color w:val="000000"/>
          <w:szCs w:val="22"/>
        </w:rPr>
        <w:t>1.</w:t>
      </w:r>
      <w:r w:rsidR="00D66D1B" w:rsidRPr="009C7AA6">
        <w:rPr>
          <w:rFonts w:cs="Arial"/>
          <w:b/>
          <w:color w:val="000000"/>
          <w:szCs w:val="22"/>
        </w:rPr>
        <w:tab/>
        <w:t xml:space="preserve">Transfers </w:t>
      </w:r>
      <w:r w:rsidR="00D66D1B" w:rsidRPr="00510A70">
        <w:rPr>
          <w:rFonts w:cs="Arial"/>
          <w:b/>
          <w:color w:val="000000"/>
          <w:szCs w:val="22"/>
        </w:rPr>
        <w:t>Initiated by the Board</w:t>
      </w:r>
      <w:r w:rsidR="008A7818" w:rsidRPr="00510A70">
        <w:rPr>
          <w:rFonts w:cs="Arial"/>
          <w:b/>
          <w:color w:val="000000"/>
          <w:szCs w:val="22"/>
        </w:rPr>
        <w:fldChar w:fldCharType="begin"/>
      </w:r>
      <w:r w:rsidR="008A7818" w:rsidRPr="00510A70">
        <w:instrText xml:space="preserve"> XE "</w:instrText>
      </w:r>
      <w:r w:rsidR="008A7818" w:rsidRPr="00510A70">
        <w:rPr>
          <w:lang w:val="en-CA"/>
        </w:rPr>
        <w:instrText>Board Initiated Transfers</w:instrText>
      </w:r>
      <w:r w:rsidR="008A7818" w:rsidRPr="00510A70">
        <w:instrText xml:space="preserve">" </w:instrText>
      </w:r>
      <w:r w:rsidR="008A7818" w:rsidRPr="00510A70">
        <w:rPr>
          <w:rFonts w:cs="Arial"/>
          <w:b/>
          <w:color w:val="000000"/>
          <w:szCs w:val="22"/>
        </w:rPr>
        <w:fldChar w:fldCharType="end"/>
      </w:r>
      <w:r w:rsidR="00B65D95" w:rsidRPr="00510A70">
        <w:rPr>
          <w:rFonts w:cs="Arial"/>
          <w:b/>
          <w:color w:val="000000"/>
          <w:szCs w:val="22"/>
        </w:rPr>
        <w:fldChar w:fldCharType="begin"/>
      </w:r>
      <w:r w:rsidR="00B65D95" w:rsidRPr="00510A70">
        <w:instrText xml:space="preserve"> XE "</w:instrText>
      </w:r>
      <w:r w:rsidR="00B65D95" w:rsidRPr="00510A70">
        <w:rPr>
          <w:rFonts w:cs="Arial"/>
          <w:b/>
          <w:color w:val="000000"/>
          <w:szCs w:val="22"/>
        </w:rPr>
        <w:instrText>Transfers Initiated by the Board</w:instrText>
      </w:r>
      <w:r w:rsidR="00B65D95" w:rsidRPr="00510A70">
        <w:instrText xml:space="preserve">" </w:instrText>
      </w:r>
      <w:r w:rsidR="00B65D95" w:rsidRPr="00510A70">
        <w:rPr>
          <w:rFonts w:cs="Arial"/>
          <w:b/>
          <w:color w:val="000000"/>
          <w:szCs w:val="22"/>
        </w:rPr>
        <w:fldChar w:fldCharType="end"/>
      </w:r>
    </w:p>
    <w:p w14:paraId="199A7379" w14:textId="6E39ACE8" w:rsidR="00D66D1B" w:rsidRPr="009C7AA6" w:rsidRDefault="004D1A2D" w:rsidP="004D1A2D">
      <w:pPr>
        <w:spacing w:after="240"/>
        <w:ind w:left="1440" w:hanging="720"/>
        <w:rPr>
          <w:rFonts w:cs="Arial"/>
          <w:color w:val="000000"/>
          <w:szCs w:val="22"/>
        </w:rPr>
      </w:pPr>
      <w:r w:rsidRPr="00510A70">
        <w:rPr>
          <w:rFonts w:cs="Arial"/>
          <w:color w:val="000000"/>
          <w:szCs w:val="22"/>
        </w:rPr>
        <w:t>a.</w:t>
      </w:r>
      <w:r w:rsidR="00D66D1B" w:rsidRPr="00510A70">
        <w:rPr>
          <w:rFonts w:cs="Arial"/>
          <w:color w:val="000000"/>
          <w:szCs w:val="22"/>
        </w:rPr>
        <w:tab/>
        <w:t xml:space="preserve">A </w:t>
      </w:r>
      <w:r w:rsidR="00D66D1B" w:rsidRPr="00510A70">
        <w:rPr>
          <w:color w:val="000000"/>
        </w:rPr>
        <w:t>Board</w:t>
      </w:r>
      <w:r w:rsidR="00510A70" w:rsidRPr="00510A70">
        <w:rPr>
          <w:color w:val="000000"/>
        </w:rPr>
        <w:t>-</w:t>
      </w:r>
      <w:r w:rsidR="00D66D1B" w:rsidRPr="00510A70">
        <w:rPr>
          <w:color w:val="000000"/>
        </w:rPr>
        <w:t>initiated</w:t>
      </w:r>
      <w:r w:rsidR="00D66D1B" w:rsidRPr="009C7AA6">
        <w:rPr>
          <w:rFonts w:cs="Arial"/>
          <w:color w:val="000000"/>
          <w:szCs w:val="22"/>
        </w:rPr>
        <w:t xml:space="preserve"> transfer shall not be unjust or unreasonable, nor for arbitrary or capricious reasons.</w:t>
      </w:r>
    </w:p>
    <w:p w14:paraId="554C99CF" w14:textId="77777777" w:rsidR="00D66D1B" w:rsidRPr="009C7AA6" w:rsidRDefault="004D1A2D" w:rsidP="004D1A2D">
      <w:pPr>
        <w:spacing w:after="240"/>
        <w:ind w:left="1440" w:hanging="720"/>
        <w:rPr>
          <w:rFonts w:cs="Arial"/>
          <w:color w:val="000000"/>
          <w:szCs w:val="22"/>
        </w:rPr>
      </w:pPr>
      <w:r w:rsidRPr="009C7AA6">
        <w:rPr>
          <w:rFonts w:cs="Arial"/>
          <w:color w:val="000000"/>
          <w:szCs w:val="22"/>
        </w:rPr>
        <w:t>b.</w:t>
      </w:r>
      <w:r w:rsidR="00D66D1B" w:rsidRPr="009C7AA6">
        <w:rPr>
          <w:rFonts w:cs="Arial"/>
          <w:color w:val="000000"/>
          <w:szCs w:val="22"/>
        </w:rPr>
        <w:tab/>
        <w:t>Transfers shall not be made as a disciplinary measure, but a transfer arising out of the evaluation process shall not be considered discipline for the purposes of this section.</w:t>
      </w:r>
    </w:p>
    <w:p w14:paraId="76B58485" w14:textId="77777777" w:rsidR="00D66D1B" w:rsidRPr="009C7AA6" w:rsidRDefault="004D1A2D" w:rsidP="004D1A2D">
      <w:pPr>
        <w:spacing w:after="240"/>
        <w:ind w:left="1440" w:hanging="720"/>
        <w:rPr>
          <w:rFonts w:cs="Arial"/>
          <w:color w:val="000000"/>
          <w:szCs w:val="22"/>
        </w:rPr>
      </w:pPr>
      <w:r w:rsidRPr="009C7AA6">
        <w:rPr>
          <w:rFonts w:cs="Arial"/>
          <w:color w:val="000000"/>
          <w:szCs w:val="22"/>
        </w:rPr>
        <w:t>c.</w:t>
      </w:r>
      <w:r w:rsidR="00D66D1B" w:rsidRPr="009C7AA6">
        <w:rPr>
          <w:rFonts w:cs="Arial"/>
          <w:color w:val="000000"/>
          <w:szCs w:val="22"/>
        </w:rPr>
        <w:tab/>
        <w:t>At least one (1) month prior to initiating a transfer of a teacher, the Board official intending to recommend transfer of a teacher shall,</w:t>
      </w:r>
    </w:p>
    <w:p w14:paraId="2CA9D8DB" w14:textId="0A8F7E29" w:rsidR="00D66D1B" w:rsidRPr="009C7AA6" w:rsidRDefault="004D1A2D" w:rsidP="00D93D3E">
      <w:pPr>
        <w:spacing w:after="240"/>
        <w:ind w:left="2160" w:hanging="720"/>
        <w:rPr>
          <w:rFonts w:cs="Arial"/>
          <w:color w:val="000000"/>
          <w:szCs w:val="22"/>
        </w:rPr>
      </w:pPr>
      <w:r w:rsidRPr="009C7AA6">
        <w:rPr>
          <w:rFonts w:cs="Arial"/>
          <w:color w:val="000000"/>
          <w:szCs w:val="22"/>
        </w:rPr>
        <w:lastRenderedPageBreak/>
        <w:t>i.</w:t>
      </w:r>
      <w:r w:rsidR="00D66D1B" w:rsidRPr="009C7AA6">
        <w:rPr>
          <w:rFonts w:cs="Arial"/>
          <w:color w:val="000000"/>
          <w:szCs w:val="22"/>
        </w:rPr>
        <w:tab/>
        <w:t>meet with the teacher to discuss the transfer providing the rationale for the envisioned transfer, and providing as many alternatives as possible. The teacher may be accompanied by an Union representative.</w:t>
      </w:r>
    </w:p>
    <w:p w14:paraId="0AF10AAD" w14:textId="3DE79574" w:rsidR="00D66D1B" w:rsidRPr="009C7AA6" w:rsidRDefault="004D1A2D" w:rsidP="00D93D3E">
      <w:pPr>
        <w:spacing w:after="240"/>
        <w:ind w:left="2160" w:hanging="720"/>
        <w:rPr>
          <w:rFonts w:cs="Arial"/>
          <w:color w:val="000000"/>
          <w:szCs w:val="22"/>
        </w:rPr>
      </w:pPr>
      <w:r w:rsidRPr="009C7AA6">
        <w:rPr>
          <w:rFonts w:cs="Arial"/>
          <w:color w:val="000000"/>
          <w:szCs w:val="22"/>
        </w:rPr>
        <w:t>ii.</w:t>
      </w:r>
      <w:r w:rsidR="00D66D1B" w:rsidRPr="009C7AA6">
        <w:rPr>
          <w:rFonts w:cs="Arial"/>
          <w:color w:val="000000"/>
          <w:szCs w:val="22"/>
        </w:rPr>
        <w:tab/>
        <w:t>give consideration to the teacher's professional and personal goals and reactions to the envisioned transfer, and if possible, obtain the teacher's agreement to transfer.</w:t>
      </w:r>
    </w:p>
    <w:p w14:paraId="5C333C67" w14:textId="785D6392" w:rsidR="00D66D1B" w:rsidRPr="009C7AA6" w:rsidRDefault="004D1A2D" w:rsidP="00D93D3E">
      <w:pPr>
        <w:spacing w:after="240"/>
        <w:ind w:left="2160" w:hanging="720"/>
        <w:rPr>
          <w:rFonts w:cs="Arial"/>
          <w:color w:val="000000"/>
          <w:szCs w:val="22"/>
        </w:rPr>
      </w:pPr>
      <w:r w:rsidRPr="009C7AA6">
        <w:rPr>
          <w:rFonts w:cs="Arial"/>
          <w:color w:val="000000"/>
          <w:szCs w:val="22"/>
        </w:rPr>
        <w:t>iii.</w:t>
      </w:r>
      <w:r w:rsidR="00D66D1B" w:rsidRPr="009C7AA6">
        <w:rPr>
          <w:rFonts w:cs="Arial"/>
          <w:color w:val="000000"/>
          <w:szCs w:val="22"/>
        </w:rPr>
        <w:tab/>
        <w:t xml:space="preserve">upon request, arrange a meeting with the Superintendent and the teacher and </w:t>
      </w:r>
      <w:r w:rsidR="00831FC5">
        <w:rPr>
          <w:rFonts w:cs="Arial"/>
          <w:color w:val="000000"/>
          <w:szCs w:val="22"/>
        </w:rPr>
        <w:t>their</w:t>
      </w:r>
      <w:r w:rsidR="00831FC5" w:rsidRPr="009C7AA6">
        <w:rPr>
          <w:rFonts w:cs="Arial"/>
          <w:color w:val="000000"/>
          <w:szCs w:val="22"/>
        </w:rPr>
        <w:t xml:space="preserve"> </w:t>
      </w:r>
      <w:r w:rsidR="00D66D1B" w:rsidRPr="009C7AA6">
        <w:rPr>
          <w:rFonts w:cs="Arial"/>
          <w:color w:val="000000"/>
          <w:szCs w:val="22"/>
        </w:rPr>
        <w:t xml:space="preserve">chosen representative, and if desired either or both </w:t>
      </w:r>
      <w:r w:rsidR="00C94E38" w:rsidRPr="009C7AA6">
        <w:rPr>
          <w:rFonts w:cs="Arial"/>
          <w:color w:val="000000"/>
          <w:szCs w:val="22"/>
        </w:rPr>
        <w:t>Principals</w:t>
      </w:r>
      <w:r w:rsidR="00D66D1B" w:rsidRPr="009C7AA6">
        <w:rPr>
          <w:rFonts w:cs="Arial"/>
          <w:color w:val="000000"/>
          <w:szCs w:val="22"/>
        </w:rPr>
        <w:t xml:space="preserve"> involved.</w:t>
      </w:r>
    </w:p>
    <w:p w14:paraId="34A1260B" w14:textId="21CB28A7" w:rsidR="00D66D1B" w:rsidRPr="009C7AA6" w:rsidRDefault="004D1A2D" w:rsidP="00BE623D">
      <w:pPr>
        <w:pStyle w:val="Paragrapha"/>
        <w:keepNext/>
        <w:keepLines/>
      </w:pPr>
      <w:r w:rsidRPr="009C7AA6">
        <w:t>d.</w:t>
      </w:r>
      <w:r w:rsidR="00D66D1B" w:rsidRPr="009C7AA6">
        <w:tab/>
        <w:t xml:space="preserve">Every effort should be made to advise a teacher of an envisioned transfer at the earliest possible date. This is to permit adequate time for the teacher to respond, prior to any approval of the transfer by the Board of </w:t>
      </w:r>
      <w:r w:rsidR="00AE61E4" w:rsidRPr="009C7AA6">
        <w:t>Education</w:t>
      </w:r>
      <w:r w:rsidR="00D66D1B" w:rsidRPr="009C7AA6">
        <w:t xml:space="preserve"> and if possible to resolve any grievance which may follow. Grievances under this Article may commence at stage 3 of the grievance procedure and the parties agree to put any remaining dispute to arbitration.</w:t>
      </w:r>
    </w:p>
    <w:p w14:paraId="253D39AE" w14:textId="0451982F" w:rsidR="00D66D1B" w:rsidRPr="009C7AA6" w:rsidRDefault="004D1A2D" w:rsidP="004D1A2D">
      <w:pPr>
        <w:pStyle w:val="Paragrapha"/>
      </w:pPr>
      <w:r w:rsidRPr="009C7AA6">
        <w:t>e.</w:t>
      </w:r>
      <w:r w:rsidR="00D66D1B" w:rsidRPr="009C7AA6">
        <w:tab/>
        <w:t xml:space="preserve">A teacher subject to </w:t>
      </w:r>
      <w:r w:rsidR="00510A70">
        <w:t>Board-</w:t>
      </w:r>
      <w:r w:rsidR="00D66D1B" w:rsidRPr="00510A70">
        <w:t>initiated</w:t>
      </w:r>
      <w:r w:rsidR="00D66D1B" w:rsidRPr="009C7AA6">
        <w:t xml:space="preserve"> transfer, shall receive written notice of the transfer following the Board's approval of the transfer, along with the reasons for the transfer.</w:t>
      </w:r>
    </w:p>
    <w:p w14:paraId="38DA9F34" w14:textId="77777777" w:rsidR="00D66D1B" w:rsidRPr="009C7AA6" w:rsidRDefault="004D1A2D" w:rsidP="004D1A2D">
      <w:pPr>
        <w:pStyle w:val="Paragrapha"/>
      </w:pPr>
      <w:r w:rsidRPr="009C7AA6">
        <w:t>f.</w:t>
      </w:r>
      <w:r w:rsidR="00D66D1B" w:rsidRPr="009C7AA6">
        <w:tab/>
        <w:t>Where a transfer results from a position reduction and in the case of a vacancy, it is understood that:</w:t>
      </w:r>
    </w:p>
    <w:p w14:paraId="361A634F" w14:textId="31C1CF7A" w:rsidR="00D66D1B" w:rsidRPr="009C7AA6" w:rsidRDefault="004D1A2D" w:rsidP="00D93D3E">
      <w:pPr>
        <w:spacing w:after="240"/>
        <w:ind w:left="2160" w:hanging="720"/>
        <w:rPr>
          <w:rFonts w:cs="Arial"/>
          <w:color w:val="000000"/>
          <w:szCs w:val="22"/>
        </w:rPr>
      </w:pPr>
      <w:r w:rsidRPr="009C7AA6">
        <w:rPr>
          <w:rFonts w:cs="Arial"/>
          <w:color w:val="000000"/>
          <w:szCs w:val="22"/>
        </w:rPr>
        <w:t>i.</w:t>
      </w:r>
      <w:r w:rsidR="00D66D1B" w:rsidRPr="009C7AA6">
        <w:rPr>
          <w:rFonts w:cs="Arial"/>
          <w:color w:val="000000"/>
          <w:szCs w:val="22"/>
        </w:rPr>
        <w:tab/>
        <w:t xml:space="preserve">there remain no vacancies in the sending school for which </w:t>
      </w:r>
      <w:r w:rsidR="00831FC5">
        <w:rPr>
          <w:rFonts w:cs="Arial"/>
          <w:color w:val="000000"/>
          <w:szCs w:val="22"/>
        </w:rPr>
        <w:t>they have</w:t>
      </w:r>
      <w:r w:rsidR="00D66D1B" w:rsidRPr="009C7AA6">
        <w:rPr>
          <w:rFonts w:cs="Arial"/>
          <w:color w:val="000000"/>
          <w:szCs w:val="22"/>
        </w:rPr>
        <w:t xml:space="preserve"> the necessary qualifications;</w:t>
      </w:r>
    </w:p>
    <w:p w14:paraId="2D60AA3D" w14:textId="73414379" w:rsidR="00D66D1B" w:rsidRPr="009C7AA6" w:rsidRDefault="004D1A2D" w:rsidP="00D93D3E">
      <w:pPr>
        <w:spacing w:after="240"/>
        <w:ind w:left="2160" w:hanging="720"/>
        <w:rPr>
          <w:rFonts w:cs="Arial"/>
          <w:color w:val="000000"/>
          <w:szCs w:val="22"/>
        </w:rPr>
      </w:pPr>
      <w:r w:rsidRPr="009C7AA6">
        <w:rPr>
          <w:rFonts w:cs="Arial"/>
          <w:color w:val="000000"/>
          <w:szCs w:val="22"/>
        </w:rPr>
        <w:t>ii.</w:t>
      </w:r>
      <w:r w:rsidR="00D66D1B" w:rsidRPr="009C7AA6">
        <w:rPr>
          <w:rFonts w:cs="Arial"/>
          <w:color w:val="000000"/>
          <w:szCs w:val="22"/>
        </w:rPr>
        <w:tab/>
        <w:t>the principal of the sending school will have first exhausted all options to retain the teacher in the school, including a request to qualified staff members to volunteer for transfer.</w:t>
      </w:r>
    </w:p>
    <w:p w14:paraId="706FA625" w14:textId="46C4451E" w:rsidR="00D66D1B" w:rsidRPr="009C7AA6" w:rsidRDefault="004D1A2D" w:rsidP="004D1A2D">
      <w:pPr>
        <w:pStyle w:val="Paragrapha"/>
      </w:pPr>
      <w:r w:rsidRPr="009C7AA6">
        <w:t>g.</w:t>
      </w:r>
      <w:r w:rsidR="00D66D1B" w:rsidRPr="009C7AA6">
        <w:tab/>
        <w:t>Where it is necessary to staff school curricular programs, it is agreed that no teacher will be required to transfer until after the posting procedures under Article</w:t>
      </w:r>
      <w:r w:rsidR="003F2D96" w:rsidRPr="009C7AA6">
        <w:t xml:space="preserve"> E.101</w:t>
      </w:r>
      <w:r w:rsidR="00D66D1B" w:rsidRPr="009C7AA6">
        <w:t xml:space="preserve"> are exhausted, whereupon the teacher to be transferred shall have the least </w:t>
      </w:r>
      <w:r w:rsidR="00D66D1B" w:rsidRPr="00510A70">
        <w:t>District</w:t>
      </w:r>
      <w:r w:rsidR="00510A70">
        <w:t>-</w:t>
      </w:r>
      <w:r w:rsidR="00D66D1B" w:rsidRPr="00510A70">
        <w:t>wide</w:t>
      </w:r>
      <w:r w:rsidR="00D66D1B" w:rsidRPr="009C7AA6">
        <w:t xml:space="preserve"> seniority among teachers in </w:t>
      </w:r>
      <w:r w:rsidR="00831FC5">
        <w:t>their</w:t>
      </w:r>
      <w:r w:rsidR="00831FC5" w:rsidRPr="009C7AA6">
        <w:t xml:space="preserve"> </w:t>
      </w:r>
      <w:r w:rsidR="00D66D1B" w:rsidRPr="009C7AA6">
        <w:t>grade level or subject area.</w:t>
      </w:r>
    </w:p>
    <w:p w14:paraId="0645DE4B" w14:textId="77777777" w:rsidR="00D66D1B" w:rsidRPr="009C7AA6" w:rsidRDefault="004D1A2D" w:rsidP="004D1A2D">
      <w:pPr>
        <w:pStyle w:val="Paragrapha"/>
      </w:pPr>
      <w:r w:rsidRPr="009C7AA6">
        <w:t>h.</w:t>
      </w:r>
      <w:r w:rsidR="00D66D1B" w:rsidRPr="009C7AA6">
        <w:tab/>
        <w:t>The Board may transfer a teacher to an assignment involving a significantly different grade level or significantly different subject area where the posting procedures have been unsuccessful, only if:</w:t>
      </w:r>
    </w:p>
    <w:p w14:paraId="416D98AC" w14:textId="29C67617" w:rsidR="00D66D1B" w:rsidRPr="009C7AA6" w:rsidRDefault="004D1A2D" w:rsidP="00D93D3E">
      <w:pPr>
        <w:spacing w:after="240"/>
        <w:ind w:left="2160" w:hanging="720"/>
        <w:rPr>
          <w:rFonts w:cs="Arial"/>
          <w:color w:val="000000"/>
          <w:szCs w:val="22"/>
        </w:rPr>
      </w:pPr>
      <w:r w:rsidRPr="009C7AA6">
        <w:rPr>
          <w:rFonts w:cs="Arial"/>
          <w:color w:val="000000"/>
          <w:szCs w:val="22"/>
        </w:rPr>
        <w:t>i.</w:t>
      </w:r>
      <w:r w:rsidR="00D66D1B" w:rsidRPr="009C7AA6">
        <w:rPr>
          <w:rFonts w:cs="Arial"/>
          <w:color w:val="000000"/>
          <w:szCs w:val="22"/>
        </w:rPr>
        <w:tab/>
        <w:t xml:space="preserve">there remain no vacancies in the teacher's existing grade level or subject area for which </w:t>
      </w:r>
      <w:r w:rsidR="00831FC5">
        <w:rPr>
          <w:rFonts w:cs="Arial"/>
          <w:color w:val="000000"/>
          <w:szCs w:val="22"/>
        </w:rPr>
        <w:t>they have</w:t>
      </w:r>
      <w:r w:rsidR="00D66D1B" w:rsidRPr="009C7AA6">
        <w:rPr>
          <w:rFonts w:cs="Arial"/>
          <w:color w:val="000000"/>
          <w:szCs w:val="22"/>
        </w:rPr>
        <w:t xml:space="preserve"> the necessary qualifications; and,</w:t>
      </w:r>
    </w:p>
    <w:p w14:paraId="2486C585" w14:textId="3DAD1105" w:rsidR="00D66D1B" w:rsidRPr="009C7AA6" w:rsidRDefault="004D1A2D" w:rsidP="00D93D3E">
      <w:pPr>
        <w:spacing w:after="240"/>
        <w:ind w:left="2160" w:hanging="720"/>
        <w:rPr>
          <w:rFonts w:cs="Arial"/>
          <w:color w:val="000000"/>
          <w:szCs w:val="22"/>
        </w:rPr>
      </w:pPr>
      <w:r w:rsidRPr="009C7AA6">
        <w:rPr>
          <w:rFonts w:cs="Arial"/>
          <w:color w:val="000000"/>
          <w:szCs w:val="22"/>
        </w:rPr>
        <w:t>ii.</w:t>
      </w:r>
      <w:r w:rsidR="00D66D1B" w:rsidRPr="009C7AA6">
        <w:rPr>
          <w:rFonts w:cs="Arial"/>
          <w:color w:val="000000"/>
          <w:szCs w:val="22"/>
        </w:rPr>
        <w:tab/>
        <w:t xml:space="preserve">the teacher has the least </w:t>
      </w:r>
      <w:r w:rsidR="00D66D1B" w:rsidRPr="00510A70">
        <w:rPr>
          <w:color w:val="000000"/>
        </w:rPr>
        <w:t>District</w:t>
      </w:r>
      <w:r w:rsidR="00510A70">
        <w:rPr>
          <w:color w:val="000000"/>
        </w:rPr>
        <w:t>-</w:t>
      </w:r>
      <w:r w:rsidR="00D66D1B" w:rsidRPr="00510A70">
        <w:rPr>
          <w:color w:val="000000"/>
        </w:rPr>
        <w:t>wide</w:t>
      </w:r>
      <w:r w:rsidR="00D66D1B" w:rsidRPr="009C7AA6">
        <w:rPr>
          <w:rFonts w:cs="Arial"/>
          <w:color w:val="000000"/>
          <w:szCs w:val="22"/>
        </w:rPr>
        <w:t xml:space="preserve"> seniority among teachers in </w:t>
      </w:r>
      <w:r w:rsidR="00831FC5">
        <w:rPr>
          <w:rFonts w:cs="Arial"/>
          <w:color w:val="000000"/>
          <w:szCs w:val="22"/>
        </w:rPr>
        <w:t>their</w:t>
      </w:r>
      <w:r w:rsidR="00831FC5" w:rsidRPr="009C7AA6">
        <w:rPr>
          <w:rFonts w:cs="Arial"/>
          <w:color w:val="000000"/>
          <w:szCs w:val="22"/>
        </w:rPr>
        <w:t xml:space="preserve"> </w:t>
      </w:r>
      <w:r w:rsidR="00D66D1B" w:rsidRPr="009C7AA6">
        <w:rPr>
          <w:rFonts w:cs="Arial"/>
          <w:color w:val="000000"/>
          <w:szCs w:val="22"/>
        </w:rPr>
        <w:t>existing grade level or subject area.</w:t>
      </w:r>
    </w:p>
    <w:p w14:paraId="61543A49" w14:textId="77777777" w:rsidR="00D66D1B" w:rsidRPr="009C7AA6" w:rsidRDefault="004D1A2D" w:rsidP="00EF7D59">
      <w:pPr>
        <w:spacing w:after="240"/>
        <w:ind w:left="1440" w:hanging="720"/>
        <w:rPr>
          <w:rFonts w:cs="Arial"/>
          <w:color w:val="000000"/>
          <w:szCs w:val="22"/>
        </w:rPr>
      </w:pPr>
      <w:r w:rsidRPr="009C7AA6">
        <w:rPr>
          <w:rFonts w:cs="Arial"/>
          <w:color w:val="000000"/>
          <w:szCs w:val="22"/>
        </w:rPr>
        <w:lastRenderedPageBreak/>
        <w:t>i.</w:t>
      </w:r>
      <w:r w:rsidR="00D66D1B" w:rsidRPr="009C7AA6">
        <w:rPr>
          <w:rFonts w:cs="Arial"/>
          <w:color w:val="000000"/>
          <w:szCs w:val="22"/>
        </w:rPr>
        <w:tab/>
        <w:t>The Union shall receive a copy of the written notice of transfer provided to the teacher.</w:t>
      </w:r>
    </w:p>
    <w:p w14:paraId="5A66AA53" w14:textId="434B8385" w:rsidR="00D66D1B" w:rsidRPr="009C7AA6" w:rsidRDefault="004D1A2D" w:rsidP="004D1A2D">
      <w:pPr>
        <w:ind w:left="1440" w:hanging="720"/>
        <w:rPr>
          <w:rFonts w:cs="Arial"/>
          <w:color w:val="000000"/>
          <w:szCs w:val="22"/>
        </w:rPr>
      </w:pPr>
      <w:r w:rsidRPr="009C7AA6">
        <w:rPr>
          <w:rFonts w:cs="Arial"/>
          <w:color w:val="000000"/>
          <w:szCs w:val="22"/>
        </w:rPr>
        <w:t>j.</w:t>
      </w:r>
      <w:r w:rsidR="00D66D1B" w:rsidRPr="009C7AA6">
        <w:rPr>
          <w:rFonts w:cs="Arial"/>
          <w:color w:val="000000"/>
          <w:szCs w:val="22"/>
        </w:rPr>
        <w:tab/>
        <w:t xml:space="preserve">The teacher shall have the opportunity to advise the Board of any retraining requirements, in-service release time, or assisting teacher support which </w:t>
      </w:r>
      <w:r w:rsidR="00831FC5">
        <w:rPr>
          <w:rFonts w:cs="Arial"/>
          <w:color w:val="000000"/>
          <w:szCs w:val="22"/>
        </w:rPr>
        <w:t>they believe</w:t>
      </w:r>
      <w:r w:rsidR="00D66D1B" w:rsidRPr="009C7AA6">
        <w:rPr>
          <w:rFonts w:cs="Arial"/>
          <w:color w:val="000000"/>
          <w:szCs w:val="22"/>
        </w:rPr>
        <w:t xml:space="preserve"> necessary to adequately prepare for the proposed transfer.</w:t>
      </w:r>
    </w:p>
    <w:p w14:paraId="2FA125EB" w14:textId="77777777" w:rsidR="00D66D1B" w:rsidRPr="009C7AA6" w:rsidRDefault="00D66D1B" w:rsidP="004D1A2D">
      <w:pPr>
        <w:ind w:left="1440" w:hanging="720"/>
        <w:rPr>
          <w:rFonts w:cs="Arial"/>
          <w:color w:val="000000"/>
          <w:szCs w:val="22"/>
        </w:rPr>
      </w:pPr>
    </w:p>
    <w:p w14:paraId="54387433" w14:textId="430150B2" w:rsidR="00D66D1B" w:rsidRPr="009C7AA6" w:rsidRDefault="004D1A2D" w:rsidP="004D1A2D">
      <w:pPr>
        <w:ind w:left="1440" w:hanging="720"/>
        <w:rPr>
          <w:rFonts w:cs="Arial"/>
          <w:color w:val="000000"/>
          <w:szCs w:val="22"/>
        </w:rPr>
      </w:pPr>
      <w:r w:rsidRPr="009C7AA6">
        <w:rPr>
          <w:rFonts w:cs="Arial"/>
          <w:color w:val="000000"/>
          <w:szCs w:val="22"/>
        </w:rPr>
        <w:t>k.</w:t>
      </w:r>
      <w:r w:rsidR="00D66D1B" w:rsidRPr="009C7AA6">
        <w:rPr>
          <w:rFonts w:cs="Arial"/>
          <w:color w:val="000000"/>
          <w:szCs w:val="22"/>
        </w:rPr>
        <w:tab/>
        <w:t xml:space="preserve">Receiving </w:t>
      </w:r>
      <w:r w:rsidR="00C94E38" w:rsidRPr="009C7AA6">
        <w:rPr>
          <w:rFonts w:cs="Arial"/>
          <w:color w:val="000000"/>
          <w:szCs w:val="22"/>
        </w:rPr>
        <w:t>Principal / Vice Principals</w:t>
      </w:r>
      <w:r w:rsidR="00D66D1B" w:rsidRPr="009C7AA6">
        <w:rPr>
          <w:rFonts w:cs="Arial"/>
          <w:color w:val="000000"/>
          <w:szCs w:val="22"/>
        </w:rPr>
        <w:t xml:space="preserve"> are expected to provide every assistance possible to facilitate the transfer, and assist the teacher in </w:t>
      </w:r>
      <w:r w:rsidR="00831FC5">
        <w:rPr>
          <w:rFonts w:cs="Arial"/>
          <w:color w:val="000000"/>
          <w:szCs w:val="22"/>
        </w:rPr>
        <w:t>their</w:t>
      </w:r>
      <w:r w:rsidR="00831FC5" w:rsidRPr="009C7AA6">
        <w:rPr>
          <w:rFonts w:cs="Arial"/>
          <w:color w:val="000000"/>
          <w:szCs w:val="22"/>
        </w:rPr>
        <w:t xml:space="preserve"> </w:t>
      </w:r>
      <w:r w:rsidR="00D66D1B" w:rsidRPr="009C7AA6">
        <w:rPr>
          <w:rFonts w:cs="Arial"/>
          <w:color w:val="000000"/>
          <w:szCs w:val="22"/>
        </w:rPr>
        <w:t>new assignment. This includes assistance with resources and settling in.</w:t>
      </w:r>
    </w:p>
    <w:p w14:paraId="14CE9B7A" w14:textId="77777777" w:rsidR="00D66D1B" w:rsidRPr="009C7AA6" w:rsidRDefault="00D66D1B" w:rsidP="004D1A2D">
      <w:pPr>
        <w:ind w:left="1440" w:hanging="720"/>
        <w:rPr>
          <w:rFonts w:cs="Arial"/>
          <w:color w:val="000000"/>
          <w:szCs w:val="22"/>
        </w:rPr>
      </w:pPr>
    </w:p>
    <w:p w14:paraId="552F4DB8" w14:textId="77777777" w:rsidR="00D66D1B" w:rsidRPr="009C7AA6" w:rsidRDefault="004D1A2D" w:rsidP="004D1A2D">
      <w:pPr>
        <w:ind w:left="1440" w:hanging="720"/>
        <w:rPr>
          <w:rFonts w:cs="Arial"/>
          <w:color w:val="000000"/>
          <w:szCs w:val="22"/>
        </w:rPr>
      </w:pPr>
      <w:r w:rsidRPr="009C7AA6">
        <w:rPr>
          <w:rFonts w:cs="Arial"/>
          <w:color w:val="000000"/>
          <w:szCs w:val="22"/>
        </w:rPr>
        <w:t>l.</w:t>
      </w:r>
      <w:r w:rsidR="00D66D1B" w:rsidRPr="009C7AA6">
        <w:rPr>
          <w:rFonts w:cs="Arial"/>
          <w:color w:val="000000"/>
          <w:szCs w:val="22"/>
        </w:rPr>
        <w:tab/>
        <w:t>In general, the same kind of assistance and orientation is expected from school and District staff for transferred teachers that is routinely provided to beginning teachers.</w:t>
      </w:r>
    </w:p>
    <w:p w14:paraId="12C560BE" w14:textId="77777777" w:rsidR="00D66D1B" w:rsidRPr="009C7AA6" w:rsidRDefault="00D66D1B" w:rsidP="004D1A2D">
      <w:pPr>
        <w:ind w:left="1440" w:hanging="720"/>
        <w:rPr>
          <w:rFonts w:cs="Arial"/>
          <w:color w:val="000000"/>
          <w:szCs w:val="22"/>
        </w:rPr>
      </w:pPr>
    </w:p>
    <w:p w14:paraId="391D04C8" w14:textId="6597A703" w:rsidR="00D66D1B" w:rsidRPr="009C7AA6" w:rsidRDefault="004D1A2D" w:rsidP="004D1A2D">
      <w:pPr>
        <w:ind w:left="1440" w:hanging="720"/>
        <w:rPr>
          <w:rFonts w:cs="Arial"/>
          <w:color w:val="000000"/>
          <w:szCs w:val="22"/>
        </w:rPr>
      </w:pPr>
      <w:r w:rsidRPr="009C7AA6">
        <w:rPr>
          <w:rFonts w:cs="Arial"/>
          <w:color w:val="000000"/>
          <w:szCs w:val="22"/>
        </w:rPr>
        <w:t>m.</w:t>
      </w:r>
      <w:r w:rsidR="00D66D1B" w:rsidRPr="009C7AA6">
        <w:rPr>
          <w:rFonts w:cs="Arial"/>
          <w:color w:val="000000"/>
          <w:szCs w:val="22"/>
        </w:rPr>
        <w:tab/>
        <w:t>Except when the transfer is necessary because of a reduction in teachers pursuant to Article</w:t>
      </w:r>
      <w:r w:rsidR="003F2D96" w:rsidRPr="009C7AA6">
        <w:rPr>
          <w:rFonts w:cs="Arial"/>
          <w:color w:val="000000"/>
          <w:szCs w:val="22"/>
        </w:rPr>
        <w:t xml:space="preserve"> </w:t>
      </w:r>
      <w:r w:rsidR="003A64E2">
        <w:rPr>
          <w:rFonts w:cs="Arial"/>
          <w:color w:val="000000"/>
          <w:szCs w:val="22"/>
        </w:rPr>
        <w:t>C.108</w:t>
      </w:r>
      <w:r w:rsidR="00D66D1B" w:rsidRPr="009C7AA6">
        <w:rPr>
          <w:rFonts w:cs="Arial"/>
          <w:color w:val="000000"/>
          <w:szCs w:val="22"/>
        </w:rPr>
        <w:t>, any teacher who has transferred without agreement shall not be subject to a further transfer without agreement, for three (3) school years.</w:t>
      </w:r>
    </w:p>
    <w:p w14:paraId="294D497E" w14:textId="77777777" w:rsidR="00D66D1B" w:rsidRPr="009C7AA6" w:rsidRDefault="00D66D1B" w:rsidP="004D1A2D">
      <w:pPr>
        <w:ind w:left="1440" w:hanging="720"/>
        <w:rPr>
          <w:rFonts w:cs="Arial"/>
          <w:color w:val="000000"/>
          <w:szCs w:val="22"/>
        </w:rPr>
      </w:pPr>
    </w:p>
    <w:p w14:paraId="150942A3" w14:textId="24818C2A" w:rsidR="00D66D1B" w:rsidRPr="009C7AA6" w:rsidRDefault="004D1A2D" w:rsidP="004D1A2D">
      <w:pPr>
        <w:ind w:left="1440" w:hanging="720"/>
        <w:rPr>
          <w:rFonts w:cs="Arial"/>
          <w:color w:val="000000"/>
          <w:szCs w:val="22"/>
        </w:rPr>
      </w:pPr>
      <w:r w:rsidRPr="009C7AA6">
        <w:rPr>
          <w:rFonts w:cs="Arial"/>
          <w:color w:val="000000"/>
          <w:szCs w:val="22"/>
        </w:rPr>
        <w:t>n.</w:t>
      </w:r>
      <w:r w:rsidR="00D66D1B" w:rsidRPr="009C7AA6">
        <w:rPr>
          <w:rFonts w:cs="Arial"/>
          <w:color w:val="000000"/>
          <w:szCs w:val="22"/>
        </w:rPr>
        <w:tab/>
        <w:t xml:space="preserve">Any teacher, except a teacher transferred as a result of an unsatisfactory evaluation, who has transferred without agreement or because of a position reduction shall be entitled to eligibility for vacant positions under Article </w:t>
      </w:r>
      <w:r w:rsidR="005E16FD" w:rsidRPr="009C7AA6">
        <w:t xml:space="preserve">E.101 </w:t>
      </w:r>
      <w:r w:rsidR="00D66D1B" w:rsidRPr="009C7AA6">
        <w:rPr>
          <w:rFonts w:cs="Arial"/>
          <w:color w:val="000000"/>
          <w:szCs w:val="22"/>
        </w:rPr>
        <w:t xml:space="preserve">as though </w:t>
      </w:r>
      <w:r w:rsidR="00831FC5">
        <w:rPr>
          <w:rFonts w:cs="Arial"/>
          <w:color w:val="000000"/>
          <w:szCs w:val="22"/>
        </w:rPr>
        <w:t>they</w:t>
      </w:r>
      <w:r w:rsidR="00D66D1B" w:rsidRPr="009C7AA6">
        <w:rPr>
          <w:rFonts w:cs="Arial"/>
          <w:color w:val="000000"/>
          <w:szCs w:val="22"/>
        </w:rPr>
        <w:t xml:space="preserve"> were on the recall list pursuant to Article</w:t>
      </w:r>
      <w:r w:rsidR="002D6352" w:rsidRPr="009C7AA6">
        <w:rPr>
          <w:rFonts w:cs="Arial"/>
          <w:color w:val="000000"/>
          <w:szCs w:val="22"/>
        </w:rPr>
        <w:t xml:space="preserve"> </w:t>
      </w:r>
      <w:r w:rsidR="003A64E2">
        <w:rPr>
          <w:rFonts w:cs="Arial"/>
          <w:color w:val="000000"/>
          <w:szCs w:val="22"/>
        </w:rPr>
        <w:t>C.108</w:t>
      </w:r>
      <w:r w:rsidR="002D6352" w:rsidRPr="009C7AA6">
        <w:rPr>
          <w:rFonts w:cs="Arial"/>
          <w:color w:val="000000"/>
          <w:szCs w:val="22"/>
        </w:rPr>
        <w:t>.4</w:t>
      </w:r>
      <w:r w:rsidR="00D66D1B" w:rsidRPr="009C7AA6">
        <w:rPr>
          <w:rFonts w:cs="Arial"/>
          <w:color w:val="000000"/>
          <w:szCs w:val="22"/>
        </w:rPr>
        <w:t>.</w:t>
      </w:r>
    </w:p>
    <w:p w14:paraId="1F4E3538" w14:textId="77777777" w:rsidR="00D66D1B" w:rsidRPr="009C7AA6" w:rsidRDefault="00D66D1B" w:rsidP="00D66D1B">
      <w:pPr>
        <w:ind w:left="1440" w:hanging="1080"/>
        <w:rPr>
          <w:rFonts w:cs="Arial"/>
          <w:color w:val="000000"/>
          <w:szCs w:val="22"/>
        </w:rPr>
      </w:pPr>
    </w:p>
    <w:p w14:paraId="165C5C32" w14:textId="3372BD4A" w:rsidR="00D66D1B" w:rsidRPr="009C7AA6" w:rsidRDefault="004D1A2D" w:rsidP="004D1A2D">
      <w:pPr>
        <w:spacing w:after="240"/>
        <w:ind w:left="720" w:hanging="720"/>
        <w:rPr>
          <w:rFonts w:cs="Arial"/>
          <w:b/>
          <w:color w:val="000000"/>
          <w:szCs w:val="22"/>
        </w:rPr>
      </w:pPr>
      <w:r w:rsidRPr="009C7AA6">
        <w:rPr>
          <w:rFonts w:cs="Arial"/>
          <w:color w:val="000000"/>
          <w:szCs w:val="22"/>
        </w:rPr>
        <w:t>2.</w:t>
      </w:r>
      <w:r w:rsidR="00D66D1B" w:rsidRPr="009C7AA6">
        <w:rPr>
          <w:rFonts w:cs="Arial"/>
          <w:b/>
          <w:color w:val="000000"/>
          <w:szCs w:val="22"/>
        </w:rPr>
        <w:tab/>
        <w:t>Transfer Initiated by the Teacher</w:t>
      </w:r>
      <w:r w:rsidR="00B65D95" w:rsidRPr="009C7AA6">
        <w:rPr>
          <w:rFonts w:cs="Arial"/>
          <w:b/>
          <w:color w:val="000000"/>
          <w:szCs w:val="22"/>
        </w:rPr>
        <w:fldChar w:fldCharType="begin"/>
      </w:r>
      <w:r w:rsidR="00B65D95" w:rsidRPr="009C7AA6">
        <w:instrText xml:space="preserve"> XE "</w:instrText>
      </w:r>
      <w:r w:rsidR="00B65D95" w:rsidRPr="009C7AA6">
        <w:rPr>
          <w:rFonts w:cs="Arial"/>
          <w:b/>
          <w:color w:val="000000"/>
          <w:szCs w:val="22"/>
        </w:rPr>
        <w:instrText>Transfer Initiated by the Teacher</w:instrText>
      </w:r>
      <w:r w:rsidR="00B65D95" w:rsidRPr="009C7AA6">
        <w:instrText xml:space="preserve">" </w:instrText>
      </w:r>
      <w:r w:rsidR="00B65D95" w:rsidRPr="009C7AA6">
        <w:rPr>
          <w:rFonts w:cs="Arial"/>
          <w:b/>
          <w:color w:val="000000"/>
          <w:szCs w:val="22"/>
        </w:rPr>
        <w:fldChar w:fldCharType="end"/>
      </w:r>
    </w:p>
    <w:p w14:paraId="70499C23" w14:textId="53D49CDE" w:rsidR="00D66D1B" w:rsidRPr="009C7AA6" w:rsidRDefault="00D66D1B" w:rsidP="004D1A2D">
      <w:pPr>
        <w:spacing w:after="240"/>
        <w:ind w:left="720"/>
        <w:rPr>
          <w:rFonts w:cs="Arial"/>
          <w:color w:val="000000"/>
          <w:szCs w:val="22"/>
        </w:rPr>
      </w:pPr>
      <w:r w:rsidRPr="009C7AA6">
        <w:rPr>
          <w:rFonts w:cs="Arial"/>
          <w:color w:val="000000"/>
          <w:szCs w:val="22"/>
        </w:rPr>
        <w:t xml:space="preserve">Teachers wishing a reassignment may request consideration for same by submitting the request in writing to the Superintendent before April </w:t>
      </w:r>
      <w:r w:rsidR="00995C86">
        <w:rPr>
          <w:rFonts w:cs="Arial"/>
          <w:color w:val="000000"/>
          <w:szCs w:val="22"/>
        </w:rPr>
        <w:t>15</w:t>
      </w:r>
      <w:r w:rsidR="00995C86" w:rsidRPr="009C7AA6">
        <w:rPr>
          <w:rFonts w:cs="Arial"/>
          <w:color w:val="000000"/>
          <w:szCs w:val="22"/>
        </w:rPr>
        <w:t xml:space="preserve"> </w:t>
      </w:r>
      <w:r w:rsidRPr="009C7AA6">
        <w:rPr>
          <w:rFonts w:cs="Arial"/>
          <w:color w:val="000000"/>
          <w:szCs w:val="22"/>
        </w:rPr>
        <w:t xml:space="preserve">of the current school year or by applying for a specific advertised position as provided in this agreement. When a teacher requests reassignment and the reassignment cannot be effected, </w:t>
      </w:r>
      <w:r w:rsidR="00831FC5">
        <w:rPr>
          <w:rFonts w:cs="Arial"/>
          <w:color w:val="000000"/>
          <w:szCs w:val="22"/>
        </w:rPr>
        <w:t>they</w:t>
      </w:r>
      <w:r w:rsidRPr="009C7AA6">
        <w:rPr>
          <w:rFonts w:cs="Arial"/>
          <w:color w:val="000000"/>
          <w:szCs w:val="22"/>
        </w:rPr>
        <w:t xml:space="preserve"> shall be advised.</w:t>
      </w:r>
    </w:p>
    <w:p w14:paraId="52F7F0D6" w14:textId="1E92DA73" w:rsidR="00D66D1B" w:rsidRPr="009C7AA6" w:rsidRDefault="004D1A2D" w:rsidP="004D1A2D">
      <w:pPr>
        <w:spacing w:after="240"/>
        <w:ind w:left="720" w:hanging="720"/>
        <w:rPr>
          <w:rFonts w:cs="Arial"/>
          <w:b/>
          <w:color w:val="000000"/>
          <w:szCs w:val="22"/>
        </w:rPr>
      </w:pPr>
      <w:r w:rsidRPr="009C7AA6">
        <w:rPr>
          <w:rFonts w:cs="Arial"/>
          <w:color w:val="000000"/>
          <w:szCs w:val="22"/>
        </w:rPr>
        <w:t>3.</w:t>
      </w:r>
      <w:r w:rsidR="00D66D1B" w:rsidRPr="009C7AA6">
        <w:rPr>
          <w:rFonts w:cs="Arial"/>
          <w:b/>
          <w:color w:val="000000"/>
          <w:szCs w:val="22"/>
        </w:rPr>
        <w:tab/>
        <w:t>Assignment - In School</w:t>
      </w:r>
      <w:r w:rsidR="00807C89" w:rsidRPr="009C7AA6">
        <w:rPr>
          <w:rFonts w:cs="Arial"/>
          <w:b/>
          <w:color w:val="000000"/>
          <w:szCs w:val="22"/>
        </w:rPr>
        <w:fldChar w:fldCharType="begin"/>
      </w:r>
      <w:r w:rsidR="00807C89" w:rsidRPr="009C7AA6">
        <w:instrText xml:space="preserve"> XE "</w:instrText>
      </w:r>
      <w:r w:rsidR="00807C89" w:rsidRPr="009C7AA6">
        <w:rPr>
          <w:lang w:val="en-CA"/>
        </w:rPr>
        <w:instrText>Teaching Assignments</w:instrText>
      </w:r>
      <w:r w:rsidR="00807C89" w:rsidRPr="009C7AA6">
        <w:instrText xml:space="preserve">" </w:instrText>
      </w:r>
      <w:r w:rsidR="00807C89" w:rsidRPr="009C7AA6">
        <w:rPr>
          <w:rFonts w:cs="Arial"/>
          <w:b/>
          <w:color w:val="000000"/>
          <w:szCs w:val="22"/>
        </w:rPr>
        <w:fldChar w:fldCharType="end"/>
      </w:r>
      <w:r w:rsidR="00B65D95" w:rsidRPr="009C7AA6">
        <w:rPr>
          <w:rFonts w:cs="Arial"/>
          <w:b/>
          <w:color w:val="000000"/>
          <w:szCs w:val="22"/>
        </w:rPr>
        <w:fldChar w:fldCharType="begin"/>
      </w:r>
      <w:r w:rsidR="00B65D95" w:rsidRPr="009C7AA6">
        <w:instrText xml:space="preserve"> XE "</w:instrText>
      </w:r>
      <w:r w:rsidR="00B65D95" w:rsidRPr="009C7AA6">
        <w:rPr>
          <w:rFonts w:cs="Arial"/>
          <w:b/>
          <w:color w:val="000000"/>
          <w:szCs w:val="22"/>
        </w:rPr>
        <w:instrText>Assignment - In School</w:instrText>
      </w:r>
      <w:r w:rsidR="00B65D95" w:rsidRPr="009C7AA6">
        <w:instrText xml:space="preserve">" </w:instrText>
      </w:r>
      <w:r w:rsidR="00B65D95" w:rsidRPr="009C7AA6">
        <w:rPr>
          <w:rFonts w:cs="Arial"/>
          <w:b/>
          <w:color w:val="000000"/>
          <w:szCs w:val="22"/>
        </w:rPr>
        <w:fldChar w:fldCharType="end"/>
      </w:r>
    </w:p>
    <w:p w14:paraId="0CDF20D4" w14:textId="08FAE040" w:rsidR="00D66D1B" w:rsidRPr="009C7AA6" w:rsidRDefault="004D1A2D" w:rsidP="004D1A2D">
      <w:pPr>
        <w:pStyle w:val="Paragrapha"/>
      </w:pPr>
      <w:r w:rsidRPr="009C7AA6">
        <w:t>a.</w:t>
      </w:r>
      <w:r w:rsidR="00D66D1B" w:rsidRPr="009C7AA6">
        <w:tab/>
        <w:t xml:space="preserve">Assignment within a school shall consider the qualifications, training, experience, </w:t>
      </w:r>
      <w:r w:rsidR="009A6EC3">
        <w:t>equitable distribution of workload</w:t>
      </w:r>
      <w:r w:rsidR="00D66D1B" w:rsidRPr="009C7AA6">
        <w:t>,</w:t>
      </w:r>
      <w:r w:rsidR="00625C14" w:rsidRPr="009C7AA6">
        <w:t xml:space="preserve"> </w:t>
      </w:r>
      <w:r w:rsidR="00D66D1B" w:rsidRPr="009C7AA6">
        <w:t>and personal preference of the teacher, and shall not be used for disciplinary purposes.</w:t>
      </w:r>
    </w:p>
    <w:p w14:paraId="66FB2BBF" w14:textId="77777777" w:rsidR="00D66D1B" w:rsidRPr="009C7AA6" w:rsidRDefault="004D1A2D" w:rsidP="004D1A2D">
      <w:pPr>
        <w:pStyle w:val="Paragrapha"/>
      </w:pPr>
      <w:r w:rsidRPr="009C7AA6">
        <w:t>b.</w:t>
      </w:r>
      <w:r w:rsidR="00D66D1B" w:rsidRPr="009C7AA6">
        <w:tab/>
        <w:t xml:space="preserve">Prior to the end of the school year, </w:t>
      </w:r>
      <w:r w:rsidR="00C94E38" w:rsidRPr="009C7AA6">
        <w:t>Principal / Vice Principals</w:t>
      </w:r>
      <w:r w:rsidR="00D66D1B" w:rsidRPr="009C7AA6">
        <w:t xml:space="preserve"> shall have discussions individually and with groups of teachers or at staff meetings, to discuss proposed timetables and proposed staff assignments for the next school year.</w:t>
      </w:r>
    </w:p>
    <w:p w14:paraId="4CCA2A35" w14:textId="77777777" w:rsidR="00D66D1B" w:rsidRPr="009C7AA6" w:rsidRDefault="004D1A2D" w:rsidP="004D1A2D">
      <w:pPr>
        <w:pStyle w:val="Paragrapha"/>
      </w:pPr>
      <w:r w:rsidRPr="009C7AA6">
        <w:t>c.</w:t>
      </w:r>
      <w:r w:rsidR="00D66D1B" w:rsidRPr="009C7AA6">
        <w:tab/>
        <w:t>Nothing in this Article will be read as affecting the number of pupils in a class.</w:t>
      </w:r>
    </w:p>
    <w:p w14:paraId="163EFAF4" w14:textId="42E9ECC1" w:rsidR="00EE3CBA" w:rsidRDefault="004D1A2D" w:rsidP="001D4B7A">
      <w:pPr>
        <w:pStyle w:val="Paragrapha"/>
      </w:pPr>
      <w:r w:rsidRPr="009C7AA6">
        <w:t>d.</w:t>
      </w:r>
      <w:r w:rsidR="00D66D1B" w:rsidRPr="009C7AA6">
        <w:tab/>
        <w:t>Where practicable, part-time assignments in secondary schools shall be scheduled in consecutive teaching blocks.</w:t>
      </w:r>
    </w:p>
    <w:p w14:paraId="6BADAA2B" w14:textId="02D3338A" w:rsidR="00D66D1B" w:rsidRPr="009C7AA6" w:rsidRDefault="00D66D1B" w:rsidP="006E3539">
      <w:pPr>
        <w:pStyle w:val="Heading2"/>
      </w:pPr>
      <w:bookmarkStart w:id="232" w:name="_Toc164943363"/>
      <w:r w:rsidRPr="009C7AA6">
        <w:lastRenderedPageBreak/>
        <w:t xml:space="preserve">ARTICLE </w:t>
      </w:r>
      <w:r w:rsidR="00862F00" w:rsidRPr="009C7AA6">
        <w:t>E.103</w:t>
      </w:r>
      <w:r w:rsidRPr="009C7AA6">
        <w:tab/>
        <w:t>EVALUATION OF TEACHERS</w:t>
      </w:r>
      <w:bookmarkEnd w:id="232"/>
      <w:r w:rsidR="00B65D95" w:rsidRPr="009C7AA6">
        <w:fldChar w:fldCharType="begin"/>
      </w:r>
      <w:r w:rsidR="00B65D95" w:rsidRPr="009C7AA6">
        <w:instrText xml:space="preserve"> XE "EVALUATION OF TEACHERS" </w:instrText>
      </w:r>
      <w:r w:rsidR="00B65D95" w:rsidRPr="009C7AA6">
        <w:fldChar w:fldCharType="end"/>
      </w:r>
    </w:p>
    <w:p w14:paraId="02B1F084" w14:textId="216650A2" w:rsidR="000C3874" w:rsidRPr="009C7AA6" w:rsidRDefault="000C3874" w:rsidP="00EF7D59">
      <w:pPr>
        <w:pStyle w:val="Paragraph1"/>
        <w:keepNext/>
      </w:pPr>
      <w:r w:rsidRPr="009C7AA6">
        <w:t>[Note: See also Provincial Article C.3 Evaluation.]</w:t>
      </w:r>
    </w:p>
    <w:p w14:paraId="00663567" w14:textId="77777777" w:rsidR="00D66D1B" w:rsidRPr="009C7AA6" w:rsidRDefault="004D1A2D" w:rsidP="00A0498C">
      <w:pPr>
        <w:pStyle w:val="Paragraph1"/>
      </w:pPr>
      <w:r w:rsidRPr="009C7AA6">
        <w:t>1.</w:t>
      </w:r>
      <w:r w:rsidR="00D66D1B" w:rsidRPr="009C7AA6">
        <w:tab/>
        <w:t>All reports on the work of a teacher (including a Teacher</w:t>
      </w:r>
      <w:r w:rsidR="009919BC" w:rsidRPr="009C7AA6">
        <w:t xml:space="preserve"> </w:t>
      </w:r>
      <w:r w:rsidR="00CF7A93" w:rsidRPr="009C7AA6">
        <w:t xml:space="preserve">Teaching </w:t>
      </w:r>
      <w:r w:rsidR="00D66D1B" w:rsidRPr="009C7AA6">
        <w:t>on Call) shall be in writing and according to this Article.</w:t>
      </w:r>
    </w:p>
    <w:p w14:paraId="6C1B6B89" w14:textId="77777777" w:rsidR="00D66D1B" w:rsidRPr="009C7AA6" w:rsidRDefault="004D1A2D" w:rsidP="00A0498C">
      <w:pPr>
        <w:pStyle w:val="Paragraph1"/>
      </w:pPr>
      <w:r w:rsidRPr="009C7AA6">
        <w:t>2.</w:t>
      </w:r>
      <w:r w:rsidR="00D66D1B" w:rsidRPr="009C7AA6">
        <w:tab/>
        <w:t>The criteria to be utilized in evaluating a teacher shall be consistent with those established by the Board and communicated to the Union no later than September 1 of each year and shall not be applied before September 30 of the same year. No criteria shall be applied which relate to aspects of the learning situation over which the teacher does not have both responsibility and control.</w:t>
      </w:r>
    </w:p>
    <w:p w14:paraId="72F94CAC" w14:textId="77777777" w:rsidR="00D66D1B" w:rsidRPr="009C7AA6" w:rsidRDefault="004D1A2D" w:rsidP="00A0498C">
      <w:pPr>
        <w:pStyle w:val="Paragraph1"/>
      </w:pPr>
      <w:r w:rsidRPr="009C7AA6">
        <w:t>3.</w:t>
      </w:r>
      <w:r w:rsidR="00D66D1B" w:rsidRPr="009C7AA6">
        <w:tab/>
        <w:t>The procedure to be utilized for evaluating a teacher shall include the following:</w:t>
      </w:r>
    </w:p>
    <w:p w14:paraId="60FF4BE8" w14:textId="77777777" w:rsidR="00D66D1B" w:rsidRPr="009C7AA6" w:rsidRDefault="004D1A2D" w:rsidP="00A0498C">
      <w:pPr>
        <w:pStyle w:val="Paragrapha"/>
      </w:pPr>
      <w:r w:rsidRPr="009C7AA6">
        <w:t>a.</w:t>
      </w:r>
      <w:r w:rsidR="00D66D1B" w:rsidRPr="009C7AA6">
        <w:tab/>
        <w:t>the teacher shall be notified thirty (30) days in advance that an evaluation is to be conducted;</w:t>
      </w:r>
    </w:p>
    <w:p w14:paraId="3D0FF300" w14:textId="62543BEF" w:rsidR="00D66D1B" w:rsidRPr="009C7AA6" w:rsidRDefault="004D1A2D" w:rsidP="004D1A2D">
      <w:pPr>
        <w:pStyle w:val="Paragrapha"/>
      </w:pPr>
      <w:r w:rsidRPr="009C7AA6">
        <w:t>b.</w:t>
      </w:r>
      <w:r w:rsidR="00D66D1B" w:rsidRPr="009C7AA6">
        <w:tab/>
        <w:t>at the time that notification is provided, the teacher shall be given a copy of the evaluation criteria referred to in</w:t>
      </w:r>
      <w:r w:rsidR="002D6352" w:rsidRPr="009C7AA6">
        <w:t xml:space="preserve"> Article E.103.2</w:t>
      </w:r>
      <w:r w:rsidR="00D66D1B" w:rsidRPr="009C7AA6">
        <w:t>; and</w:t>
      </w:r>
    </w:p>
    <w:p w14:paraId="27EA1A2C" w14:textId="2064E20A" w:rsidR="00D66D1B" w:rsidRPr="009C7AA6" w:rsidRDefault="004D1A2D" w:rsidP="004D1A2D">
      <w:pPr>
        <w:pStyle w:val="Paragrapha"/>
      </w:pPr>
      <w:r w:rsidRPr="009C7AA6">
        <w:t>c.</w:t>
      </w:r>
      <w:r w:rsidR="00D66D1B" w:rsidRPr="009C7AA6">
        <w:tab/>
        <w:t>at the time that notification is provided, the teacher and the evaluator shall meet to discuss the purposes of the evaluation, and the procedures for providing the evaluation report which shall include:</w:t>
      </w:r>
    </w:p>
    <w:p w14:paraId="5AFAD549" w14:textId="594069A8" w:rsidR="00D66D1B" w:rsidRPr="009C7AA6" w:rsidRDefault="004D1A2D" w:rsidP="00D93D3E">
      <w:pPr>
        <w:pStyle w:val="Paragraphi"/>
      </w:pPr>
      <w:r w:rsidRPr="009C7AA6">
        <w:t>i.</w:t>
      </w:r>
      <w:r w:rsidRPr="009C7AA6">
        <w:tab/>
      </w:r>
      <w:r w:rsidR="00D66D1B" w:rsidRPr="009C7AA6">
        <w:t>pre-observation conference between the teacher and the evaluator prior to each mutually agreed to observation;</w:t>
      </w:r>
    </w:p>
    <w:p w14:paraId="63D54069" w14:textId="17222B93" w:rsidR="00D66D1B" w:rsidRPr="009C7AA6" w:rsidRDefault="004D1A2D" w:rsidP="00D93D3E">
      <w:pPr>
        <w:pStyle w:val="Paragraphi"/>
      </w:pPr>
      <w:r w:rsidRPr="009C7AA6">
        <w:t>ii.</w:t>
      </w:r>
      <w:r w:rsidRPr="009C7AA6">
        <w:tab/>
      </w:r>
      <w:r w:rsidR="00D66D1B" w:rsidRPr="009C7AA6">
        <w:t xml:space="preserve">a series of not less than three observations of the teacher at work on </w:t>
      </w:r>
      <w:r w:rsidR="00831FC5">
        <w:t>their</w:t>
      </w:r>
      <w:r w:rsidR="00831FC5" w:rsidRPr="009C7AA6">
        <w:t xml:space="preserve"> </w:t>
      </w:r>
      <w:r w:rsidR="00D66D1B" w:rsidRPr="009C7AA6">
        <w:t>assignment;</w:t>
      </w:r>
    </w:p>
    <w:p w14:paraId="0714F5C2" w14:textId="14EE5C34" w:rsidR="00D66D1B" w:rsidRPr="009C7AA6" w:rsidRDefault="004D1A2D" w:rsidP="00D93D3E">
      <w:pPr>
        <w:pStyle w:val="Paragraphi"/>
      </w:pPr>
      <w:r w:rsidRPr="009C7AA6">
        <w:t>iii.</w:t>
      </w:r>
      <w:r w:rsidRPr="009C7AA6">
        <w:tab/>
      </w:r>
      <w:r w:rsidR="00D66D1B" w:rsidRPr="009C7AA6">
        <w:t>periods chosen for observation shall not be at abnormal or inappropriate times and the teacher shall have the opportunity to select one observation time;</w:t>
      </w:r>
    </w:p>
    <w:p w14:paraId="4A24BF62" w14:textId="77777777" w:rsidR="00D66D1B" w:rsidRPr="009C7AA6" w:rsidRDefault="004D1A2D" w:rsidP="00D93D3E">
      <w:pPr>
        <w:pStyle w:val="Paragraphi"/>
      </w:pPr>
      <w:r w:rsidRPr="009C7AA6">
        <w:t>iv.</w:t>
      </w:r>
      <w:r w:rsidRPr="009C7AA6">
        <w:tab/>
      </w:r>
      <w:r w:rsidR="00D66D1B" w:rsidRPr="009C7AA6">
        <w:t>a post-observation conference between the teacher and the evaluator following each observation;</w:t>
      </w:r>
    </w:p>
    <w:p w14:paraId="7ECEFD5F" w14:textId="1753FA67" w:rsidR="00D66D1B" w:rsidRPr="009C7AA6" w:rsidRDefault="00D66D1B" w:rsidP="00D93D3E">
      <w:pPr>
        <w:pStyle w:val="Paragraphi"/>
      </w:pPr>
      <w:r w:rsidRPr="009C7AA6">
        <w:t>v</w:t>
      </w:r>
      <w:r w:rsidR="004D1A2D" w:rsidRPr="009C7AA6">
        <w:t>.</w:t>
      </w:r>
      <w:r w:rsidR="004D1A2D" w:rsidRPr="009C7AA6">
        <w:tab/>
      </w:r>
      <w:r w:rsidRPr="009C7AA6">
        <w:t>the provision of a draft report to the teacher;</w:t>
      </w:r>
    </w:p>
    <w:p w14:paraId="65DB1F7E" w14:textId="0BBA0E26" w:rsidR="00D66D1B" w:rsidRPr="009C7AA6" w:rsidRDefault="00D66D1B" w:rsidP="00D93D3E">
      <w:pPr>
        <w:pStyle w:val="Paragraphi"/>
      </w:pPr>
      <w:r w:rsidRPr="009C7AA6">
        <w:t>vi</w:t>
      </w:r>
      <w:r w:rsidR="004D1A2D" w:rsidRPr="009C7AA6">
        <w:t>.</w:t>
      </w:r>
      <w:r w:rsidR="004D1A2D" w:rsidRPr="009C7AA6">
        <w:tab/>
      </w:r>
      <w:r w:rsidRPr="009C7AA6">
        <w:t>the opportunity for the teacher to meet with the evaluator to discuss the draft report prior to filing a final report.</w:t>
      </w:r>
    </w:p>
    <w:p w14:paraId="225419E3" w14:textId="5968F557" w:rsidR="00D66D1B" w:rsidRPr="009C7AA6" w:rsidRDefault="004D1A2D" w:rsidP="00A20F10">
      <w:pPr>
        <w:ind w:left="720" w:hanging="720"/>
        <w:rPr>
          <w:rFonts w:cs="Arial"/>
          <w:color w:val="000000"/>
          <w:szCs w:val="22"/>
        </w:rPr>
      </w:pPr>
      <w:r w:rsidRPr="009C7AA6">
        <w:rPr>
          <w:rFonts w:cs="Arial"/>
          <w:color w:val="000000"/>
          <w:szCs w:val="22"/>
        </w:rPr>
        <w:t>4.</w:t>
      </w:r>
      <w:r w:rsidR="00D66D1B" w:rsidRPr="009C7AA6">
        <w:rPr>
          <w:rFonts w:cs="Arial"/>
          <w:color w:val="000000"/>
          <w:szCs w:val="22"/>
        </w:rPr>
        <w:tab/>
        <w:t xml:space="preserve">Reports shall focus on the teacher's assignment in </w:t>
      </w:r>
      <w:r w:rsidR="00831FC5">
        <w:rPr>
          <w:rFonts w:cs="Arial"/>
          <w:color w:val="000000"/>
          <w:szCs w:val="22"/>
        </w:rPr>
        <w:t>their</w:t>
      </w:r>
      <w:r w:rsidR="00831FC5" w:rsidRPr="009C7AA6">
        <w:rPr>
          <w:rFonts w:cs="Arial"/>
          <w:color w:val="000000"/>
          <w:szCs w:val="22"/>
        </w:rPr>
        <w:t xml:space="preserve"> </w:t>
      </w:r>
      <w:r w:rsidR="00D66D1B" w:rsidRPr="009C7AA6">
        <w:rPr>
          <w:rFonts w:cs="Arial"/>
          <w:color w:val="000000"/>
          <w:szCs w:val="22"/>
        </w:rPr>
        <w:t xml:space="preserve">prime area(s) of expertise and no teacher will be evaluated during the first ten (10) school months of an assignment outside of </w:t>
      </w:r>
      <w:r w:rsidR="00831FC5">
        <w:rPr>
          <w:rFonts w:cs="Arial"/>
          <w:color w:val="000000"/>
          <w:szCs w:val="22"/>
        </w:rPr>
        <w:t>their</w:t>
      </w:r>
      <w:r w:rsidR="00831FC5" w:rsidRPr="009C7AA6">
        <w:rPr>
          <w:rFonts w:cs="Arial"/>
          <w:color w:val="000000"/>
          <w:szCs w:val="22"/>
        </w:rPr>
        <w:t xml:space="preserve"> </w:t>
      </w:r>
      <w:r w:rsidR="00D66D1B" w:rsidRPr="009C7AA6">
        <w:rPr>
          <w:rFonts w:cs="Arial"/>
          <w:color w:val="000000"/>
          <w:szCs w:val="22"/>
        </w:rPr>
        <w:t>primary areas of expertise.</w:t>
      </w:r>
    </w:p>
    <w:p w14:paraId="0F71EFA3" w14:textId="77777777" w:rsidR="00D66D1B" w:rsidRPr="009C7AA6" w:rsidRDefault="00D66D1B" w:rsidP="00A20F10">
      <w:pPr>
        <w:ind w:left="720" w:hanging="720"/>
        <w:rPr>
          <w:rFonts w:cs="Arial"/>
          <w:color w:val="000000"/>
          <w:szCs w:val="22"/>
        </w:rPr>
      </w:pPr>
    </w:p>
    <w:p w14:paraId="2102EF59" w14:textId="2A98F588" w:rsidR="00D66D1B" w:rsidRPr="009C7AA6" w:rsidRDefault="004D1A2D" w:rsidP="00A20F10">
      <w:pPr>
        <w:ind w:left="720" w:hanging="720"/>
        <w:rPr>
          <w:rFonts w:cs="Arial"/>
          <w:color w:val="000000"/>
          <w:szCs w:val="22"/>
        </w:rPr>
      </w:pPr>
      <w:r w:rsidRPr="009C7AA6">
        <w:rPr>
          <w:rFonts w:cs="Arial"/>
          <w:color w:val="000000"/>
          <w:szCs w:val="22"/>
        </w:rPr>
        <w:lastRenderedPageBreak/>
        <w:t>5.</w:t>
      </w:r>
      <w:r w:rsidR="00D66D1B" w:rsidRPr="009C7AA6">
        <w:rPr>
          <w:rFonts w:cs="Arial"/>
          <w:color w:val="000000"/>
          <w:szCs w:val="22"/>
        </w:rPr>
        <w:tab/>
        <w:t xml:space="preserve">Involvement or non-involvement in extra-curricular activities, or matters not directly related to teaching duties are outside the scope of evaluating and reporting on the work of a teacher unless requested by the teacher only at </w:t>
      </w:r>
      <w:r w:rsidR="00831FC5">
        <w:rPr>
          <w:rFonts w:cs="Arial"/>
          <w:color w:val="000000"/>
          <w:szCs w:val="22"/>
        </w:rPr>
        <w:t>their</w:t>
      </w:r>
      <w:r w:rsidR="00831FC5" w:rsidRPr="009C7AA6">
        <w:rPr>
          <w:rFonts w:cs="Arial"/>
          <w:color w:val="000000"/>
          <w:szCs w:val="22"/>
        </w:rPr>
        <w:t xml:space="preserve"> </w:t>
      </w:r>
      <w:r w:rsidR="00D66D1B" w:rsidRPr="009C7AA6">
        <w:rPr>
          <w:rFonts w:cs="Arial"/>
          <w:color w:val="000000"/>
          <w:szCs w:val="22"/>
        </w:rPr>
        <w:t>own initiative.</w:t>
      </w:r>
    </w:p>
    <w:p w14:paraId="5C08D167" w14:textId="77777777" w:rsidR="00604C34" w:rsidRPr="009C7AA6" w:rsidRDefault="00604C34" w:rsidP="00A20F10">
      <w:pPr>
        <w:ind w:left="720" w:hanging="720"/>
        <w:rPr>
          <w:rFonts w:cs="Arial"/>
          <w:color w:val="000000"/>
          <w:szCs w:val="22"/>
        </w:rPr>
      </w:pPr>
    </w:p>
    <w:p w14:paraId="7080E048" w14:textId="62E02B0F" w:rsidR="00604C34" w:rsidRPr="009C7AA6" w:rsidRDefault="001D4B7A" w:rsidP="00EF7D59">
      <w:pPr>
        <w:ind w:left="720" w:hanging="720"/>
        <w:rPr>
          <w:rFonts w:cs="Arial"/>
          <w:color w:val="000000"/>
          <w:szCs w:val="22"/>
        </w:rPr>
      </w:pPr>
      <w:r>
        <w:rPr>
          <w:rFonts w:cs="Arial"/>
          <w:color w:val="000000"/>
          <w:szCs w:val="22"/>
        </w:rPr>
        <w:t>6.</w:t>
      </w:r>
      <w:r>
        <w:rPr>
          <w:rFonts w:cs="Arial"/>
          <w:color w:val="000000"/>
          <w:szCs w:val="22"/>
        </w:rPr>
        <w:tab/>
      </w:r>
      <w:r w:rsidR="00604C34" w:rsidRPr="009C7AA6">
        <w:rPr>
          <w:rFonts w:cs="Arial"/>
          <w:color w:val="000000"/>
          <w:szCs w:val="22"/>
        </w:rPr>
        <w:t>Reports shall be prepared only by evaluators authorized under Article C.103.2.c and shall be prepared independently and without collaboration on content or results. No report shall be written by a person in respect of whom there exists reasonable apprehension of bias.</w:t>
      </w:r>
    </w:p>
    <w:p w14:paraId="31371A4C" w14:textId="77777777" w:rsidR="00D66D1B" w:rsidRPr="009C7AA6" w:rsidRDefault="00D66D1B" w:rsidP="00A20F10">
      <w:pPr>
        <w:ind w:left="720" w:hanging="720"/>
        <w:rPr>
          <w:rFonts w:cs="Arial"/>
          <w:color w:val="000000"/>
          <w:szCs w:val="22"/>
        </w:rPr>
      </w:pPr>
    </w:p>
    <w:p w14:paraId="29F8ADCD" w14:textId="77777777" w:rsidR="00D66D1B" w:rsidRPr="009C7AA6" w:rsidRDefault="004D1A2D" w:rsidP="00A20F10">
      <w:pPr>
        <w:ind w:left="720" w:hanging="720"/>
        <w:rPr>
          <w:rFonts w:cs="Arial"/>
          <w:color w:val="000000"/>
          <w:szCs w:val="22"/>
        </w:rPr>
      </w:pPr>
      <w:r w:rsidRPr="009C7AA6">
        <w:rPr>
          <w:rFonts w:cs="Arial"/>
          <w:color w:val="000000"/>
          <w:szCs w:val="22"/>
        </w:rPr>
        <w:t>7.</w:t>
      </w:r>
      <w:r w:rsidR="00D66D1B" w:rsidRPr="009C7AA6">
        <w:rPr>
          <w:rFonts w:cs="Arial"/>
          <w:color w:val="000000"/>
          <w:szCs w:val="22"/>
        </w:rPr>
        <w:tab/>
        <w:t xml:space="preserve">The final report shall be filed in accordance with the </w:t>
      </w:r>
      <w:r w:rsidR="00D66D1B" w:rsidRPr="007B0301">
        <w:rPr>
          <w:i/>
          <w:color w:val="000000"/>
        </w:rPr>
        <w:t>School Act</w:t>
      </w:r>
      <w:r w:rsidR="00D66D1B" w:rsidRPr="00B40FF8">
        <w:rPr>
          <w:color w:val="000000"/>
        </w:rPr>
        <w:t>,</w:t>
      </w:r>
      <w:r w:rsidR="00D66D1B" w:rsidRPr="009C7AA6">
        <w:rPr>
          <w:rFonts w:cs="Arial"/>
          <w:color w:val="000000"/>
          <w:szCs w:val="22"/>
        </w:rPr>
        <w:t xml:space="preserve"> and at the same time the evaluator will provide a copy to the teacher.</w:t>
      </w:r>
    </w:p>
    <w:p w14:paraId="4430634B" w14:textId="77777777" w:rsidR="00D66D1B" w:rsidRPr="009C7AA6" w:rsidRDefault="00D66D1B" w:rsidP="00D66D1B">
      <w:pPr>
        <w:ind w:left="1440" w:hanging="1080"/>
        <w:rPr>
          <w:rFonts w:cs="Arial"/>
          <w:color w:val="000000"/>
          <w:szCs w:val="22"/>
        </w:rPr>
      </w:pPr>
    </w:p>
    <w:p w14:paraId="0F5E1B93" w14:textId="77777777" w:rsidR="00D66D1B" w:rsidRPr="009C7AA6" w:rsidRDefault="004D1A2D" w:rsidP="00A20F10">
      <w:pPr>
        <w:ind w:left="720" w:hanging="720"/>
        <w:rPr>
          <w:rFonts w:cs="Arial"/>
          <w:color w:val="000000"/>
          <w:szCs w:val="22"/>
        </w:rPr>
      </w:pPr>
      <w:r w:rsidRPr="009C7AA6">
        <w:rPr>
          <w:rFonts w:cs="Arial"/>
          <w:color w:val="000000"/>
          <w:szCs w:val="22"/>
        </w:rPr>
        <w:t>8.</w:t>
      </w:r>
      <w:r w:rsidR="00D66D1B" w:rsidRPr="009C7AA6">
        <w:rPr>
          <w:rFonts w:cs="Arial"/>
          <w:color w:val="000000"/>
          <w:szCs w:val="22"/>
        </w:rPr>
        <w:tab/>
        <w:t>A teacher may submit a written rebuttal which will be attached to all copies of the final report.</w:t>
      </w:r>
    </w:p>
    <w:p w14:paraId="28549C63" w14:textId="77777777" w:rsidR="00D66D1B" w:rsidRPr="009C7AA6" w:rsidRDefault="00D66D1B" w:rsidP="00A20F10">
      <w:pPr>
        <w:ind w:left="720" w:hanging="720"/>
        <w:rPr>
          <w:rFonts w:cs="Arial"/>
          <w:color w:val="000000"/>
          <w:szCs w:val="22"/>
        </w:rPr>
      </w:pPr>
    </w:p>
    <w:p w14:paraId="51004E77" w14:textId="77777777" w:rsidR="00D66D1B" w:rsidRPr="009C7AA6" w:rsidRDefault="004D1A2D" w:rsidP="00A20F10">
      <w:pPr>
        <w:ind w:left="720" w:hanging="720"/>
        <w:rPr>
          <w:rFonts w:cs="Arial"/>
          <w:color w:val="000000"/>
          <w:szCs w:val="22"/>
        </w:rPr>
      </w:pPr>
      <w:r w:rsidRPr="009C7AA6">
        <w:rPr>
          <w:rFonts w:cs="Arial"/>
          <w:color w:val="000000"/>
          <w:szCs w:val="22"/>
        </w:rPr>
        <w:t>9.</w:t>
      </w:r>
      <w:r w:rsidR="00D66D1B" w:rsidRPr="009C7AA6">
        <w:rPr>
          <w:rFonts w:cs="Arial"/>
          <w:color w:val="000000"/>
          <w:szCs w:val="22"/>
        </w:rPr>
        <w:tab/>
        <w:t>In the event of an unsatisfactory report, other than the third unsatisfactory report in a twenty-four (24) month period, a plan of assistance developed in consultation with the teacher shall be made available to the teacher. Where the time limits of this Article permit, the teacher shall be given reasonable time to complete the plan of assistance before another report is initiated. Wherever possible the plan of assistance shall include a time frame.</w:t>
      </w:r>
    </w:p>
    <w:p w14:paraId="13CF1688" w14:textId="77777777" w:rsidR="00D66D1B" w:rsidRPr="009C7AA6" w:rsidRDefault="00D66D1B" w:rsidP="00A20F10">
      <w:pPr>
        <w:ind w:left="720" w:hanging="720"/>
        <w:rPr>
          <w:rFonts w:cs="Arial"/>
          <w:color w:val="000000"/>
          <w:szCs w:val="22"/>
        </w:rPr>
      </w:pPr>
    </w:p>
    <w:p w14:paraId="0AA01715" w14:textId="77777777" w:rsidR="00D66D1B" w:rsidRPr="009C7AA6" w:rsidRDefault="004D1A2D" w:rsidP="006E3539">
      <w:pPr>
        <w:spacing w:after="240"/>
        <w:ind w:left="720" w:hanging="720"/>
        <w:rPr>
          <w:rFonts w:cs="Arial"/>
          <w:color w:val="000000"/>
          <w:szCs w:val="22"/>
        </w:rPr>
      </w:pPr>
      <w:r w:rsidRPr="009C7AA6">
        <w:rPr>
          <w:rFonts w:cs="Arial"/>
          <w:color w:val="000000"/>
          <w:szCs w:val="22"/>
        </w:rPr>
        <w:t>10.</w:t>
      </w:r>
      <w:r w:rsidR="00D66D1B" w:rsidRPr="009C7AA6">
        <w:rPr>
          <w:rFonts w:cs="Arial"/>
          <w:color w:val="000000"/>
          <w:szCs w:val="22"/>
        </w:rPr>
        <w:tab/>
        <w:t>Nothing in this Article shall preclude:</w:t>
      </w:r>
    </w:p>
    <w:p w14:paraId="3AA23288" w14:textId="7BBD7B47" w:rsidR="00D66D1B" w:rsidRPr="009C7AA6" w:rsidRDefault="00A20F10" w:rsidP="001D4B7A">
      <w:pPr>
        <w:pStyle w:val="Paragrapha"/>
      </w:pPr>
      <w:r w:rsidRPr="009C7AA6">
        <w:t>a.</w:t>
      </w:r>
      <w:r w:rsidR="00D66D1B" w:rsidRPr="009C7AA6">
        <w:tab/>
        <w:t xml:space="preserve">any visits to the classroom by the Superintendent or </w:t>
      </w:r>
      <w:r w:rsidR="00831FC5">
        <w:t>their</w:t>
      </w:r>
      <w:r w:rsidR="00831FC5" w:rsidRPr="009C7AA6">
        <w:t xml:space="preserve"> </w:t>
      </w:r>
      <w:r w:rsidR="00D66D1B" w:rsidRPr="009C7AA6">
        <w:t xml:space="preserve">designate at any time in conformance with the </w:t>
      </w:r>
      <w:r w:rsidR="00D66D1B" w:rsidRPr="007B0301">
        <w:rPr>
          <w:i/>
        </w:rPr>
        <w:t>School Act</w:t>
      </w:r>
      <w:r w:rsidR="00D66D1B" w:rsidRPr="009C7AA6">
        <w:t>;</w:t>
      </w:r>
    </w:p>
    <w:p w14:paraId="3639F707" w14:textId="2F2F4AD4" w:rsidR="00297733" w:rsidRPr="009C7AA6" w:rsidRDefault="00A20F10" w:rsidP="001D4B7A">
      <w:pPr>
        <w:pStyle w:val="Paragrapha"/>
      </w:pPr>
      <w:r w:rsidRPr="009C7AA6">
        <w:t>b.</w:t>
      </w:r>
      <w:r w:rsidR="00D66D1B" w:rsidRPr="009C7AA6">
        <w:tab/>
        <w:t xml:space="preserve">any communications from the Superintendent or </w:t>
      </w:r>
      <w:r w:rsidR="00831FC5">
        <w:t>their</w:t>
      </w:r>
      <w:r w:rsidR="00831FC5" w:rsidRPr="009C7AA6">
        <w:t xml:space="preserve"> </w:t>
      </w:r>
      <w:r w:rsidR="00D66D1B" w:rsidRPr="009C7AA6">
        <w:t>designates to teachers in respect of their general performance.</w:t>
      </w:r>
    </w:p>
    <w:p w14:paraId="7B05B55E" w14:textId="4456808E" w:rsidR="00D66D1B" w:rsidRPr="009C7AA6" w:rsidRDefault="004D1A2D" w:rsidP="004D1A2D">
      <w:pPr>
        <w:spacing w:after="240"/>
        <w:ind w:left="720" w:hanging="720"/>
        <w:rPr>
          <w:rFonts w:cs="Arial"/>
          <w:b/>
          <w:color w:val="000000"/>
          <w:szCs w:val="22"/>
        </w:rPr>
      </w:pPr>
      <w:r w:rsidRPr="009C7AA6">
        <w:rPr>
          <w:rFonts w:cs="Arial"/>
          <w:color w:val="000000"/>
          <w:szCs w:val="22"/>
        </w:rPr>
        <w:t>11.</w:t>
      </w:r>
      <w:r w:rsidR="00D66D1B" w:rsidRPr="009C7AA6">
        <w:rPr>
          <w:rFonts w:cs="Arial"/>
          <w:b/>
          <w:color w:val="000000"/>
          <w:szCs w:val="22"/>
        </w:rPr>
        <w:tab/>
        <w:t>Formative Assistance</w:t>
      </w:r>
    </w:p>
    <w:p w14:paraId="3F7F38DE" w14:textId="28D2C9E3" w:rsidR="00297733" w:rsidRPr="009C7AA6" w:rsidRDefault="00D66D1B" w:rsidP="004D1A2D">
      <w:pPr>
        <w:ind w:left="720"/>
        <w:rPr>
          <w:rFonts w:cs="Arial"/>
          <w:color w:val="000000"/>
          <w:szCs w:val="22"/>
        </w:rPr>
      </w:pPr>
      <w:r w:rsidRPr="009C7AA6">
        <w:rPr>
          <w:rFonts w:cs="Arial"/>
          <w:color w:val="000000"/>
          <w:szCs w:val="22"/>
        </w:rPr>
        <w:t>The parties agree that nothing in this agreement shall prevent teachers and their supervisors from consulting to establish the most appropriate means of delivering instruction.</w:t>
      </w:r>
    </w:p>
    <w:p w14:paraId="4F660B11" w14:textId="3997DBA9" w:rsidR="00D66D1B" w:rsidRPr="009C7AA6" w:rsidRDefault="00D66D1B" w:rsidP="001D4B7A">
      <w:pPr>
        <w:pStyle w:val="Heading2"/>
      </w:pPr>
      <w:bookmarkStart w:id="233" w:name="_Toc164943364"/>
      <w:r w:rsidRPr="009C7AA6">
        <w:t xml:space="preserve">ARTICLE </w:t>
      </w:r>
      <w:r w:rsidR="00862F00" w:rsidRPr="009C7AA6">
        <w:t>E.104</w:t>
      </w:r>
      <w:r w:rsidRPr="009C7AA6">
        <w:tab/>
        <w:t>NO DISCRIMINATION</w:t>
      </w:r>
      <w:bookmarkEnd w:id="233"/>
      <w:r w:rsidR="00B65D95" w:rsidRPr="009C7AA6">
        <w:fldChar w:fldCharType="begin"/>
      </w:r>
      <w:r w:rsidR="00B65D95" w:rsidRPr="009C7AA6">
        <w:instrText xml:space="preserve"> XE "NO DISCRIMINATION" </w:instrText>
      </w:r>
      <w:r w:rsidR="00B65D95" w:rsidRPr="009C7AA6">
        <w:fldChar w:fldCharType="end"/>
      </w:r>
    </w:p>
    <w:p w14:paraId="18C368D7" w14:textId="2F284104" w:rsidR="00D66D1B" w:rsidRPr="009C7AA6" w:rsidRDefault="007F5711" w:rsidP="007F5711">
      <w:pPr>
        <w:pStyle w:val="Paragraph1"/>
      </w:pPr>
      <w:r w:rsidRPr="009C7AA6">
        <w:t>1.</w:t>
      </w:r>
      <w:r w:rsidR="00D66D1B" w:rsidRPr="009C7AA6">
        <w:tab/>
        <w:t xml:space="preserve">There will be no discrimination against any applicant to a position covered by this agreement or against any member of the bargaining unit on the basis of </w:t>
      </w:r>
      <w:r w:rsidR="00995C86">
        <w:t xml:space="preserve">any of the protected grounds in the </w:t>
      </w:r>
      <w:r w:rsidR="00995C86" w:rsidRPr="00EF7D59">
        <w:rPr>
          <w:i/>
          <w:iCs/>
        </w:rPr>
        <w:t>BC Human Rights Code</w:t>
      </w:r>
      <w:r w:rsidR="00995C86">
        <w:t>, or any other applicable legislation</w:t>
      </w:r>
      <w:r w:rsidR="00D66D1B" w:rsidRPr="009C7AA6">
        <w:t xml:space="preserve">, or because </w:t>
      </w:r>
      <w:r w:rsidR="00831FC5">
        <w:t>they are</w:t>
      </w:r>
      <w:r w:rsidR="00D66D1B" w:rsidRPr="009C7AA6">
        <w:t xml:space="preserve"> participating in the activities of the Union.</w:t>
      </w:r>
    </w:p>
    <w:p w14:paraId="17A76D56" w14:textId="12FF47C7" w:rsidR="00604C34" w:rsidRPr="009C7AA6" w:rsidRDefault="007F5711" w:rsidP="00A0498C">
      <w:pPr>
        <w:pStyle w:val="Paragraph1"/>
      </w:pPr>
      <w:r w:rsidRPr="009C7AA6">
        <w:t>2.</w:t>
      </w:r>
      <w:r w:rsidRPr="009C7AA6">
        <w:tab/>
      </w:r>
      <w:r w:rsidR="00D66D1B" w:rsidRPr="009C7AA6">
        <w:t>The Board and the Union recognize the right of all persons to work, learn, conduct business and otherwise associate in an environment free of discrimination</w:t>
      </w:r>
      <w:r w:rsidR="00604C34" w:rsidRPr="009C7AA6">
        <w:t>.</w:t>
      </w:r>
    </w:p>
    <w:p w14:paraId="3D0A9138" w14:textId="36530820" w:rsidR="00C665CA" w:rsidRPr="009C7AA6" w:rsidRDefault="00C665CA" w:rsidP="002750B3">
      <w:pPr>
        <w:pStyle w:val="Heading2"/>
      </w:pPr>
      <w:bookmarkStart w:id="234" w:name="_Toc164943365"/>
      <w:r w:rsidRPr="009C7AA6">
        <w:lastRenderedPageBreak/>
        <w:t>ARTICLE E.105</w:t>
      </w:r>
      <w:r w:rsidRPr="009C7AA6">
        <w:tab/>
        <w:t>PERSONNEL FILES</w:t>
      </w:r>
      <w:bookmarkEnd w:id="234"/>
      <w:r w:rsidRPr="009C7AA6">
        <w:fldChar w:fldCharType="begin"/>
      </w:r>
      <w:r w:rsidRPr="009C7AA6">
        <w:instrText xml:space="preserve"> XE "PERSONNEL FILES" </w:instrText>
      </w:r>
      <w:r w:rsidRPr="009C7AA6">
        <w:fldChar w:fldCharType="end"/>
      </w:r>
    </w:p>
    <w:p w14:paraId="13694F06" w14:textId="6CB57875" w:rsidR="00D66D1B" w:rsidRPr="009C7AA6" w:rsidRDefault="00CA0D03" w:rsidP="00BE623D">
      <w:pPr>
        <w:ind w:left="709" w:hanging="709"/>
      </w:pPr>
      <w:r w:rsidRPr="009C7AA6">
        <w:t>1.</w:t>
      </w:r>
      <w:r w:rsidR="00D66D1B" w:rsidRPr="009C7AA6">
        <w:tab/>
        <w:t>There shall be only one personnel/disciplinary file for each teacher, maintained at District office. Any file relating to a teacher kept at a school shall be transferred into the teacher's District office file when the teacher leaves that school.</w:t>
      </w:r>
    </w:p>
    <w:p w14:paraId="6859721F" w14:textId="77777777" w:rsidR="00FF16F4" w:rsidRPr="009C7AA6" w:rsidRDefault="00FF16F4" w:rsidP="00BE623D"/>
    <w:p w14:paraId="4A094ADB" w14:textId="77777777" w:rsidR="00D66D1B" w:rsidRPr="009C7AA6" w:rsidRDefault="00CA0D03" w:rsidP="00CA0D03">
      <w:pPr>
        <w:pStyle w:val="Paragraph1"/>
      </w:pPr>
      <w:r w:rsidRPr="009C7AA6">
        <w:t>2.</w:t>
      </w:r>
      <w:r w:rsidR="00D66D1B" w:rsidRPr="009C7AA6">
        <w:tab/>
        <w:t>After receiving a request from a teacher, the Superintendent, in respect of the District file, or the Principal of the school, in respect of any school file, shall forthwith grant access to that teacher's file.</w:t>
      </w:r>
    </w:p>
    <w:p w14:paraId="61899DCE" w14:textId="5BF01B39" w:rsidR="00D66D1B" w:rsidRPr="009C7AA6" w:rsidRDefault="00CA0D03" w:rsidP="00CA0D03">
      <w:pPr>
        <w:pStyle w:val="Paragraph1"/>
      </w:pPr>
      <w:r w:rsidRPr="009C7AA6">
        <w:t>3.</w:t>
      </w:r>
      <w:r w:rsidR="00D66D1B" w:rsidRPr="009C7AA6">
        <w:tab/>
        <w:t xml:space="preserve">The Secretary-treasurer or designate shall be present when a teacher or a person designated in writing by the teacher, reviews </w:t>
      </w:r>
      <w:r w:rsidR="00163AFF">
        <w:rPr>
          <w:rFonts w:cs="Arial"/>
          <w:color w:val="000000"/>
          <w:szCs w:val="22"/>
        </w:rPr>
        <w:t>their</w:t>
      </w:r>
      <w:r w:rsidR="00163AFF" w:rsidRPr="007B0301">
        <w:rPr>
          <w:color w:val="000000"/>
        </w:rPr>
        <w:t xml:space="preserve"> </w:t>
      </w:r>
      <w:r w:rsidR="00D66D1B" w:rsidRPr="009C7AA6">
        <w:t xml:space="preserve">file. The teacher may be accompanied by an individual of </w:t>
      </w:r>
      <w:r w:rsidR="00163AFF">
        <w:rPr>
          <w:rFonts w:cs="Arial"/>
          <w:color w:val="000000"/>
          <w:szCs w:val="22"/>
        </w:rPr>
        <w:t>their</w:t>
      </w:r>
      <w:r w:rsidR="00163AFF" w:rsidRPr="007B0301">
        <w:rPr>
          <w:color w:val="000000"/>
        </w:rPr>
        <w:t xml:space="preserve"> </w:t>
      </w:r>
      <w:r w:rsidR="00D66D1B" w:rsidRPr="009C7AA6">
        <w:t>choosing.</w:t>
      </w:r>
    </w:p>
    <w:p w14:paraId="7777D767" w14:textId="77777777" w:rsidR="00D66D1B" w:rsidRPr="009C7AA6" w:rsidRDefault="00CA0D03" w:rsidP="00CA0D03">
      <w:pPr>
        <w:pStyle w:val="Paragraph1"/>
      </w:pPr>
      <w:r w:rsidRPr="009C7AA6">
        <w:t>4.</w:t>
      </w:r>
      <w:r w:rsidR="00D66D1B" w:rsidRPr="009C7AA6">
        <w:tab/>
        <w:t>The School Board agrees that only factual material and material relevant to the employment of the teacher, shall be maintained in personnel files.  In the event that the appropriate Board official does not agree to removal of specified material, the teacher may file a grievance pursuant to Article</w:t>
      </w:r>
      <w:r w:rsidR="002D6352" w:rsidRPr="009C7AA6">
        <w:t xml:space="preserve"> A.6</w:t>
      </w:r>
      <w:r w:rsidR="00D66D1B" w:rsidRPr="009C7AA6">
        <w:t xml:space="preserve"> of this agreement.</w:t>
      </w:r>
    </w:p>
    <w:p w14:paraId="4B8F7604" w14:textId="77777777" w:rsidR="00D66D1B" w:rsidRPr="009C7AA6" w:rsidRDefault="00CA0D03" w:rsidP="00CA0D03">
      <w:pPr>
        <w:pStyle w:val="Paragraph1"/>
      </w:pPr>
      <w:r w:rsidRPr="009C7AA6">
        <w:t>5.</w:t>
      </w:r>
      <w:r w:rsidR="00D66D1B" w:rsidRPr="009C7AA6">
        <w:tab/>
        <w:t>Personnel files will be kept confidential.</w:t>
      </w:r>
    </w:p>
    <w:p w14:paraId="59AF4AFF" w14:textId="77777777" w:rsidR="00D66D1B" w:rsidRPr="009C7AA6" w:rsidRDefault="00CA0D03" w:rsidP="00CA0D03">
      <w:pPr>
        <w:pStyle w:val="Paragraph1"/>
      </w:pPr>
      <w:r w:rsidRPr="009C7AA6">
        <w:t>6.</w:t>
      </w:r>
      <w:r w:rsidR="00D66D1B" w:rsidRPr="009C7AA6">
        <w:tab/>
        <w:t>Upon the teacher's request, material critical of the teacher, other than material relating to danger or harm to pupils, and discipline, other than formal evaluations, shall be removed from the teacher's file after the expiration of two (2) years, provided that no further material of that nature has been subsequently filed.</w:t>
      </w:r>
    </w:p>
    <w:p w14:paraId="06164FD6" w14:textId="5E0A6A44" w:rsidR="003118FE" w:rsidRPr="009C7AA6" w:rsidRDefault="00CA0D03" w:rsidP="001D4B7A">
      <w:pPr>
        <w:pStyle w:val="Paragraph1"/>
      </w:pPr>
      <w:r w:rsidRPr="009C7AA6">
        <w:t>7.</w:t>
      </w:r>
      <w:r w:rsidR="00D66D1B" w:rsidRPr="009C7AA6">
        <w:tab/>
        <w:t>Teachers will be notified if any material critical of the teacher is to be put on their file.</w:t>
      </w:r>
    </w:p>
    <w:p w14:paraId="1E5A00F2" w14:textId="72AB8181" w:rsidR="00D66D1B" w:rsidRPr="009C7AA6" w:rsidRDefault="00D66D1B" w:rsidP="002750B3">
      <w:pPr>
        <w:pStyle w:val="Heading2"/>
      </w:pPr>
      <w:bookmarkStart w:id="235" w:name="_Toc164943366"/>
      <w:r w:rsidRPr="009C7AA6">
        <w:t xml:space="preserve">ARTICLE </w:t>
      </w:r>
      <w:r w:rsidR="00862F00" w:rsidRPr="009C7AA6">
        <w:t>E.106</w:t>
      </w:r>
      <w:r w:rsidRPr="009C7AA6">
        <w:tab/>
        <w:t>FALSELY ACCUSED EMPLOYEE</w:t>
      </w:r>
      <w:bookmarkEnd w:id="235"/>
      <w:r w:rsidR="00B65D95" w:rsidRPr="009C7AA6">
        <w:fldChar w:fldCharType="begin"/>
      </w:r>
      <w:r w:rsidR="00B65D95" w:rsidRPr="009C7AA6">
        <w:instrText xml:space="preserve"> XE "FALSELY ACCUSED EMPLOYEE" </w:instrText>
      </w:r>
      <w:r w:rsidR="00B65D95" w:rsidRPr="009C7AA6">
        <w:fldChar w:fldCharType="end"/>
      </w:r>
    </w:p>
    <w:p w14:paraId="7DE31907" w14:textId="5892BDE3" w:rsidR="00D66D1B" w:rsidRPr="009C7AA6" w:rsidRDefault="00A80E66" w:rsidP="00A80E66">
      <w:pPr>
        <w:pStyle w:val="Paragraph1"/>
      </w:pPr>
      <w:r w:rsidRPr="009C7AA6">
        <w:t>1.</w:t>
      </w:r>
      <w:r w:rsidR="00D66D1B" w:rsidRPr="009C7AA6">
        <w:tab/>
        <w:t>When a teacher remains on the teaching staff of the District after having been accused of child abuse or sexual misconduct in the course of exercising duties as a teacher, and</w:t>
      </w:r>
    </w:p>
    <w:p w14:paraId="0C442EF0" w14:textId="1438554A" w:rsidR="00D66D1B" w:rsidRPr="009C7AA6" w:rsidRDefault="00A80E66" w:rsidP="00A80E66">
      <w:pPr>
        <w:pStyle w:val="Paragrapha"/>
      </w:pPr>
      <w:r w:rsidRPr="009C7AA6">
        <w:t>a.</w:t>
      </w:r>
      <w:r w:rsidR="00D66D1B" w:rsidRPr="009C7AA6">
        <w:tab/>
        <w:t>upon investigation by the Board has been found to have been falsely accused, or</w:t>
      </w:r>
    </w:p>
    <w:p w14:paraId="2EC95760" w14:textId="5DFE6B59" w:rsidR="00D66D1B" w:rsidRPr="009C7AA6" w:rsidRDefault="00A80E66" w:rsidP="00A80E66">
      <w:pPr>
        <w:pStyle w:val="Paragrapha"/>
      </w:pPr>
      <w:r w:rsidRPr="009C7AA6">
        <w:t>b.</w:t>
      </w:r>
      <w:r w:rsidR="00D66D1B" w:rsidRPr="009C7AA6">
        <w:tab/>
        <w:t>has been acquitted of criminal charges in relation to the accusation, or</w:t>
      </w:r>
    </w:p>
    <w:p w14:paraId="7D29BB76" w14:textId="04692BA6" w:rsidR="00D66D1B" w:rsidRPr="009C7AA6" w:rsidRDefault="00A80E66" w:rsidP="00A80E66">
      <w:pPr>
        <w:pStyle w:val="Paragrapha"/>
      </w:pPr>
      <w:r w:rsidRPr="009C7AA6">
        <w:t>c.</w:t>
      </w:r>
      <w:r w:rsidR="00D66D1B" w:rsidRPr="009C7AA6">
        <w:tab/>
        <w:t>an arbitrator considering discipline or dismissal of the teacher finds the accusation to be unsubstantiated; the Superintendent (or designate) will work closely with the President of the Union (or designate) and the teacher involved to assist the teacher to the extent reasonably possible to successfully return to or remain in teaching duties, and in making available the resources upon which the District can draw.</w:t>
      </w:r>
    </w:p>
    <w:p w14:paraId="3D156C14" w14:textId="2F4BFEA6" w:rsidR="00297733" w:rsidRPr="009C7AA6" w:rsidRDefault="00A80E66" w:rsidP="00A80E66">
      <w:pPr>
        <w:pStyle w:val="Paragraph1"/>
      </w:pPr>
      <w:r w:rsidRPr="009C7AA6">
        <w:t>2.</w:t>
      </w:r>
      <w:r w:rsidRPr="009C7AA6">
        <w:tab/>
      </w:r>
      <w:r w:rsidR="00D66D1B" w:rsidRPr="009C7AA6">
        <w:t>Where (a), or (c) apply the Board shall reimburse the teacher for any loss of salary and benefits.</w:t>
      </w:r>
    </w:p>
    <w:p w14:paraId="1EC815DB" w14:textId="51BC2B83" w:rsidR="00D66D1B" w:rsidRPr="009C7AA6" w:rsidRDefault="00D66D1B" w:rsidP="002750B3">
      <w:pPr>
        <w:pStyle w:val="Heading2"/>
      </w:pPr>
      <w:bookmarkStart w:id="236" w:name="_Toc164943367"/>
      <w:r w:rsidRPr="009C7AA6">
        <w:lastRenderedPageBreak/>
        <w:t xml:space="preserve">ARTICLE </w:t>
      </w:r>
      <w:r w:rsidR="00862F00" w:rsidRPr="009C7AA6">
        <w:t>E.107</w:t>
      </w:r>
      <w:r w:rsidRPr="009C7AA6">
        <w:tab/>
        <w:t>APPEALS   SECTION 11 OF SCHOOL ACT</w:t>
      </w:r>
      <w:bookmarkEnd w:id="236"/>
      <w:r w:rsidR="00807C89" w:rsidRPr="009C7AA6">
        <w:fldChar w:fldCharType="begin"/>
      </w:r>
      <w:r w:rsidR="00807C89" w:rsidRPr="009C7AA6">
        <w:instrText xml:space="preserve"> XE "</w:instrText>
      </w:r>
      <w:r w:rsidR="00807C89" w:rsidRPr="009C7AA6">
        <w:rPr>
          <w:lang w:val="en-CA"/>
        </w:rPr>
        <w:instrText>Student Appeals</w:instrText>
      </w:r>
      <w:r w:rsidR="00807C89" w:rsidRPr="009C7AA6">
        <w:instrText xml:space="preserve">" </w:instrText>
      </w:r>
      <w:r w:rsidR="00807C89" w:rsidRPr="009C7AA6">
        <w:fldChar w:fldCharType="end"/>
      </w:r>
      <w:r w:rsidR="00807C89" w:rsidRPr="009C7AA6">
        <w:fldChar w:fldCharType="begin"/>
      </w:r>
      <w:r w:rsidR="00807C89" w:rsidRPr="009C7AA6">
        <w:instrText xml:space="preserve"> XE "</w:instrText>
      </w:r>
      <w:r w:rsidR="00807C89" w:rsidRPr="009C7AA6">
        <w:rPr>
          <w:lang w:val="en-CA"/>
        </w:rPr>
        <w:instrText>School Act Appeals</w:instrText>
      </w:r>
      <w:r w:rsidR="00807C89" w:rsidRPr="009C7AA6">
        <w:instrText xml:space="preserve">" </w:instrText>
      </w:r>
      <w:r w:rsidR="00807C89" w:rsidRPr="009C7AA6">
        <w:fldChar w:fldCharType="end"/>
      </w:r>
      <w:r w:rsidR="008A7818" w:rsidRPr="009C7AA6">
        <w:fldChar w:fldCharType="begin"/>
      </w:r>
      <w:r w:rsidR="008A7818" w:rsidRPr="009C7AA6">
        <w:instrText xml:space="preserve"> XE "APPEALS   SECTION 11 OF SCHOOL ACT:</w:instrText>
      </w:r>
      <w:r w:rsidR="008A7818" w:rsidRPr="009C7AA6">
        <w:rPr>
          <w:lang w:val="en-CA"/>
        </w:rPr>
        <w:instrText>Student/Parent</w:instrText>
      </w:r>
      <w:r w:rsidR="008A7818" w:rsidRPr="009C7AA6">
        <w:instrText xml:space="preserve">" </w:instrText>
      </w:r>
      <w:r w:rsidR="008A7818" w:rsidRPr="009C7AA6">
        <w:fldChar w:fldCharType="end"/>
      </w:r>
    </w:p>
    <w:p w14:paraId="7CFB2D99" w14:textId="25FE9489" w:rsidR="00D66D1B" w:rsidRPr="009C7AA6" w:rsidRDefault="00A80E66" w:rsidP="00A80E66">
      <w:pPr>
        <w:pStyle w:val="Paragraph1"/>
      </w:pPr>
      <w:r w:rsidRPr="009C7AA6">
        <w:t>1</w:t>
      </w:r>
      <w:r w:rsidR="00D66D1B" w:rsidRPr="009C7AA6">
        <w:t>.</w:t>
      </w:r>
      <w:r w:rsidR="00D66D1B" w:rsidRPr="009C7AA6">
        <w:tab/>
        <w:t xml:space="preserve">Where a pupil and/or parent/guardian files an appeal under the </w:t>
      </w:r>
      <w:r w:rsidR="00D66D1B" w:rsidRPr="007B0301">
        <w:rPr>
          <w:i/>
        </w:rPr>
        <w:t>School Act</w:t>
      </w:r>
      <w:r w:rsidR="00D66D1B" w:rsidRPr="009C7AA6">
        <w:t xml:space="preserve"> (Section 11) and Board By-law of a decision of an employee covered by this agreement, or in connection with or affecting such an employee,</w:t>
      </w:r>
    </w:p>
    <w:p w14:paraId="4B114BE1" w14:textId="77777777" w:rsidR="00D66D1B" w:rsidRPr="009C7AA6" w:rsidRDefault="00A80E66" w:rsidP="00A80E66">
      <w:pPr>
        <w:pStyle w:val="Paragrapha"/>
      </w:pPr>
      <w:r w:rsidRPr="009C7AA6">
        <w:t>a.</w:t>
      </w:r>
      <w:r w:rsidR="00D66D1B" w:rsidRPr="009C7AA6">
        <w:tab/>
        <w:t>the employee and the Union shall be immediately notified of  the appeal, and shall be entitled to receive all documents relating  to the appeal;</w:t>
      </w:r>
    </w:p>
    <w:p w14:paraId="7198D5F8" w14:textId="77777777" w:rsidR="00D66D1B" w:rsidRPr="009C7AA6" w:rsidRDefault="00A80E66" w:rsidP="00A80E66">
      <w:pPr>
        <w:pStyle w:val="Paragrapha"/>
      </w:pPr>
      <w:r w:rsidRPr="009C7AA6">
        <w:t>b.</w:t>
      </w:r>
      <w:r w:rsidR="00D66D1B" w:rsidRPr="009C7AA6">
        <w:tab/>
      </w:r>
      <w:r w:rsidR="00807C89" w:rsidRPr="009C7AA6">
        <w:fldChar w:fldCharType="begin"/>
      </w:r>
      <w:r w:rsidR="00807C89" w:rsidRPr="009C7AA6">
        <w:instrText xml:space="preserve"> XE "</w:instrText>
      </w:r>
      <w:r w:rsidR="00807C89" w:rsidRPr="009C7AA6">
        <w:rPr>
          <w:lang w:val="en-CA"/>
        </w:rPr>
        <w:instrText>Parent Appeals</w:instrText>
      </w:r>
      <w:r w:rsidR="00807C89" w:rsidRPr="009C7AA6">
        <w:instrText xml:space="preserve">" </w:instrText>
      </w:r>
      <w:r w:rsidR="00807C89" w:rsidRPr="009C7AA6">
        <w:fldChar w:fldCharType="end"/>
      </w:r>
      <w:r w:rsidR="00D66D1B" w:rsidRPr="009C7AA6">
        <w:t>the employee shall be entitled to attend any meeting in connection with the appeal that involves the pupil, parent, or guardian unless the Board feels to do so will prejudice a fair hearing;</w:t>
      </w:r>
    </w:p>
    <w:p w14:paraId="0F558621" w14:textId="77777777" w:rsidR="00D66D1B" w:rsidRPr="009C7AA6" w:rsidRDefault="00A80E66" w:rsidP="00A80E66">
      <w:pPr>
        <w:pStyle w:val="Paragrapha"/>
      </w:pPr>
      <w:r w:rsidRPr="009C7AA6">
        <w:t>c.</w:t>
      </w:r>
      <w:r w:rsidR="00D66D1B" w:rsidRPr="009C7AA6">
        <w:tab/>
        <w:t>where the employee does not attend a meeting, the employee will be given an opportunity to meet with the Board or appropriate Board official, to discuss the meeting and the appeal before a decision is made;</w:t>
      </w:r>
    </w:p>
    <w:p w14:paraId="4C5FFB88" w14:textId="4F852945" w:rsidR="00297733" w:rsidRPr="009C7AA6" w:rsidRDefault="00A80E66" w:rsidP="001D4B7A">
      <w:pPr>
        <w:pStyle w:val="Paragraph1"/>
      </w:pPr>
      <w:r w:rsidRPr="009C7AA6">
        <w:t>2.</w:t>
      </w:r>
      <w:r w:rsidRPr="009C7AA6">
        <w:tab/>
      </w:r>
      <w:r w:rsidR="00D66D1B" w:rsidRPr="009C7AA6">
        <w:t>The Board shall refuse to hear any appeal where the pupil and/or parent/guardian of the pupil has not first discussed the decision with the employee(s) who made the decision.</w:t>
      </w:r>
    </w:p>
    <w:p w14:paraId="388F7D17" w14:textId="0ECE4056" w:rsidR="00D66D1B" w:rsidRPr="00D93D3E" w:rsidRDefault="00D66D1B" w:rsidP="002750B3">
      <w:pPr>
        <w:pStyle w:val="Heading2"/>
        <w:rPr>
          <w:lang w:val="fr-CA"/>
        </w:rPr>
      </w:pPr>
      <w:bookmarkStart w:id="237" w:name="_Toc164943368"/>
      <w:r w:rsidRPr="00D93D3E">
        <w:rPr>
          <w:lang w:val="fr-CA"/>
        </w:rPr>
        <w:t xml:space="preserve">ARTICLE </w:t>
      </w:r>
      <w:r w:rsidR="00862F00" w:rsidRPr="00D93D3E">
        <w:rPr>
          <w:lang w:val="fr-CA"/>
        </w:rPr>
        <w:t>E.108</w:t>
      </w:r>
      <w:r w:rsidRPr="00D93D3E">
        <w:rPr>
          <w:lang w:val="fr-CA"/>
        </w:rPr>
        <w:tab/>
      </w:r>
      <w:r w:rsidR="00995C86" w:rsidRPr="00D93D3E">
        <w:rPr>
          <w:lang w:val="fr-CA"/>
        </w:rPr>
        <w:t>NON-RACIST ENVIRONMENT</w:t>
      </w:r>
      <w:bookmarkEnd w:id="237"/>
      <w:r w:rsidR="00B65D95" w:rsidRPr="009C7AA6">
        <w:fldChar w:fldCharType="begin"/>
      </w:r>
      <w:r w:rsidR="00B65D95" w:rsidRPr="00D93D3E">
        <w:rPr>
          <w:lang w:val="fr-CA"/>
        </w:rPr>
        <w:instrText xml:space="preserve"> XE "</w:instrText>
      </w:r>
      <w:r w:rsidR="00995C86" w:rsidRPr="00D93D3E">
        <w:rPr>
          <w:lang w:val="fr-CA"/>
        </w:rPr>
        <w:instrText>NON-RACIST ENVIRONMENT</w:instrText>
      </w:r>
      <w:r w:rsidR="00B65D95" w:rsidRPr="00D93D3E">
        <w:rPr>
          <w:lang w:val="fr-CA"/>
        </w:rPr>
        <w:instrText xml:space="preserve">" </w:instrText>
      </w:r>
      <w:r w:rsidR="00B65D95" w:rsidRPr="009C7AA6">
        <w:fldChar w:fldCharType="end"/>
      </w:r>
    </w:p>
    <w:p w14:paraId="73BEB617" w14:textId="326093F0" w:rsidR="00D66D1B" w:rsidRPr="009C7AA6" w:rsidRDefault="00A80E66" w:rsidP="00A80E66">
      <w:pPr>
        <w:pStyle w:val="Paragraph1"/>
      </w:pPr>
      <w:r w:rsidRPr="009C7AA6">
        <w:t>1.</w:t>
      </w:r>
      <w:r w:rsidR="00D66D1B" w:rsidRPr="009C7AA6">
        <w:tab/>
        <w:t>The Union and the Board recognize the right of teachers to work in an environment free from racism.</w:t>
      </w:r>
    </w:p>
    <w:p w14:paraId="765C8F48" w14:textId="663B5341" w:rsidR="00D66D1B" w:rsidRPr="009C7AA6" w:rsidRDefault="00A80E66" w:rsidP="00A80E66">
      <w:pPr>
        <w:pStyle w:val="Paragraph1"/>
      </w:pPr>
      <w:r w:rsidRPr="009C7AA6">
        <w:t>2.</w:t>
      </w:r>
      <w:r w:rsidRPr="009C7AA6">
        <w:tab/>
      </w:r>
      <w:r w:rsidR="00D66D1B" w:rsidRPr="009C7AA6">
        <w:t>Any allegation of racism within the Board's jurisdiction will be investigated by the Superintendent and the results reported to the Board.</w:t>
      </w:r>
    </w:p>
    <w:p w14:paraId="40036608" w14:textId="77777777" w:rsidR="00243F55" w:rsidRDefault="00D66D1B" w:rsidP="00D93D3E">
      <w:pPr>
        <w:rPr>
          <w:lang w:val="en-GB"/>
        </w:rPr>
      </w:pPr>
      <w:r w:rsidRPr="009C7AA6">
        <w:rPr>
          <w:lang w:val="en-GB"/>
        </w:rPr>
        <w:br w:type="page"/>
      </w:r>
    </w:p>
    <w:p w14:paraId="57F1B1D2" w14:textId="22660CBD" w:rsidR="00D66D1B" w:rsidRDefault="00D66D1B" w:rsidP="00D66D1B">
      <w:pPr>
        <w:pStyle w:val="Heading1"/>
      </w:pPr>
      <w:bookmarkStart w:id="238" w:name="_Toc164943369"/>
      <w:r w:rsidRPr="009C7AA6">
        <w:lastRenderedPageBreak/>
        <w:t>SECTION F</w:t>
      </w:r>
      <w:r w:rsidRPr="009C7AA6">
        <w:tab/>
        <w:t>PROFESSIONAL RIGHTS</w:t>
      </w:r>
      <w:bookmarkEnd w:id="238"/>
    </w:p>
    <w:p w14:paraId="57FB2333" w14:textId="77777777" w:rsidR="00754285" w:rsidRPr="00C37F0B" w:rsidRDefault="00754285" w:rsidP="00754285">
      <w:pPr>
        <w:pStyle w:val="Heading2"/>
      </w:pPr>
      <w:bookmarkStart w:id="239" w:name="_Toc164943370"/>
      <w:bookmarkStart w:id="240" w:name="_Hlk152078192"/>
      <w:r w:rsidRPr="00C37F0B">
        <w:t xml:space="preserve">ARTICLE </w:t>
      </w:r>
      <w:r>
        <w:t>F</w:t>
      </w:r>
      <w:r w:rsidRPr="00C37F0B">
        <w:t>.1</w:t>
      </w:r>
      <w:r w:rsidRPr="00C37F0B">
        <w:tab/>
      </w:r>
      <w:r>
        <w:t>PROFESSIONAL DEVELOPMENT FUNDING</w:t>
      </w:r>
      <w:bookmarkEnd w:id="239"/>
      <w:r w:rsidRPr="00AA38B9">
        <w:rPr>
          <w:b w:val="0"/>
        </w:rPr>
        <w:fldChar w:fldCharType="begin"/>
      </w:r>
      <w:r w:rsidRPr="00AA38B9">
        <w:rPr>
          <w:b w:val="0"/>
        </w:rPr>
        <w:instrText xml:space="preserve"> XE "Professional Development Funding" </w:instrText>
      </w:r>
      <w:r w:rsidRPr="00AA38B9">
        <w:rPr>
          <w:b w:val="0"/>
        </w:rPr>
        <w:fldChar w:fldCharType="end"/>
      </w:r>
    </w:p>
    <w:p w14:paraId="04824FAF" w14:textId="41E4783C" w:rsidR="00754285" w:rsidRPr="00EF7D59" w:rsidRDefault="00754285" w:rsidP="00EF7D59">
      <w:pPr>
        <w:ind w:left="720" w:hanging="720"/>
      </w:pPr>
      <w:r w:rsidRPr="00EF7D59">
        <w:t>PCA Article F.1.1 and F.1.2 are not applicable in S.D. No. 20 (Kootenay-Columbia).</w:t>
      </w:r>
    </w:p>
    <w:p w14:paraId="4C074105" w14:textId="77777777" w:rsidR="00754285" w:rsidRPr="00EF7D59" w:rsidRDefault="00754285" w:rsidP="00754285">
      <w:pPr>
        <w:ind w:left="720" w:hanging="720"/>
      </w:pPr>
    </w:p>
    <w:p w14:paraId="6AEE8E7A" w14:textId="69CCFA49" w:rsidR="00177CC2" w:rsidRPr="006E3539" w:rsidRDefault="00754285" w:rsidP="00EF7D59">
      <w:pPr>
        <w:ind w:left="720" w:hanging="720"/>
      </w:pPr>
      <w:r w:rsidRPr="00EF7D59">
        <w:t>3.</w:t>
      </w:r>
      <w:r w:rsidRPr="00EF7D59">
        <w:tab/>
        <w:t>Upon ratification in each subsequent round of bargaining, where Article F.1.1 does not already apply, then Article F.1.2 will be implemented as part of the melding process.</w:t>
      </w:r>
      <w:bookmarkEnd w:id="240"/>
    </w:p>
    <w:p w14:paraId="6E3F9815" w14:textId="77AAACB1" w:rsidR="00B959A0" w:rsidRPr="009C7AA6" w:rsidRDefault="00B959A0" w:rsidP="002750B3">
      <w:pPr>
        <w:pStyle w:val="Heading2"/>
      </w:pPr>
      <w:bookmarkStart w:id="241" w:name="_Toc164943371"/>
      <w:r w:rsidRPr="009C7AA6">
        <w:t xml:space="preserve">ARTICLE </w:t>
      </w:r>
      <w:r w:rsidR="00862F00" w:rsidRPr="009C7AA6">
        <w:t>F.101</w:t>
      </w:r>
      <w:r w:rsidRPr="009C7AA6">
        <w:tab/>
        <w:t xml:space="preserve">PROFESSIONAL DEVELOPMENT: FUNDING AND </w:t>
      </w:r>
      <w:r w:rsidRPr="009C7AA6">
        <w:tab/>
        <w:t>CONTROL</w:t>
      </w:r>
      <w:bookmarkEnd w:id="241"/>
      <w:r w:rsidR="00B65D95" w:rsidRPr="009C7AA6">
        <w:fldChar w:fldCharType="begin"/>
      </w:r>
      <w:r w:rsidR="00B65D95" w:rsidRPr="009C7AA6">
        <w:instrText xml:space="preserve"> XE "PROFESSIONAL DEVELOPMENT\: FUNDING AND </w:instrText>
      </w:r>
      <w:r w:rsidR="00B65D95" w:rsidRPr="009C7AA6">
        <w:tab/>
        <w:instrText xml:space="preserve">CONTROL" </w:instrText>
      </w:r>
      <w:r w:rsidR="00B65D95" w:rsidRPr="009C7AA6">
        <w:fldChar w:fldCharType="end"/>
      </w:r>
    </w:p>
    <w:p w14:paraId="18BA52D2" w14:textId="54BEC0A0" w:rsidR="00B959A0" w:rsidRPr="009C7AA6" w:rsidRDefault="00B959A0" w:rsidP="002D6C72">
      <w:pPr>
        <w:numPr>
          <w:ilvl w:val="0"/>
          <w:numId w:val="53"/>
        </w:numPr>
        <w:ind w:left="720" w:hanging="720"/>
      </w:pPr>
      <w:r w:rsidRPr="009C7AA6">
        <w:t>The Board and the Union mutually recognize the importance and necessity of assisting teachers to improve their capability and performance through provision of professional development programs.</w:t>
      </w:r>
    </w:p>
    <w:p w14:paraId="3F07F910" w14:textId="34F09C95" w:rsidR="00B959A0" w:rsidRPr="009C7AA6" w:rsidRDefault="00B959A0" w:rsidP="002D6C72">
      <w:pPr>
        <w:ind w:left="720" w:hanging="720"/>
      </w:pPr>
    </w:p>
    <w:p w14:paraId="2FEAAC30" w14:textId="56561EBE" w:rsidR="00B959A0" w:rsidRPr="009C7AA6" w:rsidRDefault="00B959A0" w:rsidP="002D6C72">
      <w:pPr>
        <w:numPr>
          <w:ilvl w:val="0"/>
          <w:numId w:val="53"/>
        </w:numPr>
        <w:ind w:left="720" w:hanging="720"/>
      </w:pPr>
      <w:r w:rsidRPr="009C7AA6">
        <w:t>The Board and Union agree to establish a fund for the purpose of providing professional development of teachers employed by the Board.</w:t>
      </w:r>
    </w:p>
    <w:p w14:paraId="58DC6AF4" w14:textId="40E63BC9" w:rsidR="00B959A0" w:rsidRPr="009C7AA6" w:rsidRDefault="00B959A0" w:rsidP="002D6C72">
      <w:pPr>
        <w:ind w:left="720" w:hanging="720"/>
      </w:pPr>
    </w:p>
    <w:p w14:paraId="1AFFF15A" w14:textId="31E037D3" w:rsidR="00B959A0" w:rsidRPr="009C7AA6" w:rsidRDefault="00B959A0" w:rsidP="002D6C72">
      <w:pPr>
        <w:numPr>
          <w:ilvl w:val="0"/>
          <w:numId w:val="53"/>
        </w:numPr>
        <w:ind w:left="720" w:hanging="720"/>
      </w:pPr>
      <w:r w:rsidRPr="009C7AA6">
        <w:t>Effective September 01, 1997 and each September thereafter, the total amount to be placed in the fund shall be $79,000 with the Board contributing $71,000 and the Union contributing $8,000.</w:t>
      </w:r>
    </w:p>
    <w:p w14:paraId="67DAD3F2" w14:textId="01CA7585" w:rsidR="00B959A0" w:rsidRPr="009C7AA6" w:rsidRDefault="00B959A0" w:rsidP="002D6C72">
      <w:pPr>
        <w:ind w:left="720" w:hanging="720"/>
      </w:pPr>
    </w:p>
    <w:p w14:paraId="5101EB57" w14:textId="777C6BDA" w:rsidR="00B959A0" w:rsidRPr="009C7AA6" w:rsidRDefault="00B959A0" w:rsidP="002D6C72">
      <w:pPr>
        <w:numPr>
          <w:ilvl w:val="0"/>
          <w:numId w:val="53"/>
        </w:numPr>
        <w:ind w:left="720" w:hanging="720"/>
      </w:pPr>
      <w:r w:rsidRPr="009C7AA6">
        <w:t>The control and administration of professional development monies shall be jointly determined.</w:t>
      </w:r>
    </w:p>
    <w:p w14:paraId="51AE4F2E" w14:textId="7B427989" w:rsidR="00B959A0" w:rsidRPr="009C7AA6" w:rsidRDefault="00B959A0" w:rsidP="002D6C72">
      <w:pPr>
        <w:ind w:left="720" w:hanging="720"/>
      </w:pPr>
    </w:p>
    <w:p w14:paraId="3743B43F" w14:textId="4062061E" w:rsidR="00177CC2" w:rsidRPr="009C7AA6" w:rsidRDefault="00B959A0" w:rsidP="006E736B">
      <w:pPr>
        <w:numPr>
          <w:ilvl w:val="0"/>
          <w:numId w:val="53"/>
        </w:numPr>
        <w:ind w:left="720" w:hanging="720"/>
      </w:pPr>
      <w:r w:rsidRPr="009C7AA6">
        <w:t>Opportunities for professional development activities shall be distributed equitably.</w:t>
      </w:r>
    </w:p>
    <w:p w14:paraId="268533CC" w14:textId="77777777" w:rsidR="00B959A0" w:rsidRPr="009C7AA6" w:rsidRDefault="00B959A0" w:rsidP="002750B3">
      <w:pPr>
        <w:pStyle w:val="Heading2"/>
      </w:pPr>
      <w:bookmarkStart w:id="242" w:name="_Toc164943372"/>
      <w:r w:rsidRPr="009C7AA6">
        <w:t xml:space="preserve">ARTICLE </w:t>
      </w:r>
      <w:r w:rsidR="00D6504D" w:rsidRPr="009C7AA6">
        <w:t>F.</w:t>
      </w:r>
      <w:r w:rsidR="00862F00" w:rsidRPr="009C7AA6">
        <w:t>102</w:t>
      </w:r>
      <w:r w:rsidR="0073289D" w:rsidRPr="009C7AA6">
        <w:tab/>
        <w:t>SCHOOL ACCREDITATION</w:t>
      </w:r>
      <w:bookmarkEnd w:id="242"/>
      <w:r w:rsidR="00B65D95" w:rsidRPr="009C7AA6">
        <w:fldChar w:fldCharType="begin"/>
      </w:r>
      <w:r w:rsidR="00B65D95" w:rsidRPr="009C7AA6">
        <w:instrText xml:space="preserve"> XE "SCHOOL ACCREDITATION" </w:instrText>
      </w:r>
      <w:r w:rsidR="00B65D95" w:rsidRPr="009C7AA6">
        <w:fldChar w:fldCharType="end"/>
      </w:r>
    </w:p>
    <w:p w14:paraId="5F20DA4C" w14:textId="0FE6AA9D" w:rsidR="00B959A0" w:rsidRPr="009C7AA6" w:rsidRDefault="00316384" w:rsidP="00D93D3E">
      <w:pPr>
        <w:pStyle w:val="Paragrapha"/>
        <w:ind w:left="720"/>
      </w:pPr>
      <w:r w:rsidRPr="009C7AA6">
        <w:t>1</w:t>
      </w:r>
      <w:r w:rsidR="001B0979" w:rsidRPr="009C7AA6">
        <w:t>.</w:t>
      </w:r>
      <w:r w:rsidR="00B959A0" w:rsidRPr="009C7AA6">
        <w:tab/>
        <w:t>A voluntary elementary accreditation process shall occur only in those schools where the school staff decides, by majority decision, to undertake the accreditation.</w:t>
      </w:r>
    </w:p>
    <w:p w14:paraId="0A637080" w14:textId="3ABF3FDB" w:rsidR="00B959A0" w:rsidRPr="009C7AA6" w:rsidRDefault="00316384" w:rsidP="00D93D3E">
      <w:pPr>
        <w:pStyle w:val="Paragrapha"/>
        <w:ind w:left="720"/>
      </w:pPr>
      <w:r w:rsidRPr="009C7AA6">
        <w:t>2</w:t>
      </w:r>
      <w:r w:rsidR="001B0979" w:rsidRPr="009C7AA6">
        <w:t>.</w:t>
      </w:r>
      <w:r w:rsidR="00B959A0" w:rsidRPr="009C7AA6">
        <w:tab/>
        <w:t>Where a secondary school accreditation or elementary school accreditation is to be undertaken, the Board shall notify the staff of the purposes and objectives of the accreditation.</w:t>
      </w:r>
    </w:p>
    <w:p w14:paraId="23DF9EA4" w14:textId="56018ED9" w:rsidR="00B959A0" w:rsidRPr="009C7AA6" w:rsidRDefault="00316384" w:rsidP="00D93D3E">
      <w:pPr>
        <w:pStyle w:val="Paragrapha"/>
        <w:ind w:left="720"/>
      </w:pPr>
      <w:r w:rsidRPr="009C7AA6">
        <w:t>3</w:t>
      </w:r>
      <w:r w:rsidR="001B0979" w:rsidRPr="009C7AA6">
        <w:t>.</w:t>
      </w:r>
      <w:r w:rsidRPr="009C7AA6">
        <w:tab/>
      </w:r>
      <w:r w:rsidR="00B959A0" w:rsidRPr="009C7AA6">
        <w:t>The Board shall provide as much release time as possible to carry out the accreditation.</w:t>
      </w:r>
    </w:p>
    <w:p w14:paraId="5D8C14F2" w14:textId="54A51C36" w:rsidR="00177CC2" w:rsidRPr="009C7AA6" w:rsidRDefault="00316384" w:rsidP="00D93D3E">
      <w:pPr>
        <w:pStyle w:val="Paragrapha"/>
        <w:ind w:left="720"/>
      </w:pPr>
      <w:r w:rsidRPr="009C7AA6">
        <w:t>4</w:t>
      </w:r>
      <w:r w:rsidR="001B0979" w:rsidRPr="009C7AA6">
        <w:t>.</w:t>
      </w:r>
      <w:r w:rsidR="00B959A0" w:rsidRPr="009C7AA6">
        <w:tab/>
        <w:t>There shall be no evaluation of Teachers' performance the week before, the week during, or the week following the presence of an external evaluation team.</w:t>
      </w:r>
    </w:p>
    <w:p w14:paraId="2725A3B0" w14:textId="3479875A" w:rsidR="0073289D" w:rsidRPr="009C7AA6" w:rsidRDefault="00316384" w:rsidP="00D93D3E">
      <w:pPr>
        <w:pStyle w:val="Heading2"/>
        <w:keepLines/>
      </w:pPr>
      <w:bookmarkStart w:id="243" w:name="_Toc164943373"/>
      <w:r w:rsidRPr="009C7AA6">
        <w:lastRenderedPageBreak/>
        <w:t>A</w:t>
      </w:r>
      <w:r w:rsidR="00862F00" w:rsidRPr="009C7AA6">
        <w:t>RTICLE F.103</w:t>
      </w:r>
      <w:r w:rsidRPr="009C7AA6">
        <w:tab/>
        <w:t>CURRICULUM IMPLEMENTATION</w:t>
      </w:r>
      <w:bookmarkEnd w:id="243"/>
      <w:r w:rsidR="00B65D95" w:rsidRPr="009C7AA6">
        <w:fldChar w:fldCharType="begin"/>
      </w:r>
      <w:r w:rsidR="00B65D95" w:rsidRPr="009C7AA6">
        <w:instrText xml:space="preserve"> XE "CURRICULUM IMPLEMENTATION" </w:instrText>
      </w:r>
      <w:r w:rsidR="00B65D95" w:rsidRPr="009C7AA6">
        <w:fldChar w:fldCharType="end"/>
      </w:r>
    </w:p>
    <w:p w14:paraId="6A0557C0" w14:textId="77777777" w:rsidR="00316384" w:rsidRPr="009C7AA6" w:rsidRDefault="00316384" w:rsidP="00D93D3E">
      <w:pPr>
        <w:keepNext/>
        <w:keepLines/>
        <w:spacing w:after="240"/>
        <w:ind w:left="720" w:hanging="720"/>
        <w:rPr>
          <w:rFonts w:cs="Arial"/>
          <w:color w:val="000000"/>
          <w:szCs w:val="22"/>
        </w:rPr>
      </w:pPr>
      <w:r w:rsidRPr="009C7AA6">
        <w:rPr>
          <w:rFonts w:cs="Arial"/>
          <w:color w:val="000000"/>
          <w:szCs w:val="22"/>
        </w:rPr>
        <w:t>1.</w:t>
      </w:r>
      <w:r w:rsidRPr="009C7AA6">
        <w:rPr>
          <w:rFonts w:cs="Arial"/>
          <w:color w:val="000000"/>
          <w:szCs w:val="22"/>
        </w:rPr>
        <w:tab/>
        <w:t>The Union recognizes the authority of the Board to implement curriculum and curriculum policy changes.</w:t>
      </w:r>
    </w:p>
    <w:p w14:paraId="3FF7DCA4" w14:textId="2000D45A" w:rsidR="00316384" w:rsidRPr="009C7AA6" w:rsidRDefault="00316384" w:rsidP="00316384">
      <w:pPr>
        <w:ind w:left="720" w:hanging="720"/>
        <w:rPr>
          <w:rFonts w:cs="Arial"/>
          <w:color w:val="000000"/>
          <w:szCs w:val="22"/>
        </w:rPr>
      </w:pPr>
      <w:r w:rsidRPr="009C7AA6">
        <w:rPr>
          <w:rFonts w:cs="Arial"/>
          <w:color w:val="000000"/>
          <w:szCs w:val="22"/>
        </w:rPr>
        <w:t>2.</w:t>
      </w:r>
      <w:r w:rsidRPr="009C7AA6">
        <w:rPr>
          <w:rFonts w:cs="Arial"/>
          <w:color w:val="000000"/>
          <w:szCs w:val="22"/>
        </w:rPr>
        <w:tab/>
        <w:t xml:space="preserve">There shall be a </w:t>
      </w:r>
      <w:r w:rsidR="00C236A0" w:rsidRPr="009C7AA6">
        <w:rPr>
          <w:rFonts w:cs="Arial"/>
          <w:color w:val="000000"/>
          <w:szCs w:val="22"/>
        </w:rPr>
        <w:t>J</w:t>
      </w:r>
      <w:r w:rsidRPr="009C7AA6">
        <w:rPr>
          <w:rFonts w:cs="Arial"/>
          <w:color w:val="000000"/>
          <w:szCs w:val="22"/>
        </w:rPr>
        <w:t xml:space="preserve">oint </w:t>
      </w:r>
      <w:r w:rsidR="00C236A0" w:rsidRPr="009C7AA6">
        <w:rPr>
          <w:rFonts w:cs="Arial"/>
          <w:color w:val="000000"/>
          <w:szCs w:val="22"/>
        </w:rPr>
        <w:t>C</w:t>
      </w:r>
      <w:r w:rsidRPr="009C7AA6">
        <w:rPr>
          <w:rFonts w:cs="Arial"/>
          <w:color w:val="000000"/>
          <w:szCs w:val="22"/>
        </w:rPr>
        <w:t xml:space="preserve">urriculum </w:t>
      </w:r>
      <w:r w:rsidR="00C236A0" w:rsidRPr="009C7AA6">
        <w:rPr>
          <w:rFonts w:cs="Arial"/>
          <w:color w:val="000000"/>
          <w:szCs w:val="22"/>
        </w:rPr>
        <w:t>I</w:t>
      </w:r>
      <w:r w:rsidRPr="009C7AA6">
        <w:rPr>
          <w:rFonts w:cs="Arial"/>
          <w:color w:val="000000"/>
          <w:szCs w:val="22"/>
        </w:rPr>
        <w:t xml:space="preserve">mplementation </w:t>
      </w:r>
      <w:r w:rsidR="00C236A0" w:rsidRPr="009C7AA6">
        <w:rPr>
          <w:rFonts w:cs="Arial"/>
          <w:color w:val="000000"/>
          <w:szCs w:val="22"/>
        </w:rPr>
        <w:t>C</w:t>
      </w:r>
      <w:r w:rsidRPr="009C7AA6">
        <w:rPr>
          <w:rFonts w:cs="Arial"/>
          <w:color w:val="000000"/>
          <w:szCs w:val="22"/>
        </w:rPr>
        <w:t>ommittee established consisting of an equal number of representatives of the Union and the Board.</w:t>
      </w:r>
    </w:p>
    <w:p w14:paraId="22D843C4" w14:textId="77777777" w:rsidR="00316384" w:rsidRPr="009C7AA6" w:rsidRDefault="00316384" w:rsidP="00316384">
      <w:pPr>
        <w:ind w:left="720" w:hanging="720"/>
        <w:rPr>
          <w:rFonts w:cs="Arial"/>
          <w:color w:val="000000"/>
          <w:szCs w:val="22"/>
        </w:rPr>
      </w:pPr>
    </w:p>
    <w:p w14:paraId="5DAC74EB" w14:textId="14D1EFF4" w:rsidR="00316384" w:rsidRPr="009C7AA6" w:rsidRDefault="00316384" w:rsidP="00BE623D">
      <w:pPr>
        <w:keepNext/>
        <w:keepLines/>
        <w:ind w:left="720" w:hanging="720"/>
        <w:rPr>
          <w:rFonts w:cs="Arial"/>
          <w:color w:val="000000"/>
          <w:szCs w:val="22"/>
        </w:rPr>
      </w:pPr>
      <w:r w:rsidRPr="009C7AA6">
        <w:rPr>
          <w:rFonts w:cs="Arial"/>
          <w:color w:val="000000"/>
          <w:szCs w:val="22"/>
        </w:rPr>
        <w:t>3.</w:t>
      </w:r>
      <w:r w:rsidRPr="009C7AA6">
        <w:rPr>
          <w:rFonts w:cs="Arial"/>
          <w:color w:val="000000"/>
          <w:szCs w:val="22"/>
        </w:rPr>
        <w:tab/>
        <w:t xml:space="preserve">The committee shall consider curriculum and curriculum policy implementation matters such as: time considerations, </w:t>
      </w:r>
      <w:r w:rsidRPr="00647C92">
        <w:rPr>
          <w:color w:val="000000"/>
        </w:rPr>
        <w:t>in</w:t>
      </w:r>
      <w:r w:rsidR="00647C92">
        <w:rPr>
          <w:color w:val="000000"/>
        </w:rPr>
        <w:t>-</w:t>
      </w:r>
      <w:r w:rsidRPr="00647C92">
        <w:rPr>
          <w:color w:val="000000"/>
        </w:rPr>
        <w:t>service</w:t>
      </w:r>
      <w:r w:rsidRPr="009C7AA6">
        <w:rPr>
          <w:rFonts w:cs="Arial"/>
          <w:color w:val="000000"/>
          <w:szCs w:val="22"/>
        </w:rPr>
        <w:t xml:space="preserve"> requirements, provision and identification of materials, funds required for implementation and the need for field testing; and shall make recommendations to the Superintendent for the administration of all funds in the District which are available for implementation of curriculum and curriculum policy.</w:t>
      </w:r>
    </w:p>
    <w:p w14:paraId="3C0E367C" w14:textId="77777777" w:rsidR="00316384" w:rsidRPr="009C7AA6" w:rsidRDefault="00316384" w:rsidP="00316384">
      <w:pPr>
        <w:ind w:left="720" w:hanging="720"/>
        <w:rPr>
          <w:rFonts w:cs="Arial"/>
          <w:color w:val="000000"/>
          <w:szCs w:val="22"/>
        </w:rPr>
      </w:pPr>
    </w:p>
    <w:p w14:paraId="29E4774D" w14:textId="287F960C" w:rsidR="00177CC2" w:rsidRPr="009C7AA6" w:rsidRDefault="00316384" w:rsidP="00316384">
      <w:pPr>
        <w:ind w:left="720" w:hanging="720"/>
        <w:rPr>
          <w:rFonts w:cs="Arial"/>
          <w:color w:val="000000"/>
          <w:szCs w:val="22"/>
        </w:rPr>
      </w:pPr>
      <w:r w:rsidRPr="009C7AA6">
        <w:rPr>
          <w:rFonts w:cs="Arial"/>
          <w:color w:val="000000"/>
          <w:szCs w:val="22"/>
        </w:rPr>
        <w:t>4.</w:t>
      </w:r>
      <w:r w:rsidRPr="009C7AA6">
        <w:rPr>
          <w:rFonts w:cs="Arial"/>
          <w:color w:val="000000"/>
          <w:szCs w:val="22"/>
        </w:rPr>
        <w:tab/>
        <w:t xml:space="preserve">The Board shall provide necessary </w:t>
      </w:r>
      <w:r w:rsidRPr="00647C92">
        <w:rPr>
          <w:color w:val="000000"/>
        </w:rPr>
        <w:t>in</w:t>
      </w:r>
      <w:r w:rsidR="00647C92">
        <w:rPr>
          <w:color w:val="000000"/>
        </w:rPr>
        <w:t>-</w:t>
      </w:r>
      <w:r w:rsidRPr="00647C92">
        <w:rPr>
          <w:color w:val="000000"/>
        </w:rPr>
        <w:t>service</w:t>
      </w:r>
      <w:r w:rsidRPr="009C7AA6">
        <w:rPr>
          <w:rFonts w:cs="Arial"/>
          <w:color w:val="000000"/>
          <w:szCs w:val="22"/>
        </w:rPr>
        <w:t xml:space="preserve"> opportunities to each Union member affected by changes in curriculum and curriculum policy and materials.</w:t>
      </w:r>
    </w:p>
    <w:p w14:paraId="0E3C3A6B" w14:textId="54EF244E" w:rsidR="00B959A0" w:rsidRPr="009C7AA6" w:rsidRDefault="00B959A0" w:rsidP="002750B3">
      <w:pPr>
        <w:pStyle w:val="Heading2"/>
      </w:pPr>
      <w:bookmarkStart w:id="244" w:name="_Toc164943374"/>
      <w:r w:rsidRPr="009C7AA6">
        <w:t xml:space="preserve">ARTICLE </w:t>
      </w:r>
      <w:r w:rsidR="00862F00" w:rsidRPr="009C7AA6">
        <w:t>F.104</w:t>
      </w:r>
      <w:r w:rsidRPr="009C7AA6">
        <w:tab/>
        <w:t>PROFESSIONAL AUTONOMY</w:t>
      </w:r>
      <w:bookmarkEnd w:id="244"/>
      <w:r w:rsidR="00B65D95" w:rsidRPr="009C7AA6">
        <w:fldChar w:fldCharType="begin"/>
      </w:r>
      <w:r w:rsidR="00B65D95" w:rsidRPr="009C7AA6">
        <w:instrText xml:space="preserve"> XE "PROFESSIONAL AUTONOMY" </w:instrText>
      </w:r>
      <w:r w:rsidR="00B65D95" w:rsidRPr="009C7AA6">
        <w:fldChar w:fldCharType="end"/>
      </w:r>
    </w:p>
    <w:p w14:paraId="1D6EF9C8" w14:textId="1CA6CD35" w:rsidR="00177CC2" w:rsidRPr="009C7AA6" w:rsidRDefault="002D6352" w:rsidP="002D6352">
      <w:pPr>
        <w:ind w:left="720" w:hanging="720"/>
        <w:rPr>
          <w:rFonts w:cs="Arial"/>
          <w:color w:val="000000"/>
          <w:szCs w:val="22"/>
        </w:rPr>
      </w:pPr>
      <w:r w:rsidRPr="009C7AA6">
        <w:rPr>
          <w:rFonts w:cs="Arial"/>
          <w:color w:val="000000"/>
          <w:szCs w:val="22"/>
        </w:rPr>
        <w:t>1.</w:t>
      </w:r>
      <w:r w:rsidRPr="009C7AA6">
        <w:rPr>
          <w:rFonts w:cs="Arial"/>
          <w:color w:val="000000"/>
          <w:szCs w:val="22"/>
        </w:rPr>
        <w:tab/>
      </w:r>
      <w:r w:rsidR="00B959A0" w:rsidRPr="009C7AA6">
        <w:rPr>
          <w:rFonts w:cs="Arial"/>
          <w:color w:val="000000"/>
          <w:szCs w:val="22"/>
        </w:rPr>
        <w:t>The Board recognizes and respects the professionalism of teachers covered by this collective agreement. Teachers shall, within the bounds of the prescribed curriculum and consistent with recognized effective educational practice, have individual professional autonomy.</w:t>
      </w:r>
    </w:p>
    <w:p w14:paraId="21C4C70F" w14:textId="77777777" w:rsidR="00B959A0" w:rsidRPr="009C7AA6" w:rsidRDefault="00B959A0" w:rsidP="002750B3">
      <w:pPr>
        <w:pStyle w:val="Heading2"/>
      </w:pPr>
      <w:bookmarkStart w:id="245" w:name="_Toc164943375"/>
      <w:r w:rsidRPr="009C7AA6">
        <w:t xml:space="preserve">ARTICLE </w:t>
      </w:r>
      <w:r w:rsidR="00862F00" w:rsidRPr="009C7AA6">
        <w:t>F.105</w:t>
      </w:r>
      <w:r w:rsidRPr="009C7AA6">
        <w:tab/>
        <w:t>INDEMNIFICATION</w:t>
      </w:r>
      <w:bookmarkEnd w:id="245"/>
      <w:r w:rsidR="00B65D95" w:rsidRPr="009C7AA6">
        <w:fldChar w:fldCharType="begin"/>
      </w:r>
      <w:r w:rsidR="00B65D95" w:rsidRPr="009C7AA6">
        <w:instrText xml:space="preserve"> XE "INDEMNIFICATION" </w:instrText>
      </w:r>
      <w:r w:rsidR="00B65D95" w:rsidRPr="009C7AA6">
        <w:fldChar w:fldCharType="end"/>
      </w:r>
    </w:p>
    <w:p w14:paraId="15155169" w14:textId="7ECFDA4B" w:rsidR="00B959A0" w:rsidRPr="009C7AA6" w:rsidRDefault="00D6504D" w:rsidP="00D6504D">
      <w:pPr>
        <w:autoSpaceDE w:val="0"/>
        <w:autoSpaceDN w:val="0"/>
        <w:adjustRightInd w:val="0"/>
        <w:ind w:left="720" w:hanging="720"/>
        <w:rPr>
          <w:rFonts w:cs="Arial"/>
          <w:color w:val="000000"/>
          <w:szCs w:val="22"/>
        </w:rPr>
      </w:pPr>
      <w:r w:rsidRPr="009C7AA6">
        <w:rPr>
          <w:rFonts w:cs="Arial"/>
          <w:color w:val="000000"/>
          <w:szCs w:val="22"/>
        </w:rPr>
        <w:t>1.</w:t>
      </w:r>
      <w:r w:rsidRPr="009C7AA6">
        <w:rPr>
          <w:rFonts w:cs="Arial"/>
          <w:color w:val="000000"/>
          <w:szCs w:val="22"/>
        </w:rPr>
        <w:tab/>
      </w:r>
      <w:r w:rsidR="00B959A0" w:rsidRPr="009C7AA6">
        <w:rPr>
          <w:rFonts w:cs="Arial"/>
          <w:color w:val="000000"/>
          <w:szCs w:val="22"/>
        </w:rPr>
        <w:t xml:space="preserve">The Board agrees to defend, save harmless and indemnify a teacher from any suits or actions or prosecutions which may be brought against </w:t>
      </w:r>
      <w:r w:rsidR="0039042D">
        <w:rPr>
          <w:color w:val="000000"/>
        </w:rPr>
        <w:t>them</w:t>
      </w:r>
      <w:r w:rsidR="00B959A0" w:rsidRPr="009C7AA6">
        <w:rPr>
          <w:rFonts w:cs="Arial"/>
          <w:color w:val="000000"/>
          <w:szCs w:val="22"/>
        </w:rPr>
        <w:t xml:space="preserve"> and which arise from the lawful performance of </w:t>
      </w:r>
      <w:r w:rsidR="0039042D">
        <w:rPr>
          <w:color w:val="000000"/>
        </w:rPr>
        <w:t>their</w:t>
      </w:r>
      <w:r w:rsidR="00B959A0" w:rsidRPr="009C7AA6">
        <w:rPr>
          <w:rFonts w:cs="Arial"/>
          <w:color w:val="000000"/>
          <w:szCs w:val="22"/>
        </w:rPr>
        <w:t xml:space="preserve"> duties and for any cost, loss, damage and liability arising there from, provided that the Board is advised of the action against the teacher at the earliest possible date.</w:t>
      </w:r>
    </w:p>
    <w:p w14:paraId="26F74BB8" w14:textId="77777777" w:rsidR="00243F55" w:rsidRDefault="000F086D" w:rsidP="00D93D3E">
      <w:pPr>
        <w:rPr>
          <w:lang w:val="en-GB"/>
        </w:rPr>
      </w:pPr>
      <w:r w:rsidRPr="009C7AA6">
        <w:rPr>
          <w:lang w:val="en-GB"/>
        </w:rPr>
        <w:br w:type="page"/>
      </w:r>
      <w:bookmarkStart w:id="246" w:name="_Toc156793945"/>
      <w:bookmarkStart w:id="247" w:name="_Toc156797101"/>
      <w:bookmarkStart w:id="248" w:name="_Toc156799137"/>
      <w:bookmarkStart w:id="249" w:name="_Toc198633883"/>
    </w:p>
    <w:p w14:paraId="19ED399F" w14:textId="080E4846" w:rsidR="00AD70C9" w:rsidRPr="00AD70C9" w:rsidRDefault="0015401E" w:rsidP="00AD70C9">
      <w:pPr>
        <w:pStyle w:val="Heading1"/>
      </w:pPr>
      <w:bookmarkStart w:id="250" w:name="_Toc164943376"/>
      <w:r w:rsidRPr="009C7AA6">
        <w:lastRenderedPageBreak/>
        <w:t>SECTION G</w:t>
      </w:r>
      <w:bookmarkEnd w:id="246"/>
      <w:r w:rsidRPr="009C7AA6">
        <w:tab/>
      </w:r>
      <w:r w:rsidR="000443DD" w:rsidRPr="009C7AA6">
        <w:t>LEAVES OF ABSENCE</w:t>
      </w:r>
      <w:bookmarkEnd w:id="247"/>
      <w:bookmarkEnd w:id="248"/>
      <w:bookmarkEnd w:id="249"/>
      <w:bookmarkEnd w:id="250"/>
    </w:p>
    <w:p w14:paraId="6690B087" w14:textId="77777777" w:rsidR="0015401E" w:rsidRPr="009C7AA6" w:rsidRDefault="0015401E" w:rsidP="002750B3">
      <w:pPr>
        <w:pStyle w:val="Heading2"/>
      </w:pPr>
      <w:bookmarkStart w:id="251" w:name="_Toc156793946"/>
      <w:bookmarkStart w:id="252" w:name="_Toc156797102"/>
      <w:bookmarkStart w:id="253" w:name="_Toc156799138"/>
      <w:bookmarkStart w:id="254" w:name="_Toc198633884"/>
      <w:bookmarkStart w:id="255" w:name="_Toc164943377"/>
      <w:r w:rsidRPr="009C7AA6">
        <w:t>ARTICLE G.1</w:t>
      </w:r>
      <w:r w:rsidRPr="009C7AA6">
        <w:tab/>
        <w:t>PORTABILITY OF SICK LEAVE</w:t>
      </w:r>
      <w:bookmarkEnd w:id="251"/>
      <w:bookmarkEnd w:id="252"/>
      <w:bookmarkEnd w:id="253"/>
      <w:bookmarkEnd w:id="254"/>
      <w:bookmarkEnd w:id="255"/>
      <w:r w:rsidR="00B65D95" w:rsidRPr="009C7AA6">
        <w:fldChar w:fldCharType="begin"/>
      </w:r>
      <w:r w:rsidR="00B65D95" w:rsidRPr="009C7AA6">
        <w:instrText xml:space="preserve"> XE "PORTABILITY OF SICK LEAVE" </w:instrText>
      </w:r>
      <w:r w:rsidR="00B65D95" w:rsidRPr="009C7AA6">
        <w:fldChar w:fldCharType="end"/>
      </w:r>
    </w:p>
    <w:p w14:paraId="4A6708C5" w14:textId="77777777" w:rsidR="00D12D12" w:rsidRPr="00D12D12" w:rsidRDefault="00D12D12" w:rsidP="00D12D12">
      <w:pPr>
        <w:ind w:left="720" w:hanging="720"/>
        <w:rPr>
          <w:rFonts w:cs="Arial"/>
          <w:szCs w:val="22"/>
        </w:rPr>
      </w:pPr>
      <w:bookmarkStart w:id="256" w:name="_Toc156793947"/>
      <w:bookmarkStart w:id="257" w:name="_Toc156797103"/>
      <w:bookmarkStart w:id="258" w:name="_Toc156799139"/>
      <w:bookmarkStart w:id="259" w:name="_Toc198633885"/>
      <w:r w:rsidRPr="00D12D12">
        <w:rPr>
          <w:rFonts w:cs="Arial"/>
          <w:szCs w:val="22"/>
        </w:rPr>
        <w:t>1.</w:t>
      </w:r>
      <w:r w:rsidRPr="00D12D12">
        <w:rPr>
          <w:rFonts w:cs="Arial"/>
          <w:szCs w:val="22"/>
        </w:rPr>
        <w:tab/>
        <w:t>The employer will accept up to sixty (60) accumulated sick leave days from other school districts in British Columbia, for employees hired to or on exchange in the district.</w:t>
      </w:r>
    </w:p>
    <w:p w14:paraId="6DC845AE" w14:textId="77777777" w:rsidR="00D12D12" w:rsidRPr="00D12D12" w:rsidRDefault="00D12D12" w:rsidP="00D12D12">
      <w:pPr>
        <w:ind w:left="720" w:hanging="720"/>
        <w:rPr>
          <w:rFonts w:cs="Arial"/>
          <w:szCs w:val="22"/>
        </w:rPr>
      </w:pPr>
    </w:p>
    <w:p w14:paraId="3726156E" w14:textId="77777777" w:rsidR="00D12D12" w:rsidRPr="00D12D12" w:rsidRDefault="00D12D12" w:rsidP="00D12D12">
      <w:pPr>
        <w:ind w:left="720" w:hanging="720"/>
        <w:rPr>
          <w:rFonts w:cs="Arial"/>
          <w:szCs w:val="22"/>
        </w:rPr>
      </w:pPr>
      <w:r w:rsidRPr="00D12D12">
        <w:rPr>
          <w:rFonts w:cs="Arial"/>
          <w:szCs w:val="22"/>
        </w:rPr>
        <w:t>2.</w:t>
      </w:r>
      <w:r w:rsidRPr="00D12D12">
        <w:rPr>
          <w:rFonts w:cs="Arial"/>
          <w:szCs w:val="22"/>
        </w:rPr>
        <w:tab/>
        <w:t>An employee hired to or on exchange in the district shall accumulate and utilize sick leave credit according to the provisions of the Collective Agreement as it applies in that district.</w:t>
      </w:r>
    </w:p>
    <w:p w14:paraId="4B10E21F" w14:textId="77777777" w:rsidR="00D12D12" w:rsidRPr="00D12D12" w:rsidRDefault="00D12D12" w:rsidP="00D12D12">
      <w:pPr>
        <w:ind w:left="720" w:hanging="720"/>
        <w:rPr>
          <w:rFonts w:cs="Arial"/>
          <w:szCs w:val="22"/>
        </w:rPr>
      </w:pPr>
    </w:p>
    <w:p w14:paraId="44956EE3" w14:textId="1075A6D9" w:rsidR="00AD70C9" w:rsidRDefault="00D12D12" w:rsidP="00D12D12">
      <w:pPr>
        <w:numPr>
          <w:ilvl w:val="0"/>
          <w:numId w:val="22"/>
        </w:numPr>
        <w:rPr>
          <w:rFonts w:cs="Arial"/>
          <w:szCs w:val="22"/>
        </w:rPr>
      </w:pPr>
      <w:r w:rsidRPr="00D12D12">
        <w:rPr>
          <w:rFonts w:cs="Arial"/>
          <w:szCs w:val="22"/>
        </w:rPr>
        <w:t>Sick Leave Verification Process</w:t>
      </w:r>
    </w:p>
    <w:p w14:paraId="61BF8BD6" w14:textId="0C8E9885" w:rsidR="00D12D12" w:rsidRPr="00D12D12" w:rsidRDefault="00D12D12" w:rsidP="00EF7D59">
      <w:pPr>
        <w:ind w:left="720"/>
        <w:rPr>
          <w:rFonts w:cs="Arial"/>
          <w:szCs w:val="22"/>
        </w:rPr>
      </w:pPr>
    </w:p>
    <w:p w14:paraId="0C648303" w14:textId="557DD6F2" w:rsidR="00D12D12" w:rsidRDefault="00D12D12" w:rsidP="00AD70C9">
      <w:pPr>
        <w:numPr>
          <w:ilvl w:val="1"/>
          <w:numId w:val="22"/>
        </w:numPr>
        <w:tabs>
          <w:tab w:val="clear" w:pos="1080"/>
          <w:tab w:val="num" w:pos="1440"/>
        </w:tabs>
        <w:ind w:left="1440" w:hanging="720"/>
        <w:rPr>
          <w:rFonts w:cs="Arial"/>
          <w:szCs w:val="22"/>
        </w:rPr>
      </w:pPr>
      <w:r w:rsidRPr="00D12D12">
        <w:rPr>
          <w:rFonts w:cs="Arial"/>
          <w:szCs w:val="22"/>
        </w:rPr>
        <w:t>The new school district shall provide the employee with the necessary verification form at the time the employee receives confirmation of employment in the school district.</w:t>
      </w:r>
    </w:p>
    <w:p w14:paraId="5FD73E18" w14:textId="77777777" w:rsidR="00AD70C9" w:rsidRPr="00D12D12" w:rsidRDefault="00AD70C9" w:rsidP="00EF7D59">
      <w:pPr>
        <w:ind w:left="1440"/>
        <w:rPr>
          <w:rFonts w:cs="Arial"/>
          <w:szCs w:val="22"/>
        </w:rPr>
      </w:pPr>
    </w:p>
    <w:p w14:paraId="228130D5" w14:textId="77777777" w:rsidR="00AD70C9" w:rsidRDefault="00D12D12" w:rsidP="00AD70C9">
      <w:pPr>
        <w:numPr>
          <w:ilvl w:val="1"/>
          <w:numId w:val="22"/>
        </w:numPr>
        <w:tabs>
          <w:tab w:val="clear" w:pos="1080"/>
          <w:tab w:val="num" w:pos="1440"/>
        </w:tabs>
        <w:ind w:left="1440" w:hanging="720"/>
        <w:rPr>
          <w:rFonts w:cs="Arial"/>
          <w:szCs w:val="22"/>
        </w:rPr>
      </w:pPr>
      <w:r w:rsidRPr="00D12D12">
        <w:rPr>
          <w:rFonts w:cs="Arial"/>
          <w:szCs w:val="22"/>
        </w:rPr>
        <w:t>An employee must initiate the sick leave verification process and forward the necessary verification forms to the previous school district(s) within one hundred and twenty (120) days of commencing employment with the new school district.</w:t>
      </w:r>
    </w:p>
    <w:p w14:paraId="0702BDA5" w14:textId="57ABD755" w:rsidR="00D12D12" w:rsidRPr="00D12D12" w:rsidRDefault="00D12D12" w:rsidP="00EF7D59">
      <w:pPr>
        <w:ind w:left="1440"/>
        <w:rPr>
          <w:rFonts w:cs="Arial"/>
          <w:szCs w:val="22"/>
        </w:rPr>
      </w:pPr>
    </w:p>
    <w:p w14:paraId="0F321539" w14:textId="7670B46A" w:rsidR="00D12D12" w:rsidRDefault="00D12D12" w:rsidP="00AD70C9">
      <w:pPr>
        <w:numPr>
          <w:ilvl w:val="1"/>
          <w:numId w:val="22"/>
        </w:numPr>
        <w:tabs>
          <w:tab w:val="clear" w:pos="1080"/>
          <w:tab w:val="num" w:pos="1440"/>
        </w:tabs>
        <w:ind w:left="1440" w:hanging="720"/>
        <w:rPr>
          <w:rFonts w:cs="Arial"/>
          <w:szCs w:val="22"/>
        </w:rPr>
      </w:pPr>
      <w:r w:rsidRPr="00D12D12">
        <w:rPr>
          <w:rFonts w:cs="Arial"/>
          <w:szCs w:val="22"/>
        </w:rPr>
        <w:t>The previous school district(s) shall make every reasonable effort to retrieve and verify the sick leave credits which the employee seeks to port.</w:t>
      </w:r>
    </w:p>
    <w:p w14:paraId="19D33287" w14:textId="77777777" w:rsidR="00AD70C9" w:rsidRPr="00D12D12" w:rsidRDefault="00AD70C9" w:rsidP="00EF7D59">
      <w:pPr>
        <w:ind w:left="1440"/>
        <w:rPr>
          <w:rFonts w:cs="Arial"/>
          <w:szCs w:val="22"/>
        </w:rPr>
      </w:pPr>
    </w:p>
    <w:p w14:paraId="48018AFB" w14:textId="77777777" w:rsidR="00D65B58" w:rsidRDefault="00D12D12" w:rsidP="0013397A">
      <w:pPr>
        <w:rPr>
          <w:i/>
        </w:rPr>
      </w:pPr>
      <w:r w:rsidRPr="00D12D12">
        <w:rPr>
          <w:i/>
        </w:rPr>
        <w:t>(Note: Any provision that provides superior sick leave portability shall remain part of the Collective Agreement.)</w:t>
      </w:r>
    </w:p>
    <w:p w14:paraId="6BAC1C26" w14:textId="7D305727" w:rsidR="0015401E" w:rsidRPr="00AD70C9" w:rsidRDefault="009F7F32" w:rsidP="00EF7D59">
      <w:pPr>
        <w:pStyle w:val="Heading2"/>
        <w:ind w:left="2160" w:hanging="2160"/>
      </w:pPr>
      <w:bookmarkStart w:id="260" w:name="_Toc164943378"/>
      <w:r w:rsidRPr="009C7AA6">
        <w:t>ARTICLE G.</w:t>
      </w:r>
      <w:r w:rsidR="0015401E" w:rsidRPr="009C7AA6">
        <w:t>2</w:t>
      </w:r>
      <w:r w:rsidR="0015401E" w:rsidRPr="009C7AA6">
        <w:tab/>
        <w:t>COMPASSIONATE CARE LEAVE</w:t>
      </w:r>
      <w:bookmarkEnd w:id="256"/>
      <w:bookmarkEnd w:id="257"/>
      <w:bookmarkEnd w:id="258"/>
      <w:bookmarkEnd w:id="259"/>
      <w:bookmarkEnd w:id="260"/>
      <w:r w:rsidR="00B65D95" w:rsidRPr="009C7AA6">
        <w:fldChar w:fldCharType="begin"/>
      </w:r>
      <w:r w:rsidR="00B65D95" w:rsidRPr="009C7AA6">
        <w:instrText xml:space="preserve"> XE "COMPASSIONATE CARE LEAVE" </w:instrText>
      </w:r>
      <w:r w:rsidR="00B65D95" w:rsidRPr="009C7AA6">
        <w:fldChar w:fldCharType="end"/>
      </w:r>
      <w:r w:rsidR="00B65D95" w:rsidRPr="009C7AA6">
        <w:fldChar w:fldCharType="begin"/>
      </w:r>
      <w:r w:rsidR="00B65D95" w:rsidRPr="009C7AA6">
        <w:instrText xml:space="preserve"> XE "</w:instrText>
      </w:r>
      <w:r w:rsidR="00B65D95" w:rsidRPr="009C7AA6">
        <w:rPr>
          <w:lang w:val="en-CA"/>
        </w:rPr>
        <w:instrText>Leaves of Absence:Compassionate Care</w:instrText>
      </w:r>
      <w:r w:rsidR="00B65D95" w:rsidRPr="009C7AA6">
        <w:instrText xml:space="preserve">" </w:instrText>
      </w:r>
      <w:r w:rsidR="00B65D95" w:rsidRPr="009C7AA6">
        <w:fldChar w:fldCharType="end"/>
      </w:r>
    </w:p>
    <w:p w14:paraId="3A724A3F" w14:textId="77777777" w:rsidR="00D12D12" w:rsidRPr="00EF7D59" w:rsidRDefault="00D12D12" w:rsidP="00D12D12">
      <w:pPr>
        <w:numPr>
          <w:ilvl w:val="0"/>
          <w:numId w:val="12"/>
        </w:numPr>
        <w:rPr>
          <w:rFonts w:cs="Arial"/>
          <w:szCs w:val="22"/>
        </w:rPr>
      </w:pPr>
      <w:r w:rsidRPr="00EF7D59">
        <w:rPr>
          <w:rFonts w:cs="Arial"/>
          <w:szCs w:val="22"/>
        </w:rPr>
        <w:t>For the purposes of this article “family member” means:</w:t>
      </w:r>
    </w:p>
    <w:p w14:paraId="4D9736C5" w14:textId="77777777" w:rsidR="00D12D12" w:rsidRPr="00EF7D59" w:rsidRDefault="00D12D12" w:rsidP="00D12D12">
      <w:pPr>
        <w:ind w:left="720" w:hanging="720"/>
        <w:rPr>
          <w:rFonts w:cs="Arial"/>
          <w:szCs w:val="22"/>
        </w:rPr>
      </w:pPr>
    </w:p>
    <w:p w14:paraId="6F1DF7C6" w14:textId="1062C79B" w:rsidR="00AD70C9" w:rsidRPr="00EF7D59" w:rsidRDefault="00D12D12" w:rsidP="00EF7D59">
      <w:pPr>
        <w:numPr>
          <w:ilvl w:val="1"/>
          <w:numId w:val="12"/>
        </w:numPr>
        <w:tabs>
          <w:tab w:val="clear" w:pos="1080"/>
        </w:tabs>
        <w:ind w:left="1440" w:hanging="720"/>
        <w:rPr>
          <w:rFonts w:cs="Arial"/>
          <w:szCs w:val="22"/>
        </w:rPr>
      </w:pPr>
      <w:r w:rsidRPr="00EF7D59">
        <w:rPr>
          <w:rFonts w:cs="Arial"/>
          <w:szCs w:val="22"/>
        </w:rPr>
        <w:t>in relation to an employee:</w:t>
      </w:r>
    </w:p>
    <w:p w14:paraId="1A9FE290" w14:textId="38904E11" w:rsidR="00D12D12" w:rsidRPr="00EF7D59" w:rsidRDefault="00D12D12" w:rsidP="00D93D3E">
      <w:pPr>
        <w:numPr>
          <w:ilvl w:val="1"/>
          <w:numId w:val="11"/>
        </w:numPr>
        <w:tabs>
          <w:tab w:val="clear" w:pos="1890"/>
        </w:tabs>
        <w:spacing w:before="120"/>
        <w:ind w:left="2160" w:hanging="720"/>
        <w:rPr>
          <w:rFonts w:cs="Arial"/>
          <w:szCs w:val="22"/>
        </w:rPr>
      </w:pPr>
      <w:r w:rsidRPr="00EF7D59">
        <w:rPr>
          <w:rFonts w:cs="Arial"/>
          <w:szCs w:val="22"/>
        </w:rPr>
        <w:t>a member of an employee's immediate family;</w:t>
      </w:r>
    </w:p>
    <w:p w14:paraId="02C362D7" w14:textId="130FA3F7" w:rsidR="00D12D12" w:rsidRPr="00EF7D59" w:rsidRDefault="00D12D12" w:rsidP="00D93D3E">
      <w:pPr>
        <w:numPr>
          <w:ilvl w:val="1"/>
          <w:numId w:val="11"/>
        </w:numPr>
        <w:tabs>
          <w:tab w:val="clear" w:pos="1890"/>
        </w:tabs>
        <w:spacing w:before="120"/>
        <w:ind w:left="2160" w:hanging="720"/>
        <w:rPr>
          <w:rFonts w:cs="Arial"/>
          <w:szCs w:val="22"/>
        </w:rPr>
      </w:pPr>
      <w:r w:rsidRPr="00EF7D59">
        <w:rPr>
          <w:rFonts w:cs="Arial"/>
          <w:szCs w:val="22"/>
        </w:rPr>
        <w:t>an employee's aunt or uncle, niece or nephew, current or former foster parent, ward or guardian;</w:t>
      </w:r>
    </w:p>
    <w:p w14:paraId="1CB3923F" w14:textId="5A1200A3" w:rsidR="00D12D12" w:rsidRDefault="00D12D12" w:rsidP="00D93D3E">
      <w:pPr>
        <w:numPr>
          <w:ilvl w:val="1"/>
          <w:numId w:val="11"/>
        </w:numPr>
        <w:tabs>
          <w:tab w:val="clear" w:pos="1890"/>
        </w:tabs>
        <w:spacing w:before="120"/>
        <w:ind w:left="2160" w:hanging="720"/>
        <w:rPr>
          <w:rFonts w:cs="Arial"/>
          <w:szCs w:val="22"/>
        </w:rPr>
      </w:pPr>
      <w:r w:rsidRPr="00EF7D59">
        <w:rPr>
          <w:rFonts w:cs="Arial"/>
          <w:szCs w:val="22"/>
        </w:rPr>
        <w:t>the spouse of an employee's sibling or step-sibling, child or step-child, grandparent, grandchild, aunt or uncle, niece or nephew, current or former foster child or guardian;</w:t>
      </w:r>
    </w:p>
    <w:p w14:paraId="2B8E68FF" w14:textId="77777777" w:rsidR="00AD70C9" w:rsidRPr="00EF7D59" w:rsidRDefault="00AD70C9" w:rsidP="00EF7D59">
      <w:pPr>
        <w:ind w:left="1980"/>
        <w:rPr>
          <w:rFonts w:cs="Arial"/>
          <w:szCs w:val="22"/>
        </w:rPr>
      </w:pPr>
    </w:p>
    <w:p w14:paraId="2FFE40F3" w14:textId="7FAF591C" w:rsidR="00D12D12" w:rsidRPr="00EF7D59" w:rsidRDefault="00D12D12" w:rsidP="00EF7D59">
      <w:pPr>
        <w:keepNext/>
        <w:keepLines/>
        <w:numPr>
          <w:ilvl w:val="0"/>
          <w:numId w:val="13"/>
        </w:numPr>
        <w:tabs>
          <w:tab w:val="clear" w:pos="1080"/>
        </w:tabs>
        <w:ind w:left="1440" w:hanging="720"/>
        <w:rPr>
          <w:rFonts w:cs="Arial"/>
          <w:szCs w:val="22"/>
        </w:rPr>
      </w:pPr>
      <w:r w:rsidRPr="00EF7D59">
        <w:rPr>
          <w:rFonts w:cs="Arial"/>
          <w:szCs w:val="22"/>
        </w:rPr>
        <w:t>in relation to an employee's spouse:</w:t>
      </w:r>
    </w:p>
    <w:p w14:paraId="480E6E63" w14:textId="77777777" w:rsidR="00D12D12" w:rsidRPr="00EF7D59" w:rsidRDefault="00D12D12" w:rsidP="00EF7D59">
      <w:pPr>
        <w:keepNext/>
        <w:keepLines/>
        <w:ind w:left="720" w:hanging="720"/>
        <w:rPr>
          <w:rFonts w:cs="Arial"/>
          <w:szCs w:val="22"/>
        </w:rPr>
      </w:pPr>
    </w:p>
    <w:p w14:paraId="6CADAA13" w14:textId="04FA7698" w:rsidR="00D12D12" w:rsidRPr="00EF7D59" w:rsidRDefault="00D12D12" w:rsidP="00D93D3E">
      <w:pPr>
        <w:keepLines/>
        <w:numPr>
          <w:ilvl w:val="1"/>
          <w:numId w:val="13"/>
        </w:numPr>
        <w:tabs>
          <w:tab w:val="clear" w:pos="2520"/>
          <w:tab w:val="num" w:pos="2160"/>
        </w:tabs>
        <w:spacing w:after="240"/>
        <w:ind w:left="2160"/>
        <w:rPr>
          <w:rFonts w:cs="Arial"/>
          <w:szCs w:val="22"/>
        </w:rPr>
      </w:pPr>
      <w:r w:rsidRPr="00EF7D59">
        <w:rPr>
          <w:rFonts w:cs="Arial"/>
          <w:szCs w:val="22"/>
        </w:rPr>
        <w:t>the spouse's parent or step-parent, sibling or step-sibling, child, grandparent, grandchild, aunt or uncle, niece or nephew, current or former foster parent, or a current or former ward; and</w:t>
      </w:r>
    </w:p>
    <w:p w14:paraId="25F46576" w14:textId="17A45C98" w:rsidR="00D12D12" w:rsidRPr="00EF7D59" w:rsidRDefault="00D12D12" w:rsidP="00EF7D59">
      <w:pPr>
        <w:numPr>
          <w:ilvl w:val="0"/>
          <w:numId w:val="13"/>
        </w:numPr>
        <w:tabs>
          <w:tab w:val="clear" w:pos="1080"/>
          <w:tab w:val="num" w:pos="1440"/>
        </w:tabs>
        <w:ind w:left="1440" w:hanging="720"/>
        <w:rPr>
          <w:rFonts w:cs="Arial"/>
          <w:szCs w:val="22"/>
        </w:rPr>
      </w:pPr>
      <w:r w:rsidRPr="00EF7D59">
        <w:rPr>
          <w:rFonts w:cs="Arial"/>
          <w:szCs w:val="22"/>
        </w:rPr>
        <w:lastRenderedPageBreak/>
        <w:t>anyone who is considered to be like a close relative regardless of whether or not they are related by blood, adoption, marriage or common law partnership.</w:t>
      </w:r>
    </w:p>
    <w:p w14:paraId="2BE5240E" w14:textId="77777777" w:rsidR="00D12D12" w:rsidRPr="00EF7D59" w:rsidRDefault="00D12D12" w:rsidP="00D12D12">
      <w:pPr>
        <w:ind w:left="720" w:hanging="720"/>
        <w:rPr>
          <w:rFonts w:cs="Arial"/>
          <w:szCs w:val="22"/>
        </w:rPr>
      </w:pPr>
    </w:p>
    <w:p w14:paraId="10A4EBCE" w14:textId="77777777" w:rsidR="00D12D12" w:rsidRPr="00EF7D59" w:rsidRDefault="00D12D12" w:rsidP="00D12D12">
      <w:pPr>
        <w:numPr>
          <w:ilvl w:val="0"/>
          <w:numId w:val="12"/>
        </w:numPr>
        <w:rPr>
          <w:rFonts w:cs="Arial"/>
          <w:szCs w:val="22"/>
        </w:rPr>
      </w:pPr>
      <w:r w:rsidRPr="00EF7D59">
        <w:rPr>
          <w:rFonts w:cs="Arial"/>
          <w:szCs w:val="22"/>
        </w:rPr>
        <w:t>Upon request, the employer shall grant an employee Compassionate Care Leave pursuant to Part 6 of the BC Employment Standards Act for a period up to eight (8) weeks or such other period as provided by the Act. Such leave shall be taken in units of one or more weeks.</w:t>
      </w:r>
    </w:p>
    <w:p w14:paraId="21F6F296" w14:textId="77777777" w:rsidR="00D12D12" w:rsidRPr="00EF7D59" w:rsidRDefault="00D12D12" w:rsidP="00D12D12">
      <w:pPr>
        <w:ind w:left="720" w:hanging="720"/>
        <w:rPr>
          <w:rFonts w:cs="Arial"/>
          <w:szCs w:val="22"/>
        </w:rPr>
      </w:pPr>
    </w:p>
    <w:p w14:paraId="19C5398A" w14:textId="77777777" w:rsidR="00D12D12" w:rsidRPr="00EF7D59" w:rsidRDefault="00D12D12" w:rsidP="00D12D12">
      <w:pPr>
        <w:numPr>
          <w:ilvl w:val="0"/>
          <w:numId w:val="12"/>
        </w:numPr>
        <w:rPr>
          <w:rFonts w:cs="Arial"/>
          <w:szCs w:val="22"/>
        </w:rPr>
      </w:pPr>
      <w:r w:rsidRPr="00EF7D59">
        <w:rPr>
          <w:rFonts w:cs="Arial"/>
          <w:szCs w:val="22"/>
        </w:rPr>
        <w:t>Compassionate care leave supplemental employment insurance benefits:</w:t>
      </w:r>
    </w:p>
    <w:p w14:paraId="3E3D1CD4" w14:textId="77777777" w:rsidR="00D12D12" w:rsidRPr="00EF7D59" w:rsidRDefault="00D12D12" w:rsidP="00D12D12">
      <w:pPr>
        <w:ind w:left="720" w:hanging="720"/>
        <w:rPr>
          <w:rFonts w:cs="Arial"/>
          <w:szCs w:val="22"/>
        </w:rPr>
      </w:pPr>
    </w:p>
    <w:p w14:paraId="4987C59C" w14:textId="77777777" w:rsidR="00D12D12" w:rsidRPr="00EF7D59" w:rsidRDefault="00D12D12" w:rsidP="00EF7D59">
      <w:pPr>
        <w:ind w:left="720"/>
        <w:rPr>
          <w:rFonts w:cs="Arial"/>
          <w:szCs w:val="22"/>
        </w:rPr>
      </w:pPr>
      <w:r w:rsidRPr="00EF7D59">
        <w:rPr>
          <w:rFonts w:cs="Arial"/>
          <w:szCs w:val="22"/>
        </w:rPr>
        <w:t>When an employee is eligible to receive employment insurance benefits, the employer shall pay the employee:</w:t>
      </w:r>
    </w:p>
    <w:p w14:paraId="78B4CE48" w14:textId="77777777" w:rsidR="00D12D12" w:rsidRPr="00EF7D59" w:rsidRDefault="00D12D12" w:rsidP="00D12D12">
      <w:pPr>
        <w:ind w:left="720" w:hanging="720"/>
        <w:rPr>
          <w:rFonts w:cs="Arial"/>
          <w:szCs w:val="22"/>
        </w:rPr>
      </w:pPr>
    </w:p>
    <w:p w14:paraId="4B5A8D7A" w14:textId="77777777" w:rsidR="00D12D12" w:rsidRPr="00EF7D59" w:rsidRDefault="00D12D12" w:rsidP="00EF7D59">
      <w:pPr>
        <w:numPr>
          <w:ilvl w:val="1"/>
          <w:numId w:val="12"/>
        </w:numPr>
        <w:tabs>
          <w:tab w:val="clear" w:pos="1080"/>
        </w:tabs>
        <w:ind w:left="1440" w:hanging="720"/>
        <w:rPr>
          <w:rFonts w:cs="Arial"/>
          <w:szCs w:val="22"/>
        </w:rPr>
      </w:pPr>
      <w:r w:rsidRPr="00EF7D59">
        <w:rPr>
          <w:rFonts w:cs="Arial"/>
          <w:szCs w:val="22"/>
        </w:rPr>
        <w:t>one hundred percent (100%) of the employee’s current salary for the first week of the leave, and</w:t>
      </w:r>
    </w:p>
    <w:p w14:paraId="6BF25BC2" w14:textId="77777777" w:rsidR="00D12D12" w:rsidRPr="00EF7D59" w:rsidRDefault="00D12D12" w:rsidP="00D65B58">
      <w:pPr>
        <w:ind w:left="1440" w:hanging="720"/>
        <w:rPr>
          <w:rFonts w:cs="Arial"/>
          <w:szCs w:val="22"/>
        </w:rPr>
      </w:pPr>
    </w:p>
    <w:p w14:paraId="4BB70488" w14:textId="77777777" w:rsidR="00D12D12" w:rsidRPr="00EF7D59" w:rsidRDefault="00D12D12" w:rsidP="00EF7D59">
      <w:pPr>
        <w:numPr>
          <w:ilvl w:val="1"/>
          <w:numId w:val="12"/>
        </w:numPr>
        <w:tabs>
          <w:tab w:val="clear" w:pos="1080"/>
        </w:tabs>
        <w:ind w:left="1440" w:hanging="720"/>
        <w:rPr>
          <w:rFonts w:cs="Arial"/>
          <w:szCs w:val="22"/>
        </w:rPr>
      </w:pPr>
      <w:r w:rsidRPr="00EF7D59">
        <w:rPr>
          <w:rFonts w:cs="Arial"/>
          <w:szCs w:val="22"/>
        </w:rPr>
        <w:t>for an additional eight (8) weeks, one hundred percent (100%) of the employee’s current salary less any amount received as EI benefits.</w:t>
      </w:r>
    </w:p>
    <w:p w14:paraId="4735B457" w14:textId="77777777" w:rsidR="00D12D12" w:rsidRPr="00EF7D59" w:rsidRDefault="00D12D12" w:rsidP="00D65B58">
      <w:pPr>
        <w:ind w:left="1440" w:hanging="720"/>
        <w:rPr>
          <w:rFonts w:cs="Arial"/>
          <w:szCs w:val="22"/>
        </w:rPr>
      </w:pPr>
    </w:p>
    <w:p w14:paraId="72544CC3" w14:textId="1780EF9D" w:rsidR="00D12D12" w:rsidRPr="00EF7D59" w:rsidRDefault="00D12D12" w:rsidP="00EF7D59">
      <w:pPr>
        <w:numPr>
          <w:ilvl w:val="1"/>
          <w:numId w:val="12"/>
        </w:numPr>
        <w:tabs>
          <w:tab w:val="clear" w:pos="1080"/>
        </w:tabs>
        <w:ind w:left="1440" w:hanging="720"/>
        <w:rPr>
          <w:rFonts w:cs="Arial"/>
          <w:szCs w:val="22"/>
        </w:rPr>
      </w:pPr>
      <w:r w:rsidRPr="00EF7D59">
        <w:rPr>
          <w:rFonts w:cs="Arial"/>
          <w:szCs w:val="22"/>
        </w:rPr>
        <w:t>Current salary shall be calculated as 1/40 of annual salary where payment is made over ten months or 1/52 of annual salary where payment is made over twelve months.</w:t>
      </w:r>
    </w:p>
    <w:p w14:paraId="2711C8E8" w14:textId="77777777" w:rsidR="00D12D12" w:rsidRPr="00EF7D59" w:rsidRDefault="00D12D12" w:rsidP="00D12D12">
      <w:pPr>
        <w:ind w:left="720" w:hanging="720"/>
        <w:rPr>
          <w:rFonts w:cs="Arial"/>
          <w:szCs w:val="22"/>
        </w:rPr>
      </w:pPr>
    </w:p>
    <w:p w14:paraId="70552DB1" w14:textId="77777777" w:rsidR="00D12D12" w:rsidRPr="00EF7D59" w:rsidRDefault="00D12D12" w:rsidP="00D12D12">
      <w:pPr>
        <w:ind w:left="720" w:hanging="720"/>
        <w:rPr>
          <w:rFonts w:cs="Arial"/>
          <w:szCs w:val="22"/>
        </w:rPr>
      </w:pPr>
      <w:r w:rsidRPr="00EF7D59">
        <w:rPr>
          <w:rFonts w:cs="Arial"/>
          <w:szCs w:val="22"/>
        </w:rPr>
        <w:t>4.</w:t>
      </w:r>
      <w:r w:rsidRPr="00EF7D59">
        <w:rPr>
          <w:rFonts w:cs="Arial"/>
          <w:szCs w:val="22"/>
        </w:rPr>
        <w:tab/>
        <w:t>A medical certificate may be required to substantiate that the purpose of the leave is for providing care or support to a family member having a serious medical condition with a significant risk of death within 26 weeks.</w:t>
      </w:r>
    </w:p>
    <w:p w14:paraId="0EC6CF19" w14:textId="77777777" w:rsidR="00D12D12" w:rsidRPr="00EF7D59" w:rsidRDefault="00D12D12" w:rsidP="00D12D12">
      <w:pPr>
        <w:ind w:left="720" w:hanging="720"/>
        <w:rPr>
          <w:rFonts w:cs="Arial"/>
          <w:szCs w:val="22"/>
        </w:rPr>
      </w:pPr>
    </w:p>
    <w:p w14:paraId="7C03A5DB" w14:textId="77777777" w:rsidR="00D12D12" w:rsidRPr="00EF7D59" w:rsidRDefault="00D12D12" w:rsidP="00D12D12">
      <w:pPr>
        <w:ind w:left="720" w:hanging="720"/>
        <w:rPr>
          <w:rFonts w:cs="Arial"/>
          <w:szCs w:val="22"/>
        </w:rPr>
      </w:pPr>
      <w:r w:rsidRPr="00EF7D59">
        <w:rPr>
          <w:rFonts w:cs="Arial"/>
          <w:szCs w:val="22"/>
        </w:rPr>
        <w:t>5.</w:t>
      </w:r>
      <w:r w:rsidRPr="00EF7D59">
        <w:rPr>
          <w:rFonts w:cs="Arial"/>
          <w:szCs w:val="22"/>
        </w:rPr>
        <w:tab/>
        <w:t>The employee’s benefit plans coverage will continue for the duration of the compassionate care leave on the same basis as if the employee were not on leave.</w:t>
      </w:r>
    </w:p>
    <w:p w14:paraId="32FEB01B" w14:textId="77777777" w:rsidR="00D12D12" w:rsidRPr="00EF7D59" w:rsidRDefault="00D12D12" w:rsidP="00D12D12">
      <w:pPr>
        <w:ind w:left="720" w:hanging="720"/>
        <w:rPr>
          <w:rFonts w:cs="Arial"/>
          <w:szCs w:val="22"/>
        </w:rPr>
      </w:pPr>
    </w:p>
    <w:p w14:paraId="6FB6C4DC" w14:textId="77777777" w:rsidR="00D12D12" w:rsidRPr="00EF7D59" w:rsidRDefault="00D12D12" w:rsidP="00D12D12">
      <w:pPr>
        <w:ind w:left="720" w:hanging="720"/>
        <w:rPr>
          <w:rFonts w:cs="Arial"/>
          <w:szCs w:val="22"/>
        </w:rPr>
      </w:pPr>
      <w:r w:rsidRPr="00EF7D59">
        <w:rPr>
          <w:rFonts w:cs="Arial"/>
          <w:szCs w:val="22"/>
        </w:rPr>
        <w:t>6.</w:t>
      </w:r>
      <w:r w:rsidRPr="00EF7D59">
        <w:rPr>
          <w:rFonts w:cs="Arial"/>
          <w:szCs w:val="22"/>
        </w:rPr>
        <w:tab/>
        <w:t>The employer shall pay, according to the Pension Plan regulations, the employer portion of the pension contribution where the employee elects to buy back or contribute to pensionable service for part or all of the duration of the compassionate care leave.</w:t>
      </w:r>
    </w:p>
    <w:p w14:paraId="51AB2FF2" w14:textId="77777777" w:rsidR="00D12D12" w:rsidRPr="00EF7D59" w:rsidRDefault="00D12D12" w:rsidP="00D12D12">
      <w:pPr>
        <w:ind w:left="720" w:hanging="720"/>
        <w:rPr>
          <w:rFonts w:cs="Arial"/>
          <w:szCs w:val="22"/>
        </w:rPr>
      </w:pPr>
    </w:p>
    <w:p w14:paraId="2F5B32DA" w14:textId="77777777" w:rsidR="00D12D12" w:rsidRPr="00EF7D59" w:rsidRDefault="00D12D12" w:rsidP="00D12D12">
      <w:pPr>
        <w:ind w:left="720" w:hanging="720"/>
        <w:rPr>
          <w:rFonts w:cs="Arial"/>
          <w:szCs w:val="22"/>
        </w:rPr>
      </w:pPr>
      <w:r w:rsidRPr="00EF7D59">
        <w:rPr>
          <w:rFonts w:cs="Arial"/>
          <w:szCs w:val="22"/>
        </w:rPr>
        <w:t>7.</w:t>
      </w:r>
      <w:r w:rsidRPr="00EF7D59">
        <w:rPr>
          <w:rFonts w:cs="Arial"/>
          <w:szCs w:val="22"/>
        </w:rPr>
        <w:tab/>
        <w:t>Seniority shall continue to accrue during the period of the compassionate care leave.</w:t>
      </w:r>
    </w:p>
    <w:p w14:paraId="58BAAA2A" w14:textId="77777777" w:rsidR="00D12D12" w:rsidRPr="00EF7D59" w:rsidRDefault="00D12D12" w:rsidP="00D12D12">
      <w:pPr>
        <w:ind w:left="720" w:hanging="720"/>
        <w:rPr>
          <w:rFonts w:cs="Arial"/>
          <w:szCs w:val="22"/>
        </w:rPr>
      </w:pPr>
    </w:p>
    <w:p w14:paraId="0C1EE65A" w14:textId="77777777" w:rsidR="00D12D12" w:rsidRPr="00EF7D59" w:rsidRDefault="00D12D12" w:rsidP="00D12D12">
      <w:pPr>
        <w:ind w:left="720" w:hanging="720"/>
        <w:rPr>
          <w:rFonts w:cs="Arial"/>
          <w:szCs w:val="22"/>
        </w:rPr>
      </w:pPr>
      <w:r w:rsidRPr="00EF7D59">
        <w:rPr>
          <w:rFonts w:cs="Arial"/>
          <w:szCs w:val="22"/>
        </w:rPr>
        <w:t>8.</w:t>
      </w:r>
      <w:r w:rsidRPr="00EF7D59">
        <w:rPr>
          <w:rFonts w:cs="Arial"/>
          <w:szCs w:val="22"/>
        </w:rPr>
        <w:tab/>
        <w:t>An employee who returns to work following a leave granted under this article shall be placed in the position the employee held prior to the leave or in a comparable position.</w:t>
      </w:r>
    </w:p>
    <w:p w14:paraId="1877BD0D" w14:textId="77777777" w:rsidR="00D12D12" w:rsidRPr="00EF7D59" w:rsidRDefault="00D12D12" w:rsidP="00D12D12">
      <w:pPr>
        <w:ind w:left="720" w:hanging="720"/>
        <w:rPr>
          <w:rFonts w:cs="Arial"/>
          <w:szCs w:val="22"/>
        </w:rPr>
      </w:pPr>
    </w:p>
    <w:p w14:paraId="449C5199" w14:textId="77777777" w:rsidR="00D12D12" w:rsidRPr="003118FE" w:rsidRDefault="00D12D12" w:rsidP="00EF7D59">
      <w:pPr>
        <w:spacing w:after="480"/>
        <w:ind w:left="720" w:hanging="720"/>
        <w:rPr>
          <w:rFonts w:cs="Arial"/>
          <w:i/>
          <w:iCs/>
          <w:szCs w:val="22"/>
        </w:rPr>
      </w:pPr>
      <w:r w:rsidRPr="003118FE">
        <w:rPr>
          <w:rFonts w:cs="Arial"/>
          <w:i/>
          <w:iCs/>
          <w:szCs w:val="22"/>
        </w:rPr>
        <w:t>(Note: The definition of “family member” in Article G.2.1 above, shall incorporate any expanded definition of “family member” that may occur through legislative enactment.)</w:t>
      </w:r>
    </w:p>
    <w:p w14:paraId="7FDD1852" w14:textId="76044DCA" w:rsidR="002D2D2D" w:rsidRPr="007B0301" w:rsidRDefault="002D2D2D" w:rsidP="002750B3">
      <w:pPr>
        <w:pStyle w:val="Heading2"/>
      </w:pPr>
      <w:bookmarkStart w:id="261" w:name="_Toc164943379"/>
      <w:bookmarkStart w:id="262" w:name="_Toc342307221"/>
      <w:r w:rsidRPr="008C66DA">
        <w:lastRenderedPageBreak/>
        <w:t>ARTICLE G.3</w:t>
      </w:r>
      <w:r w:rsidRPr="008C66DA">
        <w:tab/>
      </w:r>
      <w:r w:rsidR="009C4A0B" w:rsidRPr="008C66DA">
        <w:t>EMPLOYMENT STANDARDS ACT LEAVES</w:t>
      </w:r>
      <w:bookmarkEnd w:id="261"/>
      <w:r w:rsidRPr="008C66DA">
        <w:fldChar w:fldCharType="begin"/>
      </w:r>
      <w:r w:rsidRPr="008C66DA">
        <w:instrText xml:space="preserve"> XE "Employment Standards Act Leaves" </w:instrText>
      </w:r>
      <w:r w:rsidRPr="008C66DA">
        <w:fldChar w:fldCharType="end"/>
      </w:r>
      <w:r w:rsidRPr="007B0301">
        <w:fldChar w:fldCharType="begin"/>
      </w:r>
      <w:r w:rsidRPr="007B0301">
        <w:instrText xml:space="preserve"> XE "</w:instrText>
      </w:r>
      <w:r w:rsidRPr="007B0301">
        <w:rPr>
          <w:lang w:val="en-CA"/>
        </w:rPr>
        <w:instrText>Leaves of Absence</w:instrText>
      </w:r>
      <w:r w:rsidRPr="007B0301">
        <w:instrText>:</w:instrText>
      </w:r>
      <w:r w:rsidRPr="008C66DA">
        <w:rPr>
          <w:lang w:val="en-CA"/>
        </w:rPr>
        <w:instrText>Employment Standards Act Leaves</w:instrText>
      </w:r>
      <w:r w:rsidRPr="008C66DA">
        <w:instrText>"</w:instrText>
      </w:r>
      <w:r w:rsidRPr="007B0301">
        <w:instrText xml:space="preserve"> </w:instrText>
      </w:r>
      <w:r w:rsidRPr="007B0301">
        <w:fldChar w:fldCharType="end"/>
      </w:r>
    </w:p>
    <w:p w14:paraId="0D61AE07" w14:textId="77777777" w:rsidR="00D12D12" w:rsidRPr="00D12D12" w:rsidRDefault="00D12D12" w:rsidP="00D12D12">
      <w:pPr>
        <w:keepNext/>
        <w:keepLines/>
        <w:spacing w:before="100" w:beforeAutospacing="1" w:after="100" w:afterAutospacing="1"/>
        <w:rPr>
          <w:rFonts w:cs="Arial"/>
          <w:bCs/>
        </w:rPr>
      </w:pPr>
      <w:r w:rsidRPr="00D12D12">
        <w:rPr>
          <w:rFonts w:cs="Arial"/>
          <w:bCs/>
        </w:rPr>
        <w:t xml:space="preserve">In accordance with the </w:t>
      </w:r>
      <w:r w:rsidRPr="00D12D12">
        <w:rPr>
          <w:rFonts w:cs="Arial"/>
          <w:bCs/>
          <w:i/>
        </w:rPr>
        <w:t xml:space="preserve">BC Employment Standards Act </w:t>
      </w:r>
      <w:r w:rsidRPr="00D12D12">
        <w:rPr>
          <w:rFonts w:cs="Arial"/>
          <w:bCs/>
        </w:rPr>
        <w:t>(the “Act”), the Employer will grant the following leaves:</w:t>
      </w:r>
    </w:p>
    <w:p w14:paraId="775E0CCB" w14:textId="77777777" w:rsidR="00D12D12" w:rsidRPr="00D12D12" w:rsidRDefault="00000000" w:rsidP="00EF7D59">
      <w:pPr>
        <w:keepNext/>
        <w:keepLines/>
        <w:numPr>
          <w:ilvl w:val="4"/>
          <w:numId w:val="13"/>
        </w:numPr>
        <w:tabs>
          <w:tab w:val="clear" w:pos="4320"/>
          <w:tab w:val="left" w:pos="1440"/>
        </w:tabs>
        <w:spacing w:before="100" w:beforeAutospacing="1" w:after="100" w:afterAutospacing="1"/>
        <w:ind w:left="3024" w:hanging="2304"/>
        <w:rPr>
          <w:rFonts w:cs="Arial"/>
          <w:bCs/>
        </w:rPr>
      </w:pPr>
      <w:hyperlink r:id="rId11" w:anchor="section52" w:history="1">
        <w:r w:rsidR="00D12D12" w:rsidRPr="00D12D12">
          <w:rPr>
            <w:rStyle w:val="Hyperlink"/>
            <w:rFonts w:cs="Arial"/>
            <w:bCs/>
          </w:rPr>
          <w:t>Section 52</w:t>
        </w:r>
        <w:r w:rsidR="00D12D12" w:rsidRPr="00D12D12">
          <w:rPr>
            <w:rStyle w:val="Hyperlink"/>
            <w:rFonts w:cs="Arial"/>
            <w:bCs/>
          </w:rPr>
          <w:tab/>
          <w:t>Family Responsibility Leave</w:t>
        </w:r>
      </w:hyperlink>
    </w:p>
    <w:p w14:paraId="6E1DC82C" w14:textId="77777777" w:rsidR="00D12D12" w:rsidRPr="00D12D12" w:rsidRDefault="00000000" w:rsidP="00EF7D59">
      <w:pPr>
        <w:keepNext/>
        <w:keepLines/>
        <w:numPr>
          <w:ilvl w:val="4"/>
          <w:numId w:val="13"/>
        </w:numPr>
        <w:tabs>
          <w:tab w:val="clear" w:pos="4320"/>
          <w:tab w:val="left" w:pos="1440"/>
        </w:tabs>
        <w:spacing w:before="100" w:beforeAutospacing="1" w:after="100" w:afterAutospacing="1"/>
        <w:ind w:left="3024" w:hanging="2304"/>
        <w:rPr>
          <w:rFonts w:cs="Arial"/>
          <w:bCs/>
        </w:rPr>
      </w:pPr>
      <w:hyperlink r:id="rId12" w:anchor="section52.11" w:history="1">
        <w:r w:rsidR="00D12D12" w:rsidRPr="00D12D12">
          <w:rPr>
            <w:rStyle w:val="Hyperlink"/>
            <w:rFonts w:cs="Arial"/>
            <w:bCs/>
          </w:rPr>
          <w:t>Section 52.11</w:t>
        </w:r>
        <w:r w:rsidR="00D12D12" w:rsidRPr="00D12D12">
          <w:rPr>
            <w:rStyle w:val="Hyperlink"/>
            <w:rFonts w:cs="Arial"/>
            <w:bCs/>
          </w:rPr>
          <w:tab/>
          <w:t>Critical Illness or Injury Leave</w:t>
        </w:r>
      </w:hyperlink>
    </w:p>
    <w:p w14:paraId="079526B7" w14:textId="77777777" w:rsidR="00D12D12" w:rsidRPr="00D12D12" w:rsidRDefault="00000000" w:rsidP="00EF7D59">
      <w:pPr>
        <w:keepNext/>
        <w:keepLines/>
        <w:numPr>
          <w:ilvl w:val="4"/>
          <w:numId w:val="13"/>
        </w:numPr>
        <w:tabs>
          <w:tab w:val="clear" w:pos="4320"/>
          <w:tab w:val="left" w:pos="1440"/>
        </w:tabs>
        <w:spacing w:before="100" w:beforeAutospacing="1" w:after="100" w:afterAutospacing="1"/>
        <w:ind w:left="3024" w:hanging="2304"/>
        <w:rPr>
          <w:rFonts w:cs="Arial"/>
          <w:bCs/>
        </w:rPr>
      </w:pPr>
      <w:hyperlink r:id="rId13" w:anchor="section52.5" w:history="1">
        <w:r w:rsidR="00D12D12" w:rsidRPr="00D12D12">
          <w:rPr>
            <w:rStyle w:val="Hyperlink"/>
            <w:rFonts w:cs="Arial"/>
            <w:bCs/>
          </w:rPr>
          <w:t>Section 52.5</w:t>
        </w:r>
        <w:r w:rsidR="00D12D12" w:rsidRPr="00D12D12">
          <w:rPr>
            <w:rStyle w:val="Hyperlink"/>
            <w:rFonts w:cs="Arial"/>
            <w:bCs/>
          </w:rPr>
          <w:tab/>
          <w:t>Leave Respecting Domestic or Sexual Violence</w:t>
        </w:r>
      </w:hyperlink>
    </w:p>
    <w:p w14:paraId="7FFAEF27" w14:textId="60EBB2AF" w:rsidR="00D12D12" w:rsidRPr="003118FE" w:rsidRDefault="00D12D12" w:rsidP="00253B02">
      <w:pPr>
        <w:keepNext/>
        <w:keepLines/>
        <w:rPr>
          <w:rFonts w:cs="Arial"/>
          <w:bCs/>
          <w:iCs/>
        </w:rPr>
      </w:pPr>
      <w:r w:rsidRPr="003118FE">
        <w:rPr>
          <w:rFonts w:cs="Arial"/>
          <w:bCs/>
          <w:i/>
        </w:rPr>
        <w:t>Note: In the event that there are changes to the Employment Standards Act with respect to the Part 6 Leaves above, the legislated change provisions (A.9) will apply to make the necessary amendments to this provision.</w:t>
      </w:r>
    </w:p>
    <w:p w14:paraId="066525A3" w14:textId="0524F3A5" w:rsidR="009919BC" w:rsidRPr="009C7AA6" w:rsidRDefault="009919BC" w:rsidP="002750B3">
      <w:pPr>
        <w:pStyle w:val="Heading2"/>
        <w:rPr>
          <w:szCs w:val="22"/>
        </w:rPr>
      </w:pPr>
      <w:bookmarkStart w:id="263" w:name="_Toc342307222"/>
      <w:bookmarkStart w:id="264" w:name="_Toc164943380"/>
      <w:bookmarkEnd w:id="262"/>
      <w:r w:rsidRPr="009C7AA6">
        <w:t>ARTICLE G.4</w:t>
      </w:r>
      <w:r w:rsidRPr="009C7AA6">
        <w:tab/>
        <w:t>BEREAVEMENT LEAVE</w:t>
      </w:r>
      <w:bookmarkEnd w:id="263"/>
      <w:bookmarkEnd w:id="264"/>
      <w:r w:rsidRPr="009C7AA6">
        <w:fldChar w:fldCharType="begin"/>
      </w:r>
      <w:r w:rsidRPr="009C7AA6">
        <w:instrText xml:space="preserve"> XE "BEREAVEMENT LEAVE" </w:instrText>
      </w:r>
      <w:r w:rsidRPr="009C7AA6">
        <w:fldChar w:fldCharType="end"/>
      </w:r>
      <w:r w:rsidRPr="009C7AA6">
        <w:fldChar w:fldCharType="begin"/>
      </w:r>
      <w:r w:rsidRPr="009C7AA6">
        <w:instrText xml:space="preserve"> XE "</w:instrText>
      </w:r>
      <w:r w:rsidRPr="009C7AA6">
        <w:rPr>
          <w:lang w:val="en-CA"/>
        </w:rPr>
        <w:instrText>Leaves of Absence</w:instrText>
      </w:r>
      <w:r w:rsidRPr="009C7AA6">
        <w:instrText>:</w:instrText>
      </w:r>
      <w:r w:rsidRPr="009C7AA6">
        <w:rPr>
          <w:lang w:val="en-CA"/>
        </w:rPr>
        <w:instrText>Bereavement Leave</w:instrText>
      </w:r>
      <w:r w:rsidRPr="009C7AA6">
        <w:instrText xml:space="preserve">" </w:instrText>
      </w:r>
      <w:r w:rsidRPr="009C7AA6">
        <w:fldChar w:fldCharType="end"/>
      </w:r>
      <w:r w:rsidRPr="009C7AA6">
        <w:rPr>
          <w:szCs w:val="22"/>
        </w:rPr>
        <w:t xml:space="preserve"> </w:t>
      </w:r>
    </w:p>
    <w:p w14:paraId="2F45829F" w14:textId="72C94CE4" w:rsidR="00253B02" w:rsidRDefault="009919BC" w:rsidP="009919BC">
      <w:pPr>
        <w:rPr>
          <w:rFonts w:cs="Arial"/>
          <w:b/>
          <w:szCs w:val="22"/>
        </w:rPr>
      </w:pPr>
      <w:r w:rsidRPr="009C7AA6">
        <w:rPr>
          <w:rFonts w:cs="Arial"/>
          <w:b/>
          <w:szCs w:val="22"/>
        </w:rPr>
        <w:t>[This Article contains various paid and unpaid leave provisions.  Please read the article in its entirety to understand the full leave entitlements provided herein.]</w:t>
      </w:r>
    </w:p>
    <w:p w14:paraId="2F97BF77" w14:textId="77777777" w:rsidR="00721082" w:rsidRPr="009C7AA6" w:rsidRDefault="00721082" w:rsidP="009919BC">
      <w:pPr>
        <w:rPr>
          <w:rFonts w:cs="Arial"/>
          <w:b/>
          <w:szCs w:val="22"/>
        </w:rPr>
      </w:pPr>
    </w:p>
    <w:p w14:paraId="75A99A3A" w14:textId="4A6729B0" w:rsidR="00D12D12" w:rsidRPr="00D12D12" w:rsidRDefault="00D12D12" w:rsidP="00EF7D59">
      <w:pPr>
        <w:numPr>
          <w:ilvl w:val="0"/>
          <w:numId w:val="66"/>
        </w:numPr>
        <w:ind w:hanging="720"/>
        <w:rPr>
          <w:lang w:val="en-CA"/>
        </w:rPr>
      </w:pPr>
      <w:r w:rsidRPr="00D12D12">
        <w:rPr>
          <w:lang w:val="en-CA"/>
        </w:rPr>
        <w:t>Five (5) days of paid leave shall be granted in each case of death of a member of the employee’s immediate family.</w:t>
      </w:r>
    </w:p>
    <w:p w14:paraId="068EA407" w14:textId="77777777" w:rsidR="00D12D12" w:rsidRPr="00D12D12" w:rsidRDefault="00D12D12" w:rsidP="00EF7D59">
      <w:pPr>
        <w:ind w:hanging="720"/>
        <w:rPr>
          <w:lang w:val="en-CA"/>
        </w:rPr>
      </w:pPr>
    </w:p>
    <w:p w14:paraId="293744E3" w14:textId="77777777" w:rsidR="00D12D12" w:rsidRPr="00D12D12" w:rsidRDefault="00D12D12" w:rsidP="00EF7D59">
      <w:pPr>
        <w:ind w:firstLine="720"/>
        <w:rPr>
          <w:lang w:val="en-CA"/>
        </w:rPr>
      </w:pPr>
      <w:r w:rsidRPr="00D12D12">
        <w:rPr>
          <w:lang w:val="en-CA"/>
        </w:rPr>
        <w:t>For the purposes of this article “immediate family” means:</w:t>
      </w:r>
    </w:p>
    <w:p w14:paraId="485A6F9D" w14:textId="77777777" w:rsidR="00D12D12" w:rsidRPr="00D12D12" w:rsidRDefault="00D12D12" w:rsidP="00D12D12">
      <w:pPr>
        <w:rPr>
          <w:lang w:val="en-CA"/>
        </w:rPr>
      </w:pPr>
    </w:p>
    <w:p w14:paraId="5078A7E3" w14:textId="77777777" w:rsidR="00D12D12" w:rsidRPr="00D12D12" w:rsidRDefault="00D12D12" w:rsidP="00EF7D59">
      <w:pPr>
        <w:numPr>
          <w:ilvl w:val="0"/>
          <w:numId w:val="68"/>
        </w:numPr>
        <w:ind w:left="1440" w:hanging="720"/>
        <w:rPr>
          <w:lang w:val="en-GB"/>
        </w:rPr>
      </w:pPr>
      <w:r w:rsidRPr="00D12D12">
        <w:rPr>
          <w:lang w:val="en-GB"/>
        </w:rPr>
        <w:t>the spouse (including common-law and same-sex partners), child and step-child (including in-law), parent (including in-law), guardian, sibling and step-siblings (including in-law), current ward, grandchild or grandparent of an employee (including in-law), and</w:t>
      </w:r>
    </w:p>
    <w:p w14:paraId="3FCD7EBD" w14:textId="77777777" w:rsidR="00D12D12" w:rsidRPr="00D12D12" w:rsidRDefault="00D12D12" w:rsidP="00EF7D59">
      <w:pPr>
        <w:ind w:left="1440" w:hanging="720"/>
        <w:rPr>
          <w:lang w:val="en-GB"/>
        </w:rPr>
      </w:pPr>
    </w:p>
    <w:p w14:paraId="4983F93E" w14:textId="77777777" w:rsidR="00D12D12" w:rsidRPr="00D12D12" w:rsidRDefault="00D12D12" w:rsidP="00EF7D59">
      <w:pPr>
        <w:numPr>
          <w:ilvl w:val="0"/>
          <w:numId w:val="68"/>
        </w:numPr>
        <w:ind w:left="1440" w:hanging="720"/>
        <w:rPr>
          <w:lang w:val="en-GB"/>
        </w:rPr>
      </w:pPr>
      <w:r w:rsidRPr="00D12D12">
        <w:rPr>
          <w:lang w:val="en-GB"/>
        </w:rPr>
        <w:t xml:space="preserve">any person who lives with an employee as a member of the employee’s family. </w:t>
      </w:r>
    </w:p>
    <w:p w14:paraId="66FD9E88" w14:textId="77777777" w:rsidR="00D12D12" w:rsidRPr="00D12D12" w:rsidRDefault="00D12D12" w:rsidP="00D12D12">
      <w:pPr>
        <w:rPr>
          <w:lang w:val="en-CA"/>
        </w:rPr>
      </w:pPr>
    </w:p>
    <w:p w14:paraId="2AB7AD89" w14:textId="77777777" w:rsidR="00D12D12" w:rsidRPr="00D12D12" w:rsidRDefault="00D12D12" w:rsidP="00D12D12">
      <w:pPr>
        <w:numPr>
          <w:ilvl w:val="0"/>
          <w:numId w:val="67"/>
        </w:numPr>
        <w:rPr>
          <w:lang w:val="en-CA"/>
        </w:rPr>
      </w:pPr>
      <w:r w:rsidRPr="00D12D12">
        <w:rPr>
          <w:lang w:val="en-CA"/>
        </w:rPr>
        <w:t>Two (2) additional days of paid leave may be granted for travel purposes outside of the local community to attend the funeral. Such requests shall not unreasonably be denied.</w:t>
      </w:r>
    </w:p>
    <w:p w14:paraId="63892A59" w14:textId="77777777" w:rsidR="00D12D12" w:rsidRPr="00D12D12" w:rsidRDefault="00D12D12" w:rsidP="00D12D12">
      <w:pPr>
        <w:rPr>
          <w:lang w:val="en-CA"/>
        </w:rPr>
      </w:pPr>
    </w:p>
    <w:p w14:paraId="202A8069" w14:textId="77777777" w:rsidR="00D12D12" w:rsidRPr="00D12D12" w:rsidRDefault="00D12D12" w:rsidP="00EF7D59">
      <w:pPr>
        <w:ind w:left="720" w:hanging="720"/>
        <w:rPr>
          <w:lang w:val="en-CA"/>
        </w:rPr>
      </w:pPr>
      <w:r w:rsidRPr="00D12D12">
        <w:rPr>
          <w:lang w:val="en-CA"/>
        </w:rPr>
        <w:t>3.</w:t>
      </w:r>
      <w:r w:rsidRPr="00D12D12">
        <w:rPr>
          <w:lang w:val="en-CA"/>
        </w:rPr>
        <w:tab/>
        <w:t>In addition to leave provided in Article G.4.1 and G.4.2, the superintendent may grant unpaid leave for a family member.</w:t>
      </w:r>
      <w:r w:rsidRPr="00D12D12">
        <w:rPr>
          <w:b/>
          <w:lang w:val="en-CA"/>
        </w:rPr>
        <w:t xml:space="preserve"> </w:t>
      </w:r>
      <w:r w:rsidRPr="00D12D12">
        <w:rPr>
          <w:lang w:val="en-CA"/>
        </w:rPr>
        <w:t>Additional leave shall not be unreasonably denied. For the purpose of Article G.4.3 “family member” means:</w:t>
      </w:r>
    </w:p>
    <w:p w14:paraId="198CFB16" w14:textId="77777777" w:rsidR="00D12D12" w:rsidRPr="00D12D12" w:rsidRDefault="00D12D12" w:rsidP="00EF7D59">
      <w:pPr>
        <w:ind w:left="720" w:hanging="720"/>
        <w:rPr>
          <w:lang w:val="en-CA"/>
        </w:rPr>
      </w:pPr>
    </w:p>
    <w:p w14:paraId="508944A5" w14:textId="12945E45" w:rsidR="00D12D12" w:rsidRPr="00D12D12" w:rsidRDefault="00D12D12" w:rsidP="00EF7D59">
      <w:pPr>
        <w:ind w:left="1440" w:hanging="720"/>
        <w:rPr>
          <w:lang w:val="en-CA"/>
        </w:rPr>
      </w:pPr>
      <w:r w:rsidRPr="00D12D12">
        <w:rPr>
          <w:lang w:val="en-CA"/>
        </w:rPr>
        <w:t>a.</w:t>
      </w:r>
      <w:r w:rsidRPr="00D12D12">
        <w:rPr>
          <w:lang w:val="en-CA"/>
        </w:rPr>
        <w:tab/>
        <w:t>in relation to an employee:</w:t>
      </w:r>
    </w:p>
    <w:p w14:paraId="3D1B5CFC" w14:textId="60F14B24" w:rsidR="00D12D12" w:rsidRPr="00D12D12" w:rsidRDefault="00D12D12" w:rsidP="00D93D3E">
      <w:pPr>
        <w:numPr>
          <w:ilvl w:val="0"/>
          <w:numId w:val="69"/>
        </w:numPr>
        <w:tabs>
          <w:tab w:val="clear" w:pos="1890"/>
        </w:tabs>
        <w:spacing w:before="120"/>
        <w:ind w:left="2160" w:hanging="720"/>
      </w:pPr>
      <w:r w:rsidRPr="00D12D12">
        <w:t>a member of an employee's immediate family;</w:t>
      </w:r>
    </w:p>
    <w:p w14:paraId="5DCB10BA" w14:textId="215B4A7C" w:rsidR="00D12D12" w:rsidRDefault="00D12D12" w:rsidP="00D93D3E">
      <w:pPr>
        <w:numPr>
          <w:ilvl w:val="0"/>
          <w:numId w:val="69"/>
        </w:numPr>
        <w:tabs>
          <w:tab w:val="clear" w:pos="1890"/>
        </w:tabs>
        <w:spacing w:before="120"/>
        <w:ind w:left="2160" w:hanging="720"/>
      </w:pPr>
      <w:r w:rsidRPr="00D12D12">
        <w:t>an employee’s aunt or uncle, niece or nephew, current or former foster parent, former ward or guardian or their spouses;</w:t>
      </w:r>
    </w:p>
    <w:p w14:paraId="7F582194" w14:textId="77777777" w:rsidR="00253B02" w:rsidRPr="00D12D12" w:rsidRDefault="00253B02" w:rsidP="00EF7D59">
      <w:pPr>
        <w:ind w:left="1890"/>
      </w:pPr>
    </w:p>
    <w:p w14:paraId="524D9FF6" w14:textId="77777777" w:rsidR="00D12D12" w:rsidRPr="00D12D12" w:rsidRDefault="00D12D12" w:rsidP="00EF7D59">
      <w:pPr>
        <w:keepNext/>
        <w:keepLines/>
        <w:ind w:left="1440" w:hanging="720"/>
        <w:rPr>
          <w:lang w:val="en-CA"/>
        </w:rPr>
      </w:pPr>
      <w:r w:rsidRPr="00D12D12">
        <w:rPr>
          <w:lang w:val="en-CA"/>
        </w:rPr>
        <w:lastRenderedPageBreak/>
        <w:t>b.</w:t>
      </w:r>
      <w:r w:rsidRPr="00D12D12">
        <w:rPr>
          <w:lang w:val="en-CA"/>
        </w:rPr>
        <w:tab/>
        <w:t>in relation to an employee's spouse or common-law partner or same-sex partner:</w:t>
      </w:r>
    </w:p>
    <w:p w14:paraId="06FE8BE5" w14:textId="4F36F08A" w:rsidR="00D12D12" w:rsidRPr="00D12D12" w:rsidRDefault="00D12D12" w:rsidP="00D93D3E">
      <w:pPr>
        <w:keepNext/>
        <w:keepLines/>
        <w:numPr>
          <w:ilvl w:val="0"/>
          <w:numId w:val="70"/>
        </w:numPr>
        <w:tabs>
          <w:tab w:val="clear" w:pos="1890"/>
        </w:tabs>
        <w:spacing w:before="120"/>
        <w:ind w:left="2160" w:hanging="720"/>
      </w:pPr>
      <w:r w:rsidRPr="00D12D12">
        <w:t>the spouse's parent or step-parent, sibling or step-sibling, child, grandparent, grandchild, aunt or uncle, niece or nephew, current or former foster parent, or a current or former ward; and</w:t>
      </w:r>
    </w:p>
    <w:p w14:paraId="6E497667" w14:textId="77777777" w:rsidR="00D12D12" w:rsidRPr="00D12D12" w:rsidRDefault="00D12D12" w:rsidP="00D12D12">
      <w:pPr>
        <w:rPr>
          <w:lang w:val="en-CA"/>
        </w:rPr>
      </w:pPr>
    </w:p>
    <w:p w14:paraId="2F629522" w14:textId="57278887" w:rsidR="00721082" w:rsidRDefault="00D12D12" w:rsidP="00EF7D59">
      <w:pPr>
        <w:ind w:left="1440" w:hanging="720"/>
      </w:pPr>
      <w:r w:rsidRPr="00D12D12">
        <w:rPr>
          <w:lang w:val="en-CA"/>
        </w:rPr>
        <w:t>c.</w:t>
      </w:r>
      <w:r w:rsidRPr="00D12D12">
        <w:rPr>
          <w:lang w:val="en-CA"/>
        </w:rPr>
        <w:tab/>
        <w:t>anyone who is considered to be like a close relative regardless of whether or not they are related by blood, adoption, marriage or common law partnership.</w:t>
      </w:r>
    </w:p>
    <w:p w14:paraId="3DB4411A" w14:textId="77777777" w:rsidR="00721082" w:rsidRPr="009C7AA6" w:rsidRDefault="00721082" w:rsidP="00D12D12"/>
    <w:p w14:paraId="26FA1198" w14:textId="77777777" w:rsidR="009919BC" w:rsidRPr="009C7AA6" w:rsidRDefault="009919BC" w:rsidP="009919BC">
      <w:pPr>
        <w:tabs>
          <w:tab w:val="right" w:pos="8640"/>
        </w:tabs>
        <w:ind w:left="1440" w:hanging="731"/>
        <w:rPr>
          <w:rFonts w:cs="Arial"/>
          <w:b/>
          <w:szCs w:val="22"/>
        </w:rPr>
      </w:pPr>
      <w:r w:rsidRPr="009C7AA6">
        <w:rPr>
          <w:rFonts w:cs="Arial"/>
          <w:b/>
          <w:szCs w:val="22"/>
        </w:rPr>
        <w:t>[See also Article G.4.5.]</w:t>
      </w:r>
    </w:p>
    <w:p w14:paraId="481D866D" w14:textId="77777777" w:rsidR="00BF58DC" w:rsidRPr="009C7AA6" w:rsidRDefault="00BF58DC" w:rsidP="009919BC">
      <w:pPr>
        <w:tabs>
          <w:tab w:val="right" w:pos="8640"/>
        </w:tabs>
        <w:ind w:left="1440" w:hanging="731"/>
        <w:rPr>
          <w:rFonts w:cs="Arial"/>
          <w:szCs w:val="22"/>
        </w:rPr>
      </w:pPr>
    </w:p>
    <w:p w14:paraId="500F1977" w14:textId="77777777" w:rsidR="00D12D12" w:rsidRPr="00D12D12" w:rsidRDefault="00D12D12" w:rsidP="00D12D12">
      <w:pPr>
        <w:ind w:left="720" w:hanging="720"/>
        <w:rPr>
          <w:rFonts w:cs="Arial"/>
          <w:bCs/>
        </w:rPr>
      </w:pPr>
      <w:r w:rsidRPr="00D12D12">
        <w:rPr>
          <w:rFonts w:cs="Arial"/>
          <w:bCs/>
          <w:lang w:val="en-CA"/>
        </w:rPr>
        <w:t>4.</w:t>
      </w:r>
      <w:r w:rsidRPr="00D12D12">
        <w:rPr>
          <w:rFonts w:cs="Arial"/>
          <w:bCs/>
          <w:lang w:val="en-CA"/>
        </w:rPr>
        <w:tab/>
        <w:t>Any and all superior provisions contained in the Previous Collective Agreement shall remain part of the Collective Agreement.</w:t>
      </w:r>
    </w:p>
    <w:p w14:paraId="6E50D17B" w14:textId="77777777" w:rsidR="00D12D12" w:rsidRPr="00D12D12" w:rsidRDefault="00D12D12" w:rsidP="00D12D12">
      <w:pPr>
        <w:ind w:left="720" w:hanging="720"/>
        <w:rPr>
          <w:rFonts w:cs="Arial"/>
          <w:bCs/>
        </w:rPr>
      </w:pPr>
    </w:p>
    <w:p w14:paraId="5C15C7F1" w14:textId="77777777" w:rsidR="009919BC" w:rsidRPr="009C7AA6" w:rsidRDefault="009919BC" w:rsidP="009919BC">
      <w:pPr>
        <w:ind w:left="720" w:hanging="720"/>
        <w:rPr>
          <w:rFonts w:cs="Arial"/>
          <w:b/>
          <w:bCs/>
          <w:szCs w:val="22"/>
        </w:rPr>
      </w:pPr>
      <w:r w:rsidRPr="009C7AA6">
        <w:rPr>
          <w:rFonts w:cs="Arial"/>
          <w:b/>
          <w:bCs/>
          <w:szCs w:val="22"/>
        </w:rPr>
        <w:t>Local Provisions:</w:t>
      </w:r>
    </w:p>
    <w:p w14:paraId="4AA44BAE" w14:textId="77777777" w:rsidR="009919BC" w:rsidRPr="009C7AA6" w:rsidRDefault="009919BC" w:rsidP="00BE623D">
      <w:pPr>
        <w:ind w:left="720" w:hanging="720"/>
        <w:rPr>
          <w:color w:val="000000"/>
        </w:rPr>
      </w:pPr>
    </w:p>
    <w:p w14:paraId="1BF837F7" w14:textId="12FECC42" w:rsidR="009919BC" w:rsidRPr="009C7AA6" w:rsidRDefault="009919BC">
      <w:pPr>
        <w:numPr>
          <w:ilvl w:val="0"/>
          <w:numId w:val="82"/>
        </w:numPr>
        <w:rPr>
          <w:rFonts w:cs="Arial"/>
          <w:color w:val="000000"/>
          <w:szCs w:val="22"/>
        </w:rPr>
      </w:pPr>
      <w:r w:rsidRPr="009C7AA6">
        <w:rPr>
          <w:color w:val="000000"/>
        </w:rPr>
        <w:t xml:space="preserve">In </w:t>
      </w:r>
      <w:r w:rsidRPr="009C7AA6">
        <w:rPr>
          <w:rFonts w:cs="Arial"/>
          <w:color w:val="000000"/>
          <w:szCs w:val="22"/>
        </w:rPr>
        <w:t xml:space="preserve">the event of the death of any relative not mentioned above </w:t>
      </w:r>
      <w:r w:rsidR="005F2CBC" w:rsidRPr="009C7AA6">
        <w:rPr>
          <w:rFonts w:cs="Arial"/>
          <w:color w:val="000000"/>
          <w:szCs w:val="22"/>
        </w:rPr>
        <w:t>in Article G.4.1</w:t>
      </w:r>
      <w:r w:rsidRPr="009C7AA6">
        <w:rPr>
          <w:rFonts w:cs="Arial"/>
          <w:color w:val="000000"/>
          <w:szCs w:val="22"/>
        </w:rPr>
        <w:t>, the teacher shall be entitled to leave for one (1) day, with pay, for the purpose of attending the funeral</w:t>
      </w:r>
      <w:r w:rsidR="00BF58DC" w:rsidRPr="009C7AA6">
        <w:rPr>
          <w:rFonts w:cs="Arial"/>
          <w:color w:val="000000"/>
          <w:szCs w:val="22"/>
        </w:rPr>
        <w:t>.</w:t>
      </w:r>
      <w:r w:rsidRPr="009C7AA6">
        <w:rPr>
          <w:rFonts w:cs="Arial"/>
          <w:color w:val="000000"/>
          <w:szCs w:val="22"/>
        </w:rPr>
        <w:t xml:space="preserve"> </w:t>
      </w:r>
      <w:r w:rsidR="00BF58DC" w:rsidRPr="009C7AA6">
        <w:rPr>
          <w:rFonts w:cs="Arial"/>
          <w:color w:val="000000"/>
          <w:szCs w:val="22"/>
        </w:rPr>
        <w:t>[</w:t>
      </w:r>
      <w:r w:rsidR="005F2CBC" w:rsidRPr="009C7AA6">
        <w:rPr>
          <w:rFonts w:cs="Arial"/>
          <w:color w:val="000000"/>
          <w:szCs w:val="22"/>
        </w:rPr>
        <w:t>See also Article G.4.3 for additional unpaid leave</w:t>
      </w:r>
      <w:r w:rsidR="00BF58DC" w:rsidRPr="009C7AA6">
        <w:rPr>
          <w:rFonts w:cs="Arial"/>
          <w:color w:val="000000"/>
          <w:szCs w:val="22"/>
        </w:rPr>
        <w:t>]</w:t>
      </w:r>
    </w:p>
    <w:p w14:paraId="3137E78E" w14:textId="77777777" w:rsidR="00BF58DC" w:rsidRPr="009C7AA6" w:rsidRDefault="00BF58DC" w:rsidP="00BE623D">
      <w:pPr>
        <w:ind w:left="720"/>
        <w:rPr>
          <w:rFonts w:cs="Arial"/>
          <w:color w:val="000000"/>
          <w:szCs w:val="22"/>
        </w:rPr>
      </w:pPr>
    </w:p>
    <w:p w14:paraId="7ABB3999" w14:textId="21DF017D" w:rsidR="00253B02" w:rsidRPr="009C7AA6" w:rsidRDefault="002211E8" w:rsidP="00BE623D">
      <w:pPr>
        <w:ind w:left="720" w:hanging="720"/>
        <w:rPr>
          <w:rFonts w:cs="Arial"/>
          <w:b/>
          <w:color w:val="000000"/>
          <w:szCs w:val="22"/>
        </w:rPr>
      </w:pPr>
      <w:r w:rsidRPr="009C7AA6">
        <w:rPr>
          <w:rFonts w:cs="Arial"/>
          <w:color w:val="000000"/>
          <w:szCs w:val="22"/>
        </w:rPr>
        <w:t>6.</w:t>
      </w:r>
      <w:r w:rsidRPr="009C7AA6">
        <w:rPr>
          <w:rFonts w:cs="Arial"/>
          <w:color w:val="000000"/>
          <w:szCs w:val="22"/>
        </w:rPr>
        <w:tab/>
        <w:t>In the event of the death of a friend of the teacher, the teacher shall be entitled to leave for one (1) day, with pay, for the purpose of attending the funeral and additional days, if necessary, without pay, for travel.</w:t>
      </w:r>
    </w:p>
    <w:p w14:paraId="2DAF43FC" w14:textId="77777777" w:rsidR="009919BC" w:rsidRPr="009C7AA6" w:rsidRDefault="009919BC" w:rsidP="002750B3">
      <w:pPr>
        <w:pStyle w:val="Heading2"/>
      </w:pPr>
      <w:bookmarkStart w:id="265" w:name="_Toc342307223"/>
      <w:bookmarkStart w:id="266" w:name="_Toc164943381"/>
      <w:r w:rsidRPr="009C7AA6">
        <w:t>ARTICLE G.5</w:t>
      </w:r>
      <w:r w:rsidRPr="009C7AA6">
        <w:tab/>
        <w:t>UNPAID DISCRETIONARY LEAVE</w:t>
      </w:r>
      <w:bookmarkEnd w:id="265"/>
      <w:bookmarkEnd w:id="266"/>
      <w:r w:rsidRPr="009C7AA6">
        <w:fldChar w:fldCharType="begin"/>
      </w:r>
      <w:r w:rsidRPr="009C7AA6">
        <w:instrText xml:space="preserve"> XE "UNPAID DISCRETIONARY LEAVE" </w:instrText>
      </w:r>
      <w:r w:rsidRPr="009C7AA6">
        <w:fldChar w:fldCharType="end"/>
      </w:r>
      <w:r w:rsidRPr="009C7AA6">
        <w:fldChar w:fldCharType="begin"/>
      </w:r>
      <w:r w:rsidRPr="009C7AA6">
        <w:instrText xml:space="preserve"> XE "DISCRETIONARY LEAVE, Unpaid" </w:instrText>
      </w:r>
      <w:r w:rsidRPr="009C7AA6">
        <w:fldChar w:fldCharType="end"/>
      </w:r>
      <w:r w:rsidRPr="009C7AA6">
        <w:fldChar w:fldCharType="begin"/>
      </w:r>
      <w:r w:rsidRPr="009C7AA6">
        <w:instrText xml:space="preserve"> XE "</w:instrText>
      </w:r>
      <w:r w:rsidRPr="009C7AA6">
        <w:rPr>
          <w:lang w:val="en-CA"/>
        </w:rPr>
        <w:instrText>Leaves of Absence</w:instrText>
      </w:r>
      <w:r w:rsidRPr="009C7AA6">
        <w:instrText>:</w:instrText>
      </w:r>
      <w:r w:rsidRPr="009C7AA6">
        <w:rPr>
          <w:lang w:val="en-CA"/>
        </w:rPr>
        <w:instrText>Unpaid Discretionary Leave</w:instrText>
      </w:r>
      <w:r w:rsidRPr="009C7AA6">
        <w:instrText xml:space="preserve">" </w:instrText>
      </w:r>
      <w:r w:rsidRPr="009C7AA6">
        <w:fldChar w:fldCharType="end"/>
      </w:r>
      <w:r w:rsidRPr="009C7AA6">
        <w:fldChar w:fldCharType="begin"/>
      </w:r>
      <w:r w:rsidRPr="009C7AA6">
        <w:instrText xml:space="preserve"> XE "</w:instrText>
      </w:r>
      <w:r w:rsidRPr="009C7AA6">
        <w:rPr>
          <w:lang w:val="en-CA"/>
        </w:rPr>
        <w:instrText>Leaves of Absence</w:instrText>
      </w:r>
      <w:r w:rsidRPr="009C7AA6">
        <w:instrText>:</w:instrText>
      </w:r>
      <w:r w:rsidRPr="009C7AA6">
        <w:rPr>
          <w:lang w:val="en-CA"/>
        </w:rPr>
        <w:instrText>Discretionary Leave, Unpaid</w:instrText>
      </w:r>
      <w:r w:rsidRPr="009C7AA6">
        <w:instrText xml:space="preserve">" </w:instrText>
      </w:r>
      <w:r w:rsidRPr="009C7AA6">
        <w:fldChar w:fldCharType="end"/>
      </w:r>
    </w:p>
    <w:p w14:paraId="515DD449" w14:textId="09B6BFD8" w:rsidR="00403C44" w:rsidRPr="00C37F0B" w:rsidRDefault="00403C44" w:rsidP="00EF7D59">
      <w:pPr>
        <w:tabs>
          <w:tab w:val="left" w:pos="720"/>
        </w:tabs>
        <w:ind w:left="1440" w:hanging="1440"/>
        <w:rPr>
          <w:rFonts w:cs="Arial"/>
          <w:szCs w:val="22"/>
        </w:rPr>
      </w:pPr>
      <w:r w:rsidRPr="00C37F0B">
        <w:rPr>
          <w:rFonts w:cs="Arial"/>
          <w:szCs w:val="22"/>
        </w:rPr>
        <w:t>1.</w:t>
      </w:r>
      <w:r w:rsidRPr="00C37F0B">
        <w:rPr>
          <w:rFonts w:cs="Arial"/>
          <w:szCs w:val="22"/>
        </w:rPr>
        <w:tab/>
        <w:t>a.</w:t>
      </w:r>
      <w:r w:rsidRPr="00C37F0B">
        <w:rPr>
          <w:rFonts w:cs="Arial"/>
          <w:szCs w:val="22"/>
        </w:rPr>
        <w:tab/>
        <w:t>An employee shall be entitled to a minimum of three (3) days of unpaid discretionary leave each year.</w:t>
      </w:r>
    </w:p>
    <w:p w14:paraId="17A5E07E" w14:textId="77777777" w:rsidR="00403C44" w:rsidRPr="00C37F0B" w:rsidRDefault="00403C44" w:rsidP="00403C44">
      <w:pPr>
        <w:rPr>
          <w:rFonts w:cs="Arial"/>
          <w:szCs w:val="22"/>
        </w:rPr>
      </w:pPr>
    </w:p>
    <w:p w14:paraId="519198A6" w14:textId="09852B28" w:rsidR="00403C44" w:rsidRPr="00B21E74" w:rsidRDefault="00403C44" w:rsidP="00EF7D59">
      <w:pPr>
        <w:numPr>
          <w:ilvl w:val="0"/>
          <w:numId w:val="11"/>
        </w:numPr>
        <w:tabs>
          <w:tab w:val="clear" w:pos="1080"/>
        </w:tabs>
        <w:ind w:left="1440" w:hanging="720"/>
        <w:rPr>
          <w:rFonts w:cs="Arial"/>
          <w:szCs w:val="22"/>
        </w:rPr>
      </w:pPr>
      <w:r w:rsidRPr="00D65B58">
        <w:rPr>
          <w:rFonts w:cs="Arial"/>
          <w:szCs w:val="22"/>
        </w:rPr>
        <w:t xml:space="preserve">The leave will be subject to the educational requirements of the district and the </w:t>
      </w:r>
      <w:r w:rsidRPr="003A0FB7">
        <w:rPr>
          <w:rFonts w:cs="Arial"/>
          <w:szCs w:val="22"/>
        </w:rPr>
        <w:t>availability of a replacement. The leave must be approved by the superintendent or designate. The request shall not be unreasonably denied.</w:t>
      </w:r>
    </w:p>
    <w:p w14:paraId="5999F477" w14:textId="77777777" w:rsidR="00403C44" w:rsidRPr="00C37F0B" w:rsidRDefault="00403C44" w:rsidP="00403C44">
      <w:pPr>
        <w:tabs>
          <w:tab w:val="right" w:pos="8640"/>
        </w:tabs>
        <w:ind w:left="993" w:hanging="284"/>
        <w:rPr>
          <w:rFonts w:cs="Arial"/>
          <w:lang w:val="en-CA" w:eastAsia="en-CA"/>
        </w:rPr>
      </w:pPr>
    </w:p>
    <w:p w14:paraId="0244631C" w14:textId="77777777" w:rsidR="00403C44" w:rsidRPr="00C37F0B" w:rsidRDefault="00403C44" w:rsidP="00403C44">
      <w:pPr>
        <w:tabs>
          <w:tab w:val="left" w:pos="-1440"/>
          <w:tab w:val="left" w:pos="-720"/>
          <w:tab w:val="left" w:pos="1"/>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09" w:hanging="709"/>
        <w:rPr>
          <w:rFonts w:cs="Arial"/>
          <w:bCs/>
          <w:lang w:val="en-CA"/>
        </w:rPr>
      </w:pPr>
      <w:r w:rsidRPr="00C37F0B">
        <w:rPr>
          <w:rFonts w:cs="Arial"/>
          <w:bCs/>
          <w:lang w:val="en-CA"/>
        </w:rPr>
        <w:t>2.</w:t>
      </w:r>
      <w:r w:rsidRPr="00C37F0B">
        <w:rPr>
          <w:rFonts w:cs="Arial"/>
          <w:bCs/>
          <w:lang w:val="en-CA"/>
        </w:rPr>
        <w:tab/>
        <w:t>The leave will be in addition to any paid discr</w:t>
      </w:r>
      <w:r>
        <w:rPr>
          <w:rFonts w:cs="Arial"/>
          <w:bCs/>
          <w:lang w:val="en-CA"/>
        </w:rPr>
        <w:t>etionary leave provided in local</w:t>
      </w:r>
      <w:r>
        <w:rPr>
          <w:rFonts w:cs="Arial"/>
          <w:bCs/>
          <w:lang w:val="en-CA"/>
        </w:rPr>
        <w:tab/>
      </w:r>
      <w:r w:rsidRPr="00C37F0B">
        <w:rPr>
          <w:rFonts w:cs="Arial"/>
          <w:bCs/>
          <w:lang w:val="en-CA"/>
        </w:rPr>
        <w:t>provisions.</w:t>
      </w:r>
    </w:p>
    <w:p w14:paraId="149ACF8A" w14:textId="77777777" w:rsidR="00403C44" w:rsidRPr="00C37F0B" w:rsidRDefault="00403C44" w:rsidP="00253B02">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hanging="720"/>
        <w:rPr>
          <w:rFonts w:cs="Arial"/>
          <w:bCs/>
          <w:lang w:val="en-CA"/>
        </w:rPr>
      </w:pPr>
    </w:p>
    <w:p w14:paraId="1218949D" w14:textId="16580DFD" w:rsidR="00403C44" w:rsidRPr="00C37F0B" w:rsidRDefault="00403C44" w:rsidP="00403C44">
      <w:pPr>
        <w:ind w:left="720" w:hanging="720"/>
        <w:rPr>
          <w:rFonts w:cs="Arial"/>
          <w:i/>
          <w:snapToGrid w:val="0"/>
        </w:rPr>
      </w:pPr>
      <w:r w:rsidRPr="00C37F0B">
        <w:rPr>
          <w:rFonts w:cs="Arial"/>
          <w:bCs/>
          <w:lang w:val="en-CA"/>
        </w:rPr>
        <w:t>3.</w:t>
      </w:r>
      <w:r w:rsidRPr="00C37F0B">
        <w:rPr>
          <w:rFonts w:cs="Arial"/>
          <w:bCs/>
          <w:lang w:val="en-CA"/>
        </w:rPr>
        <w:tab/>
        <w:t>T</w:t>
      </w:r>
      <w:r w:rsidRPr="00C37F0B">
        <w:rPr>
          <w:rFonts w:cs="Arial"/>
          <w:snapToGrid w:val="0"/>
        </w:rPr>
        <w:t>he combination of this provision with any other same provision shall not exceed three (3) days.</w:t>
      </w:r>
    </w:p>
    <w:p w14:paraId="042394D9" w14:textId="77777777" w:rsidR="009919BC" w:rsidRPr="009C7AA6" w:rsidRDefault="009919BC" w:rsidP="009919BC">
      <w:pPr>
        <w:ind w:left="720" w:hanging="720"/>
        <w:rPr>
          <w:rFonts w:cs="Arial"/>
          <w:i/>
          <w:snapToGrid w:val="0"/>
        </w:rPr>
      </w:pPr>
    </w:p>
    <w:p w14:paraId="1581BDA9" w14:textId="7EFFADB2" w:rsidR="00A34690" w:rsidRPr="009C7AA6" w:rsidRDefault="00A34690" w:rsidP="00A34690">
      <w:pPr>
        <w:widowControl w:val="0"/>
        <w:snapToGrid w:val="0"/>
        <w:ind w:left="-18" w:firstLine="18"/>
        <w:rPr>
          <w:rFonts w:cs="Arial"/>
          <w:b/>
          <w:szCs w:val="22"/>
        </w:rPr>
      </w:pPr>
      <w:r w:rsidRPr="009C7AA6">
        <w:rPr>
          <w:rFonts w:cs="Arial"/>
          <w:b/>
          <w:szCs w:val="22"/>
        </w:rPr>
        <w:t>[Note: See also Article G.107 Discretionary Leave.]</w:t>
      </w:r>
    </w:p>
    <w:p w14:paraId="2D55BD0F" w14:textId="77777777" w:rsidR="00A34690" w:rsidRPr="009C7AA6" w:rsidRDefault="00A34690" w:rsidP="00A34690">
      <w:pPr>
        <w:widowControl w:val="0"/>
        <w:snapToGrid w:val="0"/>
        <w:ind w:left="-18" w:firstLine="18"/>
      </w:pPr>
    </w:p>
    <w:p w14:paraId="599DD441" w14:textId="4B1D5BA1" w:rsidR="00403C44" w:rsidRPr="00403C44" w:rsidRDefault="00403C44" w:rsidP="00403C44">
      <w:pPr>
        <w:ind w:left="720" w:hanging="720"/>
        <w:rPr>
          <w:rFonts w:cs="Arial"/>
          <w:i/>
          <w:snapToGrid w:val="0"/>
        </w:rPr>
      </w:pPr>
      <w:r w:rsidRPr="00403C44">
        <w:rPr>
          <w:rFonts w:cs="Arial"/>
          <w:i/>
          <w:snapToGrid w:val="0"/>
        </w:rPr>
        <w:t>Implementation:</w:t>
      </w:r>
    </w:p>
    <w:p w14:paraId="16E4B588" w14:textId="77777777" w:rsidR="00403C44" w:rsidRPr="00403C44" w:rsidRDefault="00403C44" w:rsidP="00403C44">
      <w:pPr>
        <w:ind w:left="720" w:hanging="720"/>
        <w:rPr>
          <w:rFonts w:cs="Arial"/>
          <w:b/>
          <w:i/>
          <w:snapToGrid w:val="0"/>
        </w:rPr>
      </w:pPr>
    </w:p>
    <w:p w14:paraId="5F14D5CE" w14:textId="77777777" w:rsidR="00403C44" w:rsidRPr="00403C44" w:rsidRDefault="00403C44" w:rsidP="00D93D3E">
      <w:pPr>
        <w:numPr>
          <w:ilvl w:val="0"/>
          <w:numId w:val="71"/>
        </w:numPr>
        <w:rPr>
          <w:rFonts w:cs="Arial"/>
          <w:bCs/>
          <w:i/>
          <w:snapToGrid w:val="0"/>
          <w:lang w:val="en-CA"/>
        </w:rPr>
      </w:pPr>
      <w:r w:rsidRPr="00403C44">
        <w:rPr>
          <w:rFonts w:cs="Arial"/>
          <w:i/>
          <w:snapToGrid w:val="0"/>
        </w:rPr>
        <w:t>Any and all superior provisions contained in the Previous Collective Agreement shall remain part of the Collective Agreement. The combination of this provision with any other same or superior provision shall not exceed three (3) days.</w:t>
      </w:r>
    </w:p>
    <w:p w14:paraId="3D5B30E7" w14:textId="77777777" w:rsidR="00403C44" w:rsidRPr="00403C44" w:rsidRDefault="00403C44" w:rsidP="00D93D3E">
      <w:pPr>
        <w:ind w:left="720" w:hanging="360"/>
        <w:rPr>
          <w:rFonts w:cs="Arial"/>
          <w:bCs/>
          <w:i/>
          <w:snapToGrid w:val="0"/>
          <w:lang w:val="en-CA"/>
        </w:rPr>
      </w:pPr>
    </w:p>
    <w:p w14:paraId="02C26BF4" w14:textId="77777777" w:rsidR="00D65B58" w:rsidRDefault="00253B02" w:rsidP="00D93D3E">
      <w:pPr>
        <w:ind w:left="720" w:hanging="360"/>
        <w:rPr>
          <w:i/>
          <w:iCs/>
          <w:snapToGrid w:val="0"/>
        </w:rPr>
      </w:pPr>
      <w:r w:rsidRPr="00EF7D59">
        <w:rPr>
          <w:i/>
          <w:iCs/>
          <w:snapToGrid w:val="0"/>
        </w:rPr>
        <w:lastRenderedPageBreak/>
        <w:t>2.</w:t>
      </w:r>
      <w:r w:rsidRPr="00EF7D59">
        <w:rPr>
          <w:i/>
          <w:iCs/>
          <w:snapToGrid w:val="0"/>
        </w:rPr>
        <w:tab/>
      </w:r>
      <w:r w:rsidR="00403C44" w:rsidRPr="00EF7D59">
        <w:rPr>
          <w:i/>
          <w:iCs/>
          <w:snapToGrid w:val="0"/>
        </w:rPr>
        <w:t>The provisions of this article establish a minimum level of entitlement for unpaid discretionary leaves for all employees. Where the minimum level of entitlement has already been met through any previous provisions relating to discretionary leaves, an employee shall receive no additional entitlement.</w:t>
      </w:r>
    </w:p>
    <w:p w14:paraId="26168B87" w14:textId="65168B29" w:rsidR="009919BC" w:rsidRPr="009C7AA6" w:rsidRDefault="009919BC" w:rsidP="002750B3">
      <w:pPr>
        <w:pStyle w:val="Heading2"/>
      </w:pPr>
      <w:bookmarkStart w:id="267" w:name="_Toc342307224"/>
      <w:bookmarkStart w:id="268" w:name="_Toc164943382"/>
      <w:r w:rsidRPr="009C7AA6">
        <w:t>ARTICLE G.6</w:t>
      </w:r>
      <w:r w:rsidRPr="009C7AA6">
        <w:tab/>
        <w:t>LEAVE FOR UNION BUSINESS</w:t>
      </w:r>
      <w:bookmarkEnd w:id="267"/>
      <w:bookmarkEnd w:id="268"/>
      <w:r w:rsidRPr="009C7AA6">
        <w:fldChar w:fldCharType="begin"/>
      </w:r>
      <w:r w:rsidRPr="009C7AA6">
        <w:instrText xml:space="preserve"> XE "LEAVE FOR UNION BUSINESS" </w:instrText>
      </w:r>
      <w:r w:rsidRPr="009C7AA6">
        <w:fldChar w:fldCharType="end"/>
      </w:r>
      <w:r w:rsidRPr="009C7AA6">
        <w:fldChar w:fldCharType="begin"/>
      </w:r>
      <w:r w:rsidRPr="009C7AA6">
        <w:instrText xml:space="preserve"> XE "</w:instrText>
      </w:r>
      <w:r w:rsidRPr="009C7AA6">
        <w:rPr>
          <w:lang w:val="en-CA"/>
        </w:rPr>
        <w:instrText>Leaves of Absence</w:instrText>
      </w:r>
      <w:r w:rsidRPr="009C7AA6">
        <w:instrText>:</w:instrText>
      </w:r>
      <w:r w:rsidRPr="009C7AA6">
        <w:rPr>
          <w:lang w:val="en-CA"/>
        </w:rPr>
        <w:instrText>Union Business</w:instrText>
      </w:r>
      <w:r w:rsidRPr="009C7AA6">
        <w:instrText xml:space="preserve">" </w:instrText>
      </w:r>
      <w:r w:rsidRPr="009C7AA6">
        <w:fldChar w:fldCharType="end"/>
      </w:r>
    </w:p>
    <w:p w14:paraId="6B32D3C7" w14:textId="449C5777" w:rsidR="009564E4" w:rsidRPr="00EF7D59" w:rsidRDefault="00D254E6" w:rsidP="00BE623D">
      <w:pPr>
        <w:rPr>
          <w:rFonts w:cs="Arial"/>
          <w:b/>
          <w:bCs/>
          <w:szCs w:val="22"/>
          <w:lang w:val="en-GB"/>
        </w:rPr>
      </w:pPr>
      <w:r w:rsidRPr="00EF7D59">
        <w:rPr>
          <w:rFonts w:cs="Arial"/>
          <w:b/>
          <w:bCs/>
          <w:szCs w:val="22"/>
          <w:lang w:val="en-GB"/>
        </w:rPr>
        <w:t xml:space="preserve">[Note: Article G.6.1.b applies for the purposes of Article A.10 only. Articles G.6.1.a and G.6.2 through G.6.10 are not applicable in School District No. 20 (Kootenay-Columbia). </w:t>
      </w:r>
    </w:p>
    <w:p w14:paraId="02F3CFE6" w14:textId="77777777" w:rsidR="009564E4" w:rsidRPr="009C7AA6" w:rsidRDefault="009564E4" w:rsidP="00BE623D">
      <w:pPr>
        <w:rPr>
          <w:rFonts w:cs="Arial"/>
          <w:szCs w:val="22"/>
          <w:lang w:val="en-GB"/>
        </w:rPr>
      </w:pPr>
    </w:p>
    <w:p w14:paraId="3F611F6B" w14:textId="6F4A1455" w:rsidR="00D254E6" w:rsidRPr="009C7AA6" w:rsidRDefault="00D254E6" w:rsidP="00BE623D">
      <w:pPr>
        <w:rPr>
          <w:rFonts w:cs="Arial"/>
          <w:szCs w:val="22"/>
          <w:lang w:val="en-GB"/>
        </w:rPr>
      </w:pPr>
      <w:r w:rsidRPr="009C7AA6">
        <w:rPr>
          <w:rFonts w:cs="Arial"/>
          <w:szCs w:val="22"/>
          <w:lang w:val="en-GB"/>
        </w:rPr>
        <w:t xml:space="preserve">See Articles A.105 (Short Term Leave for Union Business), A.106 (President’s Leave), </w:t>
      </w:r>
      <w:r w:rsidR="009564E4" w:rsidRPr="009C7AA6">
        <w:rPr>
          <w:rFonts w:cs="Arial"/>
          <w:szCs w:val="22"/>
          <w:lang w:val="en-GB"/>
        </w:rPr>
        <w:t xml:space="preserve">and </w:t>
      </w:r>
      <w:r w:rsidRPr="009C7AA6">
        <w:rPr>
          <w:rFonts w:cs="Arial"/>
          <w:szCs w:val="22"/>
          <w:lang w:val="en-GB"/>
        </w:rPr>
        <w:t>A.107 (Long Term Leave for Union Business)].</w:t>
      </w:r>
    </w:p>
    <w:p w14:paraId="0D1B7310" w14:textId="77777777" w:rsidR="009564E4" w:rsidRPr="009C7AA6" w:rsidRDefault="009564E4" w:rsidP="00BE623D">
      <w:pPr>
        <w:rPr>
          <w:rFonts w:cs="Arial"/>
          <w:szCs w:val="22"/>
          <w:lang w:val="en-GB"/>
        </w:rPr>
      </w:pPr>
    </w:p>
    <w:p w14:paraId="03217D5E" w14:textId="13397A94" w:rsidR="00403C44" w:rsidRPr="00403C44" w:rsidRDefault="009919BC" w:rsidP="00EF7D59">
      <w:pPr>
        <w:tabs>
          <w:tab w:val="left" w:pos="720"/>
        </w:tabs>
        <w:ind w:left="1440" w:hanging="1440"/>
        <w:rPr>
          <w:lang w:val="en-GB"/>
        </w:rPr>
      </w:pPr>
      <w:r w:rsidRPr="009C7AA6">
        <w:rPr>
          <w:rFonts w:cs="Arial"/>
          <w:szCs w:val="22"/>
          <w:lang w:val="en-GB"/>
        </w:rPr>
        <w:t>1.</w:t>
      </w:r>
      <w:r w:rsidRPr="009C7AA6">
        <w:rPr>
          <w:rFonts w:cs="Arial"/>
          <w:szCs w:val="22"/>
          <w:lang w:val="en-GB"/>
        </w:rPr>
        <w:tab/>
      </w:r>
      <w:r w:rsidR="00403C44" w:rsidRPr="00403C44">
        <w:rPr>
          <w:lang w:val="en-GB"/>
        </w:rPr>
        <w:t>b.</w:t>
      </w:r>
      <w:r w:rsidR="00403C44" w:rsidRPr="00403C44">
        <w:rPr>
          <w:lang w:val="en-GB"/>
        </w:rPr>
        <w:tab/>
      </w:r>
      <w:r w:rsidR="00403C44" w:rsidRPr="00403C44">
        <w:t>‘Full employ’ means the employer will continue to pay the full salary, benefits, pensions contributions and all other contributions they would receive as if they were not on leave. In addition, the member shall continue to be entitled to all benefits and rights under the Collective Agreement, at the cost of the employer where such costs are identified by the Collective Agreement.</w:t>
      </w:r>
    </w:p>
    <w:p w14:paraId="113EBA64" w14:textId="3A21CB46" w:rsidR="009919BC" w:rsidRPr="00721082" w:rsidRDefault="009919BC" w:rsidP="00EF7D59">
      <w:pPr>
        <w:pStyle w:val="Heading2"/>
        <w:rPr>
          <w:snapToGrid w:val="0"/>
          <w:lang w:val="en-CA"/>
        </w:rPr>
      </w:pPr>
      <w:bookmarkStart w:id="269" w:name="_Toc342307225"/>
      <w:bookmarkStart w:id="270" w:name="_Toc164943383"/>
      <w:r w:rsidRPr="00721082">
        <w:t>ARTICLE G.7</w:t>
      </w:r>
      <w:r w:rsidRPr="00721082">
        <w:tab/>
        <w:t>TTOCs CONDUCTING UNION BUSINESS</w:t>
      </w:r>
      <w:bookmarkEnd w:id="269"/>
      <w:bookmarkEnd w:id="270"/>
      <w:r w:rsidRPr="00721082">
        <w:fldChar w:fldCharType="begin"/>
      </w:r>
      <w:r w:rsidRPr="00721082">
        <w:instrText xml:space="preserve"> XE "TTOCs CONDUCTING UNION BUSINESS" </w:instrText>
      </w:r>
      <w:r w:rsidRPr="00721082">
        <w:fldChar w:fldCharType="end"/>
      </w:r>
      <w:r w:rsidRPr="00721082">
        <w:fldChar w:fldCharType="begin"/>
      </w:r>
      <w:r w:rsidRPr="00721082">
        <w:instrText xml:space="preserve"> XE "</w:instrText>
      </w:r>
      <w:r w:rsidRPr="00721082">
        <w:rPr>
          <w:lang w:val="en-CA"/>
        </w:rPr>
        <w:instrText>Leaves of Absence</w:instrText>
      </w:r>
      <w:r w:rsidRPr="00721082">
        <w:instrText>:</w:instrText>
      </w:r>
      <w:r w:rsidRPr="00721082">
        <w:rPr>
          <w:lang w:val="en-CA"/>
        </w:rPr>
        <w:instrText>TTOCs Conducting Union Business</w:instrText>
      </w:r>
      <w:r w:rsidRPr="00721082">
        <w:instrText xml:space="preserve">" </w:instrText>
      </w:r>
      <w:r w:rsidRPr="00721082">
        <w:fldChar w:fldCharType="end"/>
      </w:r>
    </w:p>
    <w:p w14:paraId="050053F9" w14:textId="7496A552" w:rsidR="00403C44" w:rsidRPr="00403C44" w:rsidRDefault="00403C44" w:rsidP="00403C44">
      <w:pPr>
        <w:tabs>
          <w:tab w:val="left" w:pos="720"/>
        </w:tabs>
        <w:ind w:left="720" w:hanging="720"/>
        <w:rPr>
          <w:rFonts w:cs="Arial"/>
          <w:iCs/>
        </w:rPr>
      </w:pPr>
      <w:r w:rsidRPr="00403C44">
        <w:rPr>
          <w:rFonts w:cs="Arial"/>
          <w:iCs/>
        </w:rPr>
        <w:t>1.</w:t>
      </w:r>
      <w:r w:rsidRPr="00403C44">
        <w:rPr>
          <w:rFonts w:cs="Arial"/>
          <w:iCs/>
        </w:rPr>
        <w:tab/>
        <w:t>Where a Teacher Teaching on Call (TTOC) is authorized by the local union or BCTF to conduct union business during the work week, the TTOC shall be paid by the employer according to the Collective Agreement.</w:t>
      </w:r>
    </w:p>
    <w:p w14:paraId="78A2211D" w14:textId="77777777" w:rsidR="00403C44" w:rsidRPr="00403C44" w:rsidRDefault="00403C44" w:rsidP="00403C44">
      <w:pPr>
        <w:tabs>
          <w:tab w:val="left" w:pos="720"/>
        </w:tabs>
        <w:ind w:left="720" w:hanging="720"/>
        <w:rPr>
          <w:rFonts w:cs="Arial"/>
          <w:iCs/>
        </w:rPr>
      </w:pPr>
    </w:p>
    <w:p w14:paraId="7EDD556F" w14:textId="52512B41" w:rsidR="00403C44" w:rsidRPr="00403C44" w:rsidRDefault="00403C44" w:rsidP="00403C44">
      <w:pPr>
        <w:tabs>
          <w:tab w:val="left" w:pos="720"/>
        </w:tabs>
        <w:ind w:left="720" w:hanging="720"/>
        <w:rPr>
          <w:rFonts w:cs="Arial"/>
          <w:iCs/>
        </w:rPr>
      </w:pPr>
      <w:r w:rsidRPr="00403C44">
        <w:rPr>
          <w:rFonts w:cs="Arial"/>
          <w:iCs/>
        </w:rPr>
        <w:t>2.</w:t>
      </w:r>
      <w:r w:rsidRPr="00403C44">
        <w:rPr>
          <w:rFonts w:cs="Arial"/>
          <w:iCs/>
        </w:rPr>
        <w:tab/>
        <w:t>Upon receipt, the union will reimburse the employer the salary and benefit costs associated with the time spent conducting union business.</w:t>
      </w:r>
    </w:p>
    <w:p w14:paraId="0C2385ED" w14:textId="77777777" w:rsidR="00403C44" w:rsidRPr="00403C44" w:rsidRDefault="00403C44" w:rsidP="00403C44">
      <w:pPr>
        <w:tabs>
          <w:tab w:val="left" w:pos="720"/>
        </w:tabs>
        <w:ind w:left="720" w:hanging="720"/>
        <w:rPr>
          <w:rFonts w:cs="Arial"/>
          <w:iCs/>
        </w:rPr>
      </w:pPr>
    </w:p>
    <w:p w14:paraId="49D59FA7" w14:textId="37889503" w:rsidR="00403C44" w:rsidRDefault="00403C44" w:rsidP="00403C44">
      <w:pPr>
        <w:tabs>
          <w:tab w:val="left" w:pos="720"/>
        </w:tabs>
        <w:ind w:left="720" w:hanging="720"/>
        <w:rPr>
          <w:rFonts w:cs="Arial"/>
          <w:iCs/>
        </w:rPr>
      </w:pPr>
      <w:r w:rsidRPr="00403C44">
        <w:rPr>
          <w:rFonts w:cs="Arial"/>
          <w:iCs/>
        </w:rPr>
        <w:t>3.</w:t>
      </w:r>
      <w:r w:rsidRPr="00403C44">
        <w:rPr>
          <w:rFonts w:cs="Arial"/>
          <w:iCs/>
        </w:rPr>
        <w:tab/>
        <w:t>Time spent conducting union business will not be considered a break in service with respect to payment on scale.</w:t>
      </w:r>
    </w:p>
    <w:p w14:paraId="0DC96B50" w14:textId="77777777" w:rsidR="006E3539" w:rsidRPr="00403C44" w:rsidRDefault="006E3539" w:rsidP="00403C44">
      <w:pPr>
        <w:tabs>
          <w:tab w:val="left" w:pos="720"/>
        </w:tabs>
        <w:ind w:left="720" w:hanging="720"/>
        <w:rPr>
          <w:rFonts w:cs="Arial"/>
          <w:iCs/>
        </w:rPr>
      </w:pPr>
    </w:p>
    <w:p w14:paraId="47BD9A14" w14:textId="77777777" w:rsidR="003A0FB7" w:rsidRDefault="00403C44" w:rsidP="00EF7D59">
      <w:pPr>
        <w:ind w:left="720" w:hanging="720"/>
      </w:pPr>
      <w:r w:rsidRPr="002B777D">
        <w:t>4.</w:t>
      </w:r>
      <w:r w:rsidRPr="00377FB5">
        <w:tab/>
      </w:r>
      <w:r w:rsidRPr="002B777D">
        <w:t>Time spent conducting union business will be recognized for the purpose of seniority and experience recognition up to a maximum of 40 days per school year.</w:t>
      </w:r>
    </w:p>
    <w:p w14:paraId="28DC8F5E" w14:textId="7D17721C" w:rsidR="00F54582" w:rsidRPr="002B777D" w:rsidRDefault="00F24977" w:rsidP="00EF7D59">
      <w:pPr>
        <w:pStyle w:val="Heading2"/>
        <w:tabs>
          <w:tab w:val="left" w:pos="2160"/>
        </w:tabs>
        <w:ind w:left="2160" w:hanging="2160"/>
        <w:rPr>
          <w:lang w:val="en-GB"/>
        </w:rPr>
      </w:pPr>
      <w:bookmarkStart w:id="271" w:name="_Toc164943384"/>
      <w:r w:rsidRPr="00EF7D59">
        <w:t>ARTICLE</w:t>
      </w:r>
      <w:r w:rsidRPr="002B777D">
        <w:rPr>
          <w:lang w:val="en-GB"/>
        </w:rPr>
        <w:t xml:space="preserve"> G.8</w:t>
      </w:r>
      <w:r w:rsidRPr="002B777D">
        <w:rPr>
          <w:lang w:val="en-GB"/>
        </w:rPr>
        <w:tab/>
      </w:r>
      <w:r w:rsidR="000E3ADE" w:rsidRPr="002B777D">
        <w:rPr>
          <w:lang w:val="en-GB"/>
        </w:rPr>
        <w:t>TTOCs</w:t>
      </w:r>
      <w:r w:rsidR="00F54582" w:rsidRPr="002B777D">
        <w:rPr>
          <w:lang w:val="en-GB"/>
        </w:rPr>
        <w:t xml:space="preserve"> – CONDUCTING UNION BUSINESS NEGOTIATING TEAM</w:t>
      </w:r>
      <w:bookmarkEnd w:id="271"/>
      <w:r w:rsidR="00F54582" w:rsidRPr="002B777D">
        <w:rPr>
          <w:lang w:val="en-GB"/>
        </w:rPr>
        <w:fldChar w:fldCharType="begin"/>
      </w:r>
      <w:r w:rsidR="00F54582" w:rsidRPr="002B777D">
        <w:instrText xml:space="preserve"> XE "TTOCs - Conducting Union Business Negotiating Team" </w:instrText>
      </w:r>
      <w:r w:rsidR="00F54582" w:rsidRPr="002B777D">
        <w:rPr>
          <w:lang w:val="en-GB"/>
        </w:rPr>
        <w:fldChar w:fldCharType="end"/>
      </w:r>
      <w:r w:rsidR="00F54582" w:rsidRPr="002B777D">
        <w:rPr>
          <w:lang w:val="en-GB"/>
        </w:rPr>
        <w:fldChar w:fldCharType="begin"/>
      </w:r>
      <w:r w:rsidR="00F54582" w:rsidRPr="002B777D">
        <w:instrText xml:space="preserve"> XE "Leaves of Absence:TTOCs - Conducting Union Business Negotiating Team" </w:instrText>
      </w:r>
      <w:r w:rsidR="00F54582" w:rsidRPr="002B777D">
        <w:rPr>
          <w:lang w:val="en-GB"/>
        </w:rPr>
        <w:fldChar w:fldCharType="end"/>
      </w:r>
    </w:p>
    <w:p w14:paraId="28A94881" w14:textId="6B880EBA" w:rsidR="006E3539" w:rsidRPr="006E3539" w:rsidRDefault="00403C44" w:rsidP="00EF7D59">
      <w:r w:rsidRPr="006E3539">
        <w:t xml:space="preserve">Time spent conducting union business on a local or provincial negotiating team will be recognized for the purpose of seniority and experience recognition. </w:t>
      </w:r>
    </w:p>
    <w:p w14:paraId="2B9222D8" w14:textId="50842238" w:rsidR="00AE2683" w:rsidRPr="00C37F0B" w:rsidRDefault="00AE2683" w:rsidP="006E3539">
      <w:pPr>
        <w:pStyle w:val="Heading2"/>
      </w:pPr>
      <w:bookmarkStart w:id="272" w:name="_Toc164943385"/>
      <w:r w:rsidRPr="00C37F0B">
        <w:lastRenderedPageBreak/>
        <w:t>ARTICLE G.9</w:t>
      </w:r>
      <w:r w:rsidRPr="00C37F0B">
        <w:tab/>
        <w:t xml:space="preserve">TEMPORARY PRINCIPAL / </w:t>
      </w:r>
      <w:r w:rsidR="00721082" w:rsidRPr="00C37F0B">
        <w:t>VICE</w:t>
      </w:r>
      <w:r w:rsidR="00721082">
        <w:t>-</w:t>
      </w:r>
      <w:r w:rsidRPr="00C37F0B">
        <w:t>PRINCIPAL LEAVE</w:t>
      </w:r>
      <w:bookmarkEnd w:id="272"/>
      <w:r w:rsidRPr="00C37F0B">
        <w:fldChar w:fldCharType="begin"/>
      </w:r>
      <w:r w:rsidRPr="00C37F0B">
        <w:instrText xml:space="preserve"> XE "</w:instrText>
      </w:r>
      <w:r w:rsidRPr="00C37F0B">
        <w:rPr>
          <w:lang w:val="en-CA"/>
        </w:rPr>
        <w:instrText xml:space="preserve">Temporary Principal / </w:instrText>
      </w:r>
      <w:r w:rsidR="00721082" w:rsidRPr="00C37F0B">
        <w:rPr>
          <w:lang w:val="en-CA"/>
        </w:rPr>
        <w:instrText>Vice</w:instrText>
      </w:r>
      <w:r w:rsidR="00721082">
        <w:rPr>
          <w:lang w:val="en-CA"/>
        </w:rPr>
        <w:instrText>-</w:instrText>
      </w:r>
      <w:r w:rsidRPr="00C37F0B">
        <w:rPr>
          <w:lang w:val="en-CA"/>
        </w:rPr>
        <w:instrText>Principal Leave</w:instrText>
      </w:r>
      <w:r w:rsidRPr="00C37F0B">
        <w:instrText xml:space="preserve">" </w:instrText>
      </w:r>
      <w:r w:rsidRPr="00C37F0B">
        <w:fldChar w:fldCharType="end"/>
      </w:r>
      <w:r w:rsidRPr="00C37F0B">
        <w:fldChar w:fldCharType="begin"/>
      </w:r>
      <w:r w:rsidRPr="00C37F0B">
        <w:instrText xml:space="preserve"> XE "</w:instrText>
      </w:r>
      <w:r w:rsidRPr="00C37F0B">
        <w:rPr>
          <w:lang w:val="en-CA"/>
        </w:rPr>
        <w:instrText>Leaves of Absence</w:instrText>
      </w:r>
      <w:r w:rsidRPr="00C37F0B">
        <w:instrText>:</w:instrText>
      </w:r>
      <w:r w:rsidRPr="00C37F0B">
        <w:rPr>
          <w:lang w:val="en-CA"/>
        </w:rPr>
        <w:instrText xml:space="preserve">Temporary Principal / </w:instrText>
      </w:r>
      <w:r w:rsidR="00721082" w:rsidRPr="00C37F0B">
        <w:rPr>
          <w:lang w:val="en-CA"/>
        </w:rPr>
        <w:instrText>Vice</w:instrText>
      </w:r>
      <w:r w:rsidR="00721082">
        <w:rPr>
          <w:lang w:val="en-CA"/>
        </w:rPr>
        <w:instrText>-</w:instrText>
      </w:r>
      <w:r w:rsidRPr="00C37F0B">
        <w:rPr>
          <w:lang w:val="en-CA"/>
        </w:rPr>
        <w:instrText>Principal Leave</w:instrText>
      </w:r>
      <w:r w:rsidRPr="00C37F0B">
        <w:instrText xml:space="preserve">" </w:instrText>
      </w:r>
      <w:r w:rsidRPr="00C37F0B">
        <w:fldChar w:fldCharType="end"/>
      </w:r>
    </w:p>
    <w:p w14:paraId="402459B0" w14:textId="77777777" w:rsidR="00403C44" w:rsidRPr="00403C44" w:rsidRDefault="00403C44" w:rsidP="00EF7D59">
      <w:pPr>
        <w:keepNext/>
        <w:numPr>
          <w:ilvl w:val="2"/>
          <w:numId w:val="24"/>
        </w:numPr>
        <w:tabs>
          <w:tab w:val="clear" w:pos="3052"/>
          <w:tab w:val="num" w:pos="709"/>
        </w:tabs>
        <w:ind w:left="720" w:hanging="720"/>
        <w:rPr>
          <w:rFonts w:cs="Arial"/>
          <w:szCs w:val="22"/>
          <w:lang w:val="en-CA"/>
        </w:rPr>
      </w:pPr>
      <w:r w:rsidRPr="00403C44">
        <w:rPr>
          <w:rFonts w:cs="Arial"/>
          <w:szCs w:val="22"/>
          <w:lang w:val="en-CA"/>
        </w:rPr>
        <w:t>A teacher shall be granted leave upon request to accept a position if the teacher is:</w:t>
      </w:r>
    </w:p>
    <w:p w14:paraId="4D9197D8" w14:textId="77777777" w:rsidR="00403C44" w:rsidRPr="00403C44" w:rsidRDefault="00403C44" w:rsidP="00EF7D59">
      <w:pPr>
        <w:keepNext/>
        <w:ind w:left="1440" w:hanging="720"/>
        <w:rPr>
          <w:rFonts w:cs="Arial"/>
          <w:szCs w:val="22"/>
          <w:lang w:val="en-CA"/>
        </w:rPr>
      </w:pPr>
    </w:p>
    <w:p w14:paraId="657B0A50" w14:textId="77777777" w:rsidR="00403C44" w:rsidRPr="00403C44" w:rsidRDefault="00403C44" w:rsidP="000F5A28">
      <w:pPr>
        <w:numPr>
          <w:ilvl w:val="0"/>
          <w:numId w:val="91"/>
        </w:numPr>
        <w:tabs>
          <w:tab w:val="num" w:pos="1418"/>
        </w:tabs>
        <w:ind w:left="1440" w:hanging="720"/>
        <w:rPr>
          <w:rFonts w:cs="Arial"/>
          <w:szCs w:val="22"/>
          <w:lang w:val="en-CA"/>
        </w:rPr>
      </w:pPr>
      <w:r w:rsidRPr="00403C44">
        <w:rPr>
          <w:rFonts w:cs="Arial"/>
          <w:szCs w:val="22"/>
          <w:lang w:val="en-CA"/>
        </w:rPr>
        <w:t>replacing a Principal or Vice-Principal in the school district who is on leave or has departed unexpectedly; and,</w:t>
      </w:r>
    </w:p>
    <w:p w14:paraId="3C479EE4" w14:textId="77777777" w:rsidR="00403C44" w:rsidRPr="00403C44" w:rsidRDefault="00403C44" w:rsidP="00EF7D59">
      <w:pPr>
        <w:ind w:left="1440" w:hanging="720"/>
        <w:rPr>
          <w:rFonts w:cs="Arial"/>
          <w:szCs w:val="22"/>
          <w:lang w:val="en-CA"/>
        </w:rPr>
      </w:pPr>
    </w:p>
    <w:p w14:paraId="22A76606" w14:textId="77777777" w:rsidR="00403C44" w:rsidRPr="00403C44" w:rsidRDefault="00403C44" w:rsidP="00EF7D59">
      <w:pPr>
        <w:numPr>
          <w:ilvl w:val="0"/>
          <w:numId w:val="91"/>
        </w:numPr>
        <w:tabs>
          <w:tab w:val="num" w:pos="1418"/>
        </w:tabs>
        <w:ind w:left="1440" w:hanging="720"/>
        <w:rPr>
          <w:rFonts w:cs="Arial"/>
          <w:szCs w:val="22"/>
          <w:lang w:val="en-CA"/>
        </w:rPr>
      </w:pPr>
      <w:r w:rsidRPr="00403C44">
        <w:rPr>
          <w:rFonts w:cs="Arial"/>
          <w:szCs w:val="22"/>
          <w:lang w:val="en-CA"/>
        </w:rPr>
        <w:t>their appointment as Principal or Vice-Principal does not extend past a period of one (1) year (12 months).</w:t>
      </w:r>
    </w:p>
    <w:p w14:paraId="0B01BBD1" w14:textId="77777777" w:rsidR="00403C44" w:rsidRPr="00403C44" w:rsidRDefault="00403C44" w:rsidP="00EF7D59">
      <w:pPr>
        <w:ind w:left="720"/>
        <w:rPr>
          <w:rFonts w:cs="Arial"/>
          <w:szCs w:val="22"/>
          <w:lang w:val="en-CA"/>
        </w:rPr>
      </w:pPr>
    </w:p>
    <w:p w14:paraId="5C8EE6EA" w14:textId="77777777" w:rsidR="00403C44" w:rsidRPr="00403C44" w:rsidRDefault="00403C44" w:rsidP="00EF7D59">
      <w:pPr>
        <w:numPr>
          <w:ilvl w:val="0"/>
          <w:numId w:val="182"/>
        </w:numPr>
        <w:tabs>
          <w:tab w:val="clear" w:pos="3052"/>
        </w:tabs>
        <w:ind w:left="720" w:hanging="720"/>
        <w:rPr>
          <w:rFonts w:cs="Arial"/>
          <w:szCs w:val="22"/>
          <w:lang w:val="en-CA"/>
        </w:rPr>
      </w:pPr>
      <w:r w:rsidRPr="00403C44">
        <w:rPr>
          <w:rFonts w:cs="Arial"/>
          <w:szCs w:val="22"/>
          <w:lang w:val="en-CA"/>
        </w:rPr>
        <w:t>Upon return from leave, the employee shall be assigned to the same position or, when the position is no longer available, a similar position.</w:t>
      </w:r>
    </w:p>
    <w:p w14:paraId="713D7C5E" w14:textId="77777777" w:rsidR="00403C44" w:rsidRPr="00403C44" w:rsidRDefault="00403C44" w:rsidP="003A0FB7">
      <w:pPr>
        <w:ind w:left="720" w:hanging="720"/>
        <w:rPr>
          <w:rFonts w:cs="Arial"/>
          <w:szCs w:val="22"/>
          <w:lang w:val="en-CA"/>
        </w:rPr>
      </w:pPr>
    </w:p>
    <w:p w14:paraId="5ED9086D" w14:textId="77777777" w:rsidR="00403C44" w:rsidRPr="00403C44" w:rsidRDefault="00403C44" w:rsidP="00EF7D59">
      <w:pPr>
        <w:numPr>
          <w:ilvl w:val="0"/>
          <w:numId w:val="182"/>
        </w:numPr>
        <w:tabs>
          <w:tab w:val="clear" w:pos="3052"/>
        </w:tabs>
        <w:ind w:left="720" w:hanging="720"/>
        <w:rPr>
          <w:rFonts w:cs="Arial"/>
          <w:szCs w:val="22"/>
          <w:lang w:val="en-CA"/>
        </w:rPr>
      </w:pPr>
      <w:r w:rsidRPr="00403C44">
        <w:rPr>
          <w:rFonts w:cs="Arial"/>
          <w:szCs w:val="22"/>
          <w:lang w:val="en-CA"/>
        </w:rPr>
        <w:t>The vacated teaching position will be posted as a temporary position during this period.</w:t>
      </w:r>
    </w:p>
    <w:p w14:paraId="47251530" w14:textId="77777777" w:rsidR="00403C44" w:rsidRPr="00403C44" w:rsidRDefault="00403C44" w:rsidP="00EF7D59">
      <w:pPr>
        <w:ind w:left="720" w:hanging="720"/>
        <w:rPr>
          <w:rFonts w:cs="Arial"/>
          <w:szCs w:val="22"/>
          <w:lang w:val="en-CA"/>
        </w:rPr>
      </w:pPr>
    </w:p>
    <w:p w14:paraId="74AAB93C" w14:textId="77777777" w:rsidR="00403C44" w:rsidRPr="00403C44" w:rsidRDefault="00403C44" w:rsidP="00EF7D59">
      <w:pPr>
        <w:numPr>
          <w:ilvl w:val="0"/>
          <w:numId w:val="182"/>
        </w:numPr>
        <w:tabs>
          <w:tab w:val="clear" w:pos="3052"/>
        </w:tabs>
        <w:ind w:left="720" w:hanging="720"/>
        <w:rPr>
          <w:rFonts w:cs="Arial"/>
          <w:szCs w:val="22"/>
          <w:lang w:val="en-CA"/>
        </w:rPr>
      </w:pPr>
      <w:r w:rsidRPr="00403C44">
        <w:rPr>
          <w:rFonts w:cs="Arial"/>
          <w:szCs w:val="22"/>
          <w:lang w:val="en-CA"/>
        </w:rPr>
        <w:t>Where there are extenuating personal circumstances that extend the leave of the Principal or Vice-Principal, the vacated teaching position may be posted as temporary for an additional year (12 months).</w:t>
      </w:r>
    </w:p>
    <w:p w14:paraId="54913B17" w14:textId="77777777" w:rsidR="00403C44" w:rsidRPr="00403C44" w:rsidRDefault="00403C44" w:rsidP="00EF7D59">
      <w:pPr>
        <w:ind w:left="720" w:hanging="720"/>
        <w:rPr>
          <w:rFonts w:cs="Arial"/>
          <w:szCs w:val="22"/>
          <w:lang w:val="en-CA"/>
        </w:rPr>
      </w:pPr>
    </w:p>
    <w:p w14:paraId="6294CAC7" w14:textId="77777777" w:rsidR="00403C44" w:rsidRPr="00403C44" w:rsidRDefault="00403C44" w:rsidP="00EF7D59">
      <w:pPr>
        <w:numPr>
          <w:ilvl w:val="0"/>
          <w:numId w:val="182"/>
        </w:numPr>
        <w:tabs>
          <w:tab w:val="clear" w:pos="3052"/>
        </w:tabs>
        <w:ind w:left="720" w:hanging="720"/>
        <w:rPr>
          <w:rFonts w:cs="Arial"/>
          <w:szCs w:val="22"/>
          <w:lang w:val="en-CA"/>
        </w:rPr>
      </w:pPr>
      <w:r w:rsidRPr="00403C44">
        <w:rPr>
          <w:rFonts w:cs="Arial"/>
          <w:szCs w:val="22"/>
          <w:lang w:val="en-CA"/>
        </w:rPr>
        <w:t>Teachers granted leave in accordance with this Article who have a right to return to their former teaching position will not be assigned or assume the following duties:</w:t>
      </w:r>
    </w:p>
    <w:p w14:paraId="013423F1" w14:textId="77777777" w:rsidR="00403C44" w:rsidRPr="00403C44" w:rsidRDefault="00403C44" w:rsidP="002B777D">
      <w:pPr>
        <w:rPr>
          <w:rFonts w:cs="Arial"/>
          <w:szCs w:val="22"/>
          <w:lang w:val="en-CA"/>
        </w:rPr>
      </w:pPr>
    </w:p>
    <w:p w14:paraId="48537A64" w14:textId="77777777" w:rsidR="00403C44" w:rsidRPr="00403C44" w:rsidRDefault="00403C44" w:rsidP="00EF7D59">
      <w:pPr>
        <w:numPr>
          <w:ilvl w:val="0"/>
          <w:numId w:val="92"/>
        </w:numPr>
        <w:tabs>
          <w:tab w:val="num" w:pos="1418"/>
        </w:tabs>
        <w:ind w:left="1440" w:hanging="720"/>
        <w:rPr>
          <w:rFonts w:cs="Arial"/>
          <w:szCs w:val="22"/>
          <w:lang w:val="en-CA"/>
        </w:rPr>
      </w:pPr>
      <w:r w:rsidRPr="00403C44">
        <w:rPr>
          <w:rFonts w:cs="Arial"/>
          <w:szCs w:val="22"/>
          <w:lang w:val="en-CA"/>
        </w:rPr>
        <w:t>Teacher Evaluation</w:t>
      </w:r>
    </w:p>
    <w:p w14:paraId="458B1DC1" w14:textId="06E7358D" w:rsidR="00403C44" w:rsidRDefault="00403C44" w:rsidP="00EF7D59">
      <w:pPr>
        <w:numPr>
          <w:ilvl w:val="0"/>
          <w:numId w:val="92"/>
        </w:numPr>
        <w:tabs>
          <w:tab w:val="num" w:pos="1418"/>
        </w:tabs>
        <w:spacing w:before="120"/>
        <w:ind w:left="1440" w:hanging="720"/>
        <w:rPr>
          <w:rFonts w:cs="Arial"/>
          <w:szCs w:val="22"/>
          <w:lang w:val="en-CA"/>
        </w:rPr>
      </w:pPr>
      <w:r w:rsidRPr="00403C44">
        <w:rPr>
          <w:rFonts w:cs="Arial"/>
          <w:szCs w:val="22"/>
          <w:lang w:val="en-CA"/>
        </w:rPr>
        <w:t>Teacher Discipline</w:t>
      </w:r>
    </w:p>
    <w:p w14:paraId="6EFE26B4" w14:textId="77777777" w:rsidR="002B777D" w:rsidRPr="00403C44" w:rsidRDefault="002B777D" w:rsidP="00EF7D59">
      <w:pPr>
        <w:ind w:left="1080"/>
        <w:rPr>
          <w:rFonts w:cs="Arial"/>
          <w:szCs w:val="22"/>
          <w:lang w:val="en-CA"/>
        </w:rPr>
      </w:pPr>
    </w:p>
    <w:p w14:paraId="050148BD" w14:textId="77777777" w:rsidR="00403C44" w:rsidRPr="00403C44" w:rsidRDefault="00403C44" w:rsidP="00EF7D59">
      <w:pPr>
        <w:numPr>
          <w:ilvl w:val="0"/>
          <w:numId w:val="182"/>
        </w:numPr>
        <w:tabs>
          <w:tab w:val="clear" w:pos="3052"/>
        </w:tabs>
        <w:ind w:left="720" w:hanging="720"/>
        <w:rPr>
          <w:rFonts w:cs="Arial"/>
          <w:szCs w:val="22"/>
        </w:rPr>
      </w:pPr>
      <w:r w:rsidRPr="00403C44">
        <w:rPr>
          <w:rFonts w:cs="Arial"/>
          <w:szCs w:val="22"/>
          <w:lang w:val="en-CA"/>
        </w:rPr>
        <w:t>Should a leave described above extend beyond what is set out in paragraphs 1, 3 and 4, the individual’s former teaching position will no longer be held through a temporary posting and will be filled on a continuing basis, unless a mutually agreed to extension to the leave with a right of return to a specific position is provided for in the local Collective Agreement or otherwise agreed to between the parties.</w:t>
      </w:r>
    </w:p>
    <w:p w14:paraId="33D28CF5" w14:textId="24A18E14" w:rsidR="00AE2683" w:rsidRPr="00C37F0B" w:rsidRDefault="00AE2683" w:rsidP="00EF7D59">
      <w:pPr>
        <w:pStyle w:val="Heading2"/>
        <w:tabs>
          <w:tab w:val="left" w:pos="2160"/>
        </w:tabs>
        <w:ind w:left="2160" w:hanging="2160"/>
        <w:rPr>
          <w:szCs w:val="22"/>
        </w:rPr>
      </w:pPr>
      <w:bookmarkStart w:id="273" w:name="_Toc45272724"/>
      <w:bookmarkStart w:id="274" w:name="_Toc164943386"/>
      <w:r w:rsidRPr="00C37F0B">
        <w:t>ARTICLE G.10</w:t>
      </w:r>
      <w:r w:rsidRPr="00C37F0B">
        <w:tab/>
      </w:r>
      <w:r w:rsidR="009C4A0B" w:rsidRPr="00C37F0B">
        <w:t>TEACHERS RETURNING FROM PARENT</w:t>
      </w:r>
      <w:r w:rsidR="009C4A0B">
        <w:t>ING</w:t>
      </w:r>
      <w:r w:rsidR="009C4A0B" w:rsidRPr="00C37F0B">
        <w:t xml:space="preserve"> AND COMPASSIONATE LEAVES</w:t>
      </w:r>
      <w:bookmarkEnd w:id="273"/>
      <w:bookmarkEnd w:id="274"/>
      <w:r w:rsidRPr="00C37F0B">
        <w:fldChar w:fldCharType="begin"/>
      </w:r>
      <w:r w:rsidRPr="00C37F0B">
        <w:instrText xml:space="preserve"> XE "Teachers returning from Parent</w:instrText>
      </w:r>
      <w:r w:rsidR="000034B8">
        <w:instrText>ing</w:instrText>
      </w:r>
      <w:r w:rsidRPr="00C37F0B">
        <w:instrText xml:space="preserve"> and Compassionate Leaves" </w:instrText>
      </w:r>
      <w:r w:rsidRPr="00C37F0B">
        <w:fldChar w:fldCharType="end"/>
      </w:r>
      <w:r w:rsidRPr="00C37F0B">
        <w:fldChar w:fldCharType="begin"/>
      </w:r>
      <w:r w:rsidRPr="00C37F0B">
        <w:instrText xml:space="preserve"> XE "</w:instrText>
      </w:r>
      <w:r w:rsidRPr="00C37F0B">
        <w:rPr>
          <w:lang w:val="en-CA"/>
        </w:rPr>
        <w:instrText>Leaves of Absence</w:instrText>
      </w:r>
      <w:r w:rsidRPr="00C37F0B">
        <w:instrText>:Teachers returning from Parent</w:instrText>
      </w:r>
      <w:r w:rsidR="000034B8">
        <w:instrText>ing</w:instrText>
      </w:r>
      <w:r w:rsidRPr="00C37F0B">
        <w:instrText xml:space="preserve"> and Compassionate Leaves" </w:instrText>
      </w:r>
      <w:r w:rsidRPr="00C37F0B">
        <w:fldChar w:fldCharType="end"/>
      </w:r>
    </w:p>
    <w:p w14:paraId="2CCC582A" w14:textId="4EF0AF5A" w:rsidR="00403C44" w:rsidRPr="00403C44" w:rsidRDefault="00403C44" w:rsidP="00EF7D59">
      <w:pPr>
        <w:tabs>
          <w:tab w:val="num" w:pos="3052"/>
        </w:tabs>
        <w:spacing w:line="276" w:lineRule="auto"/>
        <w:contextualSpacing/>
        <w:jc w:val="both"/>
        <w:rPr>
          <w:rFonts w:eastAsiaTheme="minorHAnsi" w:cs="Arial"/>
          <w:szCs w:val="22"/>
          <w:lang w:val="en-CA"/>
        </w:rPr>
      </w:pPr>
      <w:r w:rsidRPr="00403C44">
        <w:rPr>
          <w:rFonts w:eastAsiaTheme="minorHAnsi" w:cs="Arial"/>
          <w:szCs w:val="22"/>
          <w:lang w:val="en-CA"/>
        </w:rPr>
        <w:t>Teachers granted the following leaves in accordance with the Collective Agreement:</w:t>
      </w:r>
    </w:p>
    <w:p w14:paraId="365F0592" w14:textId="77777777" w:rsidR="00403C44" w:rsidRPr="00403C44" w:rsidRDefault="00403C44" w:rsidP="00EF7D59">
      <w:pPr>
        <w:tabs>
          <w:tab w:val="num" w:pos="3052"/>
        </w:tabs>
        <w:spacing w:line="276" w:lineRule="auto"/>
        <w:contextualSpacing/>
        <w:jc w:val="both"/>
        <w:rPr>
          <w:rFonts w:eastAsiaTheme="minorHAnsi" w:cs="Arial"/>
          <w:szCs w:val="22"/>
          <w:lang w:val="en-CA"/>
        </w:rPr>
      </w:pPr>
    </w:p>
    <w:p w14:paraId="7665825C" w14:textId="77777777" w:rsidR="00403C44" w:rsidRPr="00403C44" w:rsidRDefault="00403C44" w:rsidP="00D93D3E">
      <w:pPr>
        <w:numPr>
          <w:ilvl w:val="2"/>
          <w:numId w:val="93"/>
        </w:numPr>
        <w:tabs>
          <w:tab w:val="clear" w:pos="3052"/>
        </w:tabs>
        <w:ind w:left="1440" w:hanging="720"/>
        <w:contextualSpacing/>
        <w:jc w:val="both"/>
        <w:rPr>
          <w:rFonts w:eastAsiaTheme="minorHAnsi" w:cs="Arial"/>
          <w:szCs w:val="22"/>
          <w:lang w:val="en-CA"/>
        </w:rPr>
      </w:pPr>
      <w:r w:rsidRPr="00403C44">
        <w:rPr>
          <w:rFonts w:eastAsiaTheme="minorHAnsi" w:cs="Arial"/>
          <w:szCs w:val="22"/>
          <w:lang w:val="en-CA"/>
        </w:rPr>
        <w:t>Pregnancy Leave (Employment Standards Act [ESA])</w:t>
      </w:r>
    </w:p>
    <w:p w14:paraId="2F46F8D6" w14:textId="77777777" w:rsidR="00403C44" w:rsidRPr="00403C44" w:rsidRDefault="00403C44" w:rsidP="00D93D3E">
      <w:pPr>
        <w:numPr>
          <w:ilvl w:val="2"/>
          <w:numId w:val="93"/>
        </w:numPr>
        <w:tabs>
          <w:tab w:val="clear" w:pos="3052"/>
        </w:tabs>
        <w:ind w:left="1440" w:hanging="720"/>
        <w:contextualSpacing/>
        <w:jc w:val="both"/>
        <w:rPr>
          <w:rFonts w:eastAsiaTheme="minorHAnsi" w:cs="Arial"/>
          <w:szCs w:val="22"/>
          <w:lang w:val="en-CA"/>
        </w:rPr>
      </w:pPr>
      <w:r w:rsidRPr="00403C44">
        <w:rPr>
          <w:rFonts w:eastAsiaTheme="minorHAnsi" w:cs="Arial"/>
          <w:szCs w:val="22"/>
          <w:lang w:val="en-CA"/>
        </w:rPr>
        <w:t>Parental Leave (Employment Standards Act [ESA])</w:t>
      </w:r>
    </w:p>
    <w:p w14:paraId="50C4F57E" w14:textId="77777777" w:rsidR="00403C44" w:rsidRPr="00403C44" w:rsidRDefault="00403C44" w:rsidP="00D93D3E">
      <w:pPr>
        <w:numPr>
          <w:ilvl w:val="2"/>
          <w:numId w:val="93"/>
        </w:numPr>
        <w:tabs>
          <w:tab w:val="clear" w:pos="3052"/>
        </w:tabs>
        <w:ind w:left="1440" w:hanging="720"/>
        <w:contextualSpacing/>
        <w:jc w:val="both"/>
        <w:rPr>
          <w:rFonts w:eastAsiaTheme="minorHAnsi" w:cs="Arial"/>
          <w:szCs w:val="22"/>
          <w:lang w:val="en-CA"/>
        </w:rPr>
      </w:pPr>
      <w:r w:rsidRPr="00403C44">
        <w:rPr>
          <w:rFonts w:eastAsiaTheme="minorHAnsi" w:cs="Arial"/>
          <w:szCs w:val="22"/>
          <w:lang w:val="en-CA"/>
        </w:rPr>
        <w:t>Extended Parental / Parenthood Leave (beyond entitlement under Employment Standards Act [ESA])</w:t>
      </w:r>
    </w:p>
    <w:p w14:paraId="2F0AD51E" w14:textId="77777777" w:rsidR="00403C44" w:rsidRPr="00403C44" w:rsidRDefault="00403C44" w:rsidP="00D93D3E">
      <w:pPr>
        <w:numPr>
          <w:ilvl w:val="2"/>
          <w:numId w:val="93"/>
        </w:numPr>
        <w:tabs>
          <w:tab w:val="clear" w:pos="3052"/>
        </w:tabs>
        <w:ind w:left="1440" w:hanging="720"/>
        <w:contextualSpacing/>
        <w:jc w:val="both"/>
        <w:rPr>
          <w:rFonts w:eastAsiaTheme="minorHAnsi" w:cs="Arial"/>
          <w:szCs w:val="22"/>
          <w:lang w:val="en-CA"/>
        </w:rPr>
      </w:pPr>
      <w:r w:rsidRPr="00403C44">
        <w:rPr>
          <w:rFonts w:eastAsiaTheme="minorHAnsi" w:cs="Arial"/>
          <w:szCs w:val="22"/>
          <w:lang w:val="en-CA"/>
        </w:rPr>
        <w:t>Adoption Leave (beyond entitlement under Employment Standards Act [ESA])</w:t>
      </w:r>
    </w:p>
    <w:p w14:paraId="4D9E9A6B" w14:textId="77777777" w:rsidR="00403C44" w:rsidRPr="00403C44" w:rsidRDefault="00403C44" w:rsidP="00D93D3E">
      <w:pPr>
        <w:numPr>
          <w:ilvl w:val="2"/>
          <w:numId w:val="93"/>
        </w:numPr>
        <w:tabs>
          <w:tab w:val="clear" w:pos="3052"/>
        </w:tabs>
        <w:ind w:left="1440" w:hanging="720"/>
        <w:contextualSpacing/>
        <w:jc w:val="both"/>
        <w:rPr>
          <w:rFonts w:eastAsiaTheme="minorHAnsi" w:cs="Arial"/>
          <w:szCs w:val="22"/>
          <w:lang w:val="en-CA"/>
        </w:rPr>
      </w:pPr>
      <w:r w:rsidRPr="00403C44">
        <w:rPr>
          <w:rFonts w:eastAsiaTheme="minorHAnsi" w:cs="Arial"/>
          <w:szCs w:val="22"/>
          <w:lang w:val="en-CA"/>
        </w:rPr>
        <w:t>Compassionate Care Leave</w:t>
      </w:r>
    </w:p>
    <w:p w14:paraId="5896CF64" w14:textId="39DDD2F4" w:rsidR="00403C44" w:rsidRDefault="00403C44" w:rsidP="00D93D3E">
      <w:pPr>
        <w:ind w:left="720" w:hanging="720"/>
        <w:contextualSpacing/>
        <w:jc w:val="both"/>
        <w:rPr>
          <w:rFonts w:eastAsiaTheme="minorHAnsi" w:cs="Arial"/>
          <w:szCs w:val="22"/>
          <w:lang w:val="en-CA"/>
        </w:rPr>
      </w:pPr>
    </w:p>
    <w:p w14:paraId="36424E9D" w14:textId="36281A83" w:rsidR="00007653" w:rsidRDefault="00403C44" w:rsidP="00EF7D59">
      <w:pPr>
        <w:rPr>
          <w:rFonts w:eastAsiaTheme="minorHAnsi"/>
          <w:lang w:val="en-CA"/>
        </w:rPr>
      </w:pPr>
      <w:r w:rsidRPr="00007653">
        <w:rPr>
          <w:rFonts w:eastAsiaTheme="minorHAnsi"/>
          <w:lang w:val="en-CA"/>
        </w:rPr>
        <w:t xml:space="preserve">will be able to return to their former teaching position in the school that they were assigned to for a maximum of one (1) year (twelve months) from the time the leave of absence commenced. The </w:t>
      </w:r>
      <w:r w:rsidRPr="00007653">
        <w:rPr>
          <w:rFonts w:eastAsiaTheme="minorHAnsi"/>
          <w:lang w:val="en-CA"/>
        </w:rPr>
        <w:lastRenderedPageBreak/>
        <w:t>teacher’s position will be posted as a temporary vacancy. Upon return from leave, the employee will be assigned to the same position or, if the position is no longer available, a similar position.</w:t>
      </w:r>
    </w:p>
    <w:p w14:paraId="404975D0" w14:textId="3C1F33CD" w:rsidR="00AE2683" w:rsidRPr="00007653" w:rsidRDefault="00AE2683" w:rsidP="00007653">
      <w:pPr>
        <w:pStyle w:val="Heading2"/>
      </w:pPr>
      <w:bookmarkStart w:id="275" w:name="_Toc45272725"/>
      <w:bookmarkStart w:id="276" w:name="_Toc164943387"/>
      <w:r w:rsidRPr="00007653">
        <w:t>ARTICLE G.11</w:t>
      </w:r>
      <w:r w:rsidRPr="00007653">
        <w:tab/>
        <w:t>CULTURAL LEAVE FOR ABORIGINAL EMPLOYEES</w:t>
      </w:r>
      <w:bookmarkEnd w:id="275"/>
      <w:bookmarkEnd w:id="276"/>
      <w:r w:rsidRPr="00007653">
        <w:t xml:space="preserve"> </w:t>
      </w:r>
      <w:r w:rsidRPr="00007653">
        <w:fldChar w:fldCharType="begin"/>
      </w:r>
      <w:r w:rsidRPr="00007653">
        <w:instrText xml:space="preserve"> XE "</w:instrText>
      </w:r>
      <w:r w:rsidRPr="00007653">
        <w:rPr>
          <w:lang w:val="en-CA"/>
        </w:rPr>
        <w:instrText>Cultural Leave for Aboriginal Employees</w:instrText>
      </w:r>
      <w:r w:rsidRPr="00007653">
        <w:instrText xml:space="preserve">" </w:instrText>
      </w:r>
      <w:r w:rsidRPr="00007653">
        <w:fldChar w:fldCharType="end"/>
      </w:r>
      <w:r w:rsidRPr="00007653">
        <w:fldChar w:fldCharType="begin"/>
      </w:r>
      <w:r w:rsidRPr="00007653">
        <w:instrText xml:space="preserve"> XE "</w:instrText>
      </w:r>
      <w:r w:rsidRPr="00007653">
        <w:rPr>
          <w:lang w:val="en-CA"/>
        </w:rPr>
        <w:instrText>Leaves of Absence</w:instrText>
      </w:r>
      <w:r w:rsidRPr="00007653">
        <w:instrText xml:space="preserve">:Cultural Leave for Aboriginal Employees" </w:instrText>
      </w:r>
      <w:r w:rsidRPr="00007653">
        <w:fldChar w:fldCharType="end"/>
      </w:r>
    </w:p>
    <w:p w14:paraId="39A2551A" w14:textId="488F503E" w:rsidR="00403C44" w:rsidRPr="00403C44" w:rsidRDefault="00403C44" w:rsidP="00007653">
      <w:pPr>
        <w:rPr>
          <w:rFonts w:eastAsia="Calibri" w:cs="Arial"/>
        </w:rPr>
      </w:pPr>
      <w:r w:rsidRPr="00403C44">
        <w:rPr>
          <w:rFonts w:eastAsia="Calibri" w:cs="Arial"/>
        </w:rPr>
        <w:t>The Superintendent of Schools or their designate, may grant five (5) paid days per year leave with seven (7) days written notice from the employee to participate in Aboriginal Cultural event(s). Such leave shall not be unreasonably denied.</w:t>
      </w:r>
    </w:p>
    <w:p w14:paraId="16E82093" w14:textId="449D7C91" w:rsidR="00403C44" w:rsidRPr="00EF7D59" w:rsidRDefault="00403C44" w:rsidP="00EF7D59">
      <w:pPr>
        <w:pStyle w:val="Heading2"/>
        <w:tabs>
          <w:tab w:val="left" w:pos="2160"/>
        </w:tabs>
        <w:ind w:left="2160" w:hanging="2160"/>
        <w:rPr>
          <w:b w:val="0"/>
          <w:bCs w:val="0"/>
        </w:rPr>
      </w:pPr>
      <w:bookmarkStart w:id="277" w:name="_Toc121923615"/>
      <w:bookmarkStart w:id="278" w:name="_Toc164943388"/>
      <w:r w:rsidRPr="00EF7D59">
        <w:t>ARTICLE G.12</w:t>
      </w:r>
      <w:r w:rsidRPr="00EF7D59">
        <w:tab/>
        <w:t>MATERNITY/PREGNANCY LEAVE SUPPLEMENTAL EMPLOYMENT BENEFIT</w:t>
      </w:r>
      <w:bookmarkEnd w:id="277"/>
      <w:r w:rsidRPr="00EF7D59">
        <w:t>S</w:t>
      </w:r>
      <w:bookmarkEnd w:id="278"/>
      <w:r w:rsidRPr="00EF7D59">
        <w:t xml:space="preserve"> </w:t>
      </w:r>
      <w:r w:rsidRPr="00EF7D59">
        <w:rPr>
          <w:b w:val="0"/>
          <w:bCs w:val="0"/>
        </w:rPr>
        <w:fldChar w:fldCharType="begin"/>
      </w:r>
      <w:r w:rsidRPr="00EF7D59">
        <w:rPr>
          <w:b w:val="0"/>
          <w:bCs w:val="0"/>
        </w:rPr>
        <w:instrText xml:space="preserve"> XE "Maternity/Pregnancy Leave SEB" </w:instrText>
      </w:r>
      <w:r w:rsidRPr="00EF7D59">
        <w:rPr>
          <w:b w:val="0"/>
          <w:bCs w:val="0"/>
        </w:rPr>
        <w:fldChar w:fldCharType="end"/>
      </w:r>
      <w:r w:rsidRPr="00EF7D59">
        <w:rPr>
          <w:b w:val="0"/>
          <w:bCs w:val="0"/>
        </w:rPr>
        <w:fldChar w:fldCharType="begin"/>
      </w:r>
      <w:r w:rsidRPr="00EF7D59">
        <w:rPr>
          <w:b w:val="0"/>
          <w:bCs w:val="0"/>
        </w:rPr>
        <w:instrText xml:space="preserve"> XE "Pregnancy Supplemental Employment Benefits" </w:instrText>
      </w:r>
      <w:r w:rsidRPr="00EF7D59">
        <w:rPr>
          <w:b w:val="0"/>
          <w:bCs w:val="0"/>
        </w:rPr>
        <w:fldChar w:fldCharType="end"/>
      </w:r>
      <w:r w:rsidRPr="00EF7D59">
        <w:rPr>
          <w:b w:val="0"/>
          <w:bCs w:val="0"/>
        </w:rPr>
        <w:fldChar w:fldCharType="begin"/>
      </w:r>
      <w:r w:rsidRPr="00EF7D59">
        <w:rPr>
          <w:b w:val="0"/>
          <w:bCs w:val="0"/>
        </w:rPr>
        <w:instrText xml:space="preserve"> XE "Leaves of Absence:Maternity/Pregnancy Leave SEB" </w:instrText>
      </w:r>
      <w:r w:rsidRPr="00EF7D59">
        <w:rPr>
          <w:b w:val="0"/>
          <w:bCs w:val="0"/>
        </w:rPr>
        <w:fldChar w:fldCharType="end"/>
      </w:r>
    </w:p>
    <w:p w14:paraId="5C460485" w14:textId="77777777" w:rsidR="00403C44" w:rsidRPr="00403C44" w:rsidRDefault="00403C44" w:rsidP="00EF7D59">
      <w:pPr>
        <w:numPr>
          <w:ilvl w:val="0"/>
          <w:numId w:val="156"/>
        </w:numPr>
        <w:ind w:hanging="720"/>
        <w:rPr>
          <w:rFonts w:eastAsia="Calibri" w:cs="Arial"/>
        </w:rPr>
      </w:pPr>
      <w:r w:rsidRPr="00403C44">
        <w:rPr>
          <w:rFonts w:eastAsia="Calibri" w:cs="Arial"/>
        </w:rPr>
        <w:t xml:space="preserve">When an employee takes maternity leave pursuant to Part 6 of the </w:t>
      </w:r>
      <w:r w:rsidRPr="00403C44">
        <w:rPr>
          <w:rFonts w:eastAsia="Calibri" w:cs="Arial"/>
          <w:i/>
        </w:rPr>
        <w:t>Employment Standards Act</w:t>
      </w:r>
      <w:r w:rsidRPr="00403C44">
        <w:rPr>
          <w:rFonts w:eastAsia="Calibri" w:cs="Arial"/>
        </w:rPr>
        <w:t>, the employer shall pay the employee:</w:t>
      </w:r>
    </w:p>
    <w:p w14:paraId="05283B2F" w14:textId="77777777" w:rsidR="00403C44" w:rsidRPr="00403C44" w:rsidRDefault="00403C44" w:rsidP="00403C44">
      <w:pPr>
        <w:rPr>
          <w:rFonts w:eastAsia="Calibri" w:cs="Arial"/>
        </w:rPr>
      </w:pPr>
    </w:p>
    <w:p w14:paraId="73733DE2" w14:textId="77777777" w:rsidR="00403C44" w:rsidRPr="00403C44" w:rsidRDefault="00403C44" w:rsidP="00EF7D59">
      <w:pPr>
        <w:numPr>
          <w:ilvl w:val="1"/>
          <w:numId w:val="156"/>
        </w:numPr>
        <w:ind w:hanging="720"/>
        <w:rPr>
          <w:rFonts w:eastAsia="Calibri" w:cs="Arial"/>
        </w:rPr>
      </w:pPr>
      <w:r w:rsidRPr="00403C44">
        <w:rPr>
          <w:rFonts w:eastAsia="Calibri" w:cs="Arial"/>
        </w:rPr>
        <w:t>One hundred percent (100%) of their current salary for the first week of the leave; and</w:t>
      </w:r>
    </w:p>
    <w:p w14:paraId="2719EFB4" w14:textId="77777777" w:rsidR="00403C44" w:rsidRPr="00403C44" w:rsidRDefault="00403C44" w:rsidP="00EF7D59">
      <w:pPr>
        <w:ind w:hanging="720"/>
        <w:rPr>
          <w:rFonts w:eastAsia="Calibri" w:cs="Arial"/>
        </w:rPr>
      </w:pPr>
    </w:p>
    <w:p w14:paraId="290D95BF" w14:textId="77777777" w:rsidR="00403C44" w:rsidRPr="00403C44" w:rsidRDefault="00403C44" w:rsidP="00EF7D59">
      <w:pPr>
        <w:numPr>
          <w:ilvl w:val="1"/>
          <w:numId w:val="156"/>
        </w:numPr>
        <w:ind w:hanging="720"/>
        <w:rPr>
          <w:rFonts w:eastAsia="Calibri" w:cs="Arial"/>
        </w:rPr>
      </w:pPr>
      <w:r w:rsidRPr="00403C44">
        <w:rPr>
          <w:rFonts w:eastAsia="Calibri" w:cs="Arial"/>
        </w:rPr>
        <w:t>When the employee is in receipt of Employment Insurance (EI) maternity benefits, the difference between the amount of EI maternity benefits received by the teacher and one hundred percent (100%) of their current salary, for a further fifteen (15) weeks.</w:t>
      </w:r>
    </w:p>
    <w:p w14:paraId="09369390" w14:textId="1F70D805" w:rsidR="00403C44" w:rsidRDefault="00403C44" w:rsidP="00403C44">
      <w:pPr>
        <w:rPr>
          <w:rFonts w:eastAsia="Calibri" w:cs="Arial"/>
        </w:rPr>
      </w:pPr>
    </w:p>
    <w:p w14:paraId="471C08D0" w14:textId="0A86326C" w:rsidR="00EE3A56" w:rsidRPr="00EF7D59" w:rsidRDefault="00EE3A56" w:rsidP="00403C44">
      <w:pPr>
        <w:rPr>
          <w:rFonts w:eastAsia="Calibri" w:cs="Arial"/>
          <w:i/>
          <w:iCs/>
        </w:rPr>
      </w:pPr>
      <w:r w:rsidRPr="00EF7D59">
        <w:rPr>
          <w:rFonts w:eastAsia="Calibri" w:cs="Arial"/>
          <w:i/>
          <w:iCs/>
        </w:rPr>
        <w:t xml:space="preserve">[Note: In SD </w:t>
      </w:r>
      <w:r>
        <w:rPr>
          <w:rFonts w:eastAsia="Calibri" w:cs="Arial"/>
          <w:i/>
          <w:iCs/>
        </w:rPr>
        <w:t>20</w:t>
      </w:r>
      <w:r w:rsidRPr="00EF7D59">
        <w:rPr>
          <w:rFonts w:eastAsia="Calibri" w:cs="Arial"/>
          <w:i/>
          <w:iCs/>
        </w:rPr>
        <w:t>, for employees who do not qualify for EI maternity benefits, G.12.1 does not apply. See G.12.2 below.]</w:t>
      </w:r>
    </w:p>
    <w:p w14:paraId="403924F2" w14:textId="77777777" w:rsidR="00EE3A56" w:rsidRDefault="00EE3A56" w:rsidP="00403C44">
      <w:pPr>
        <w:rPr>
          <w:rFonts w:eastAsia="Calibri" w:cs="Arial"/>
        </w:rPr>
      </w:pPr>
    </w:p>
    <w:p w14:paraId="296F26C7" w14:textId="6ECEBB1D" w:rsidR="00713A9D" w:rsidRPr="00EF7D59" w:rsidRDefault="00713A9D" w:rsidP="00403C44">
      <w:pPr>
        <w:rPr>
          <w:rFonts w:eastAsia="Calibri" w:cs="Arial"/>
          <w:b/>
          <w:bCs/>
        </w:rPr>
      </w:pPr>
      <w:r w:rsidRPr="00EF7D59">
        <w:rPr>
          <w:rFonts w:eastAsia="Calibri" w:cs="Arial"/>
          <w:b/>
          <w:bCs/>
        </w:rPr>
        <w:t>Local Provisions:</w:t>
      </w:r>
    </w:p>
    <w:p w14:paraId="362742D6" w14:textId="543FA130" w:rsidR="00713A9D" w:rsidRDefault="00713A9D" w:rsidP="00403C44">
      <w:pPr>
        <w:rPr>
          <w:rFonts w:eastAsia="Calibri" w:cs="Arial"/>
        </w:rPr>
      </w:pPr>
    </w:p>
    <w:p w14:paraId="448840DD" w14:textId="2DB58AD0" w:rsidR="00713A9D" w:rsidRPr="009C7AA6" w:rsidRDefault="00713A9D" w:rsidP="00EF7D59">
      <w:pPr>
        <w:numPr>
          <w:ilvl w:val="0"/>
          <w:numId w:val="156"/>
        </w:numPr>
        <w:ind w:hanging="720"/>
      </w:pPr>
      <w:r w:rsidRPr="00EF7D59">
        <w:rPr>
          <w:rFonts w:eastAsia="Calibri" w:cs="Arial"/>
        </w:rPr>
        <w:t xml:space="preserve">When a pregnant teacher takes Maternity Leave to which they are entitled pursuant to the Employment Standards Act, </w:t>
      </w:r>
      <w:r w:rsidR="00616701" w:rsidRPr="00616701">
        <w:rPr>
          <w:rFonts w:eastAsia="Calibri" w:cs="Arial"/>
        </w:rPr>
        <w:t>and the teacher is not in receipt of EI maternity benefits</w:t>
      </w:r>
      <w:r w:rsidRPr="00721349">
        <w:rPr>
          <w:rFonts w:eastAsia="Calibri" w:cs="Arial"/>
        </w:rPr>
        <w:t xml:space="preserve">, </w:t>
      </w:r>
      <w:r w:rsidRPr="00EF7D59">
        <w:rPr>
          <w:rFonts w:eastAsia="Calibri" w:cs="Arial"/>
        </w:rPr>
        <w:t>the Board shall pay such teacher</w:t>
      </w:r>
      <w:r>
        <w:rPr>
          <w:rFonts w:eastAsia="Calibri" w:cs="Arial"/>
        </w:rPr>
        <w:t xml:space="preserve"> </w:t>
      </w:r>
      <w:r>
        <w:t>e</w:t>
      </w:r>
      <w:r w:rsidRPr="0086190B">
        <w:t xml:space="preserve">ighty-five percent (85%) of their current salary for the </w:t>
      </w:r>
      <w:r w:rsidR="00EE3A56">
        <w:t>first two</w:t>
      </w:r>
      <w:r w:rsidRPr="0086190B">
        <w:t xml:space="preserve"> </w:t>
      </w:r>
      <w:r w:rsidR="001B74B0">
        <w:t xml:space="preserve">(2) </w:t>
      </w:r>
      <w:r w:rsidRPr="0086190B">
        <w:t>week</w:t>
      </w:r>
      <w:r w:rsidR="00EE3A56">
        <w:t>s</w:t>
      </w:r>
      <w:r w:rsidRPr="0086190B">
        <w:t xml:space="preserve"> of the leave</w:t>
      </w:r>
      <w:r>
        <w:t>.</w:t>
      </w:r>
    </w:p>
    <w:p w14:paraId="28179744" w14:textId="77777777" w:rsidR="00713A9D" w:rsidRDefault="00713A9D" w:rsidP="00403C44">
      <w:pPr>
        <w:rPr>
          <w:rFonts w:eastAsia="Calibri" w:cs="Arial"/>
        </w:rPr>
      </w:pPr>
    </w:p>
    <w:p w14:paraId="47FE51AA" w14:textId="4F7C028B" w:rsidR="00754285" w:rsidRDefault="00754285" w:rsidP="00403C44">
      <w:pPr>
        <w:rPr>
          <w:rFonts w:cs="Arial"/>
          <w:szCs w:val="22"/>
          <w:lang w:val="en-GB"/>
        </w:rPr>
      </w:pPr>
      <w:r w:rsidRPr="009C7AA6">
        <w:rPr>
          <w:rFonts w:cs="Arial"/>
          <w:szCs w:val="22"/>
          <w:lang w:val="en-GB"/>
        </w:rPr>
        <w:t xml:space="preserve">See Article </w:t>
      </w:r>
      <w:r>
        <w:rPr>
          <w:rFonts w:cs="Arial"/>
          <w:szCs w:val="22"/>
          <w:lang w:val="en-GB"/>
        </w:rPr>
        <w:t>G</w:t>
      </w:r>
      <w:r w:rsidRPr="009C7AA6">
        <w:rPr>
          <w:rFonts w:cs="Arial"/>
          <w:szCs w:val="22"/>
          <w:lang w:val="en-GB"/>
        </w:rPr>
        <w:t>.10</w:t>
      </w:r>
      <w:r>
        <w:rPr>
          <w:rFonts w:cs="Arial"/>
          <w:szCs w:val="22"/>
          <w:lang w:val="en-GB"/>
        </w:rPr>
        <w:t>2</w:t>
      </w:r>
      <w:r w:rsidRPr="009C7AA6">
        <w:rPr>
          <w:rFonts w:cs="Arial"/>
          <w:szCs w:val="22"/>
          <w:lang w:val="en-GB"/>
        </w:rPr>
        <w:t xml:space="preserve"> (</w:t>
      </w:r>
      <w:r>
        <w:rPr>
          <w:rFonts w:cs="Arial"/>
          <w:szCs w:val="22"/>
          <w:lang w:val="en-GB"/>
        </w:rPr>
        <w:t>Parenting Leave</w:t>
      </w:r>
      <w:r w:rsidRPr="009C7AA6">
        <w:rPr>
          <w:rFonts w:cs="Arial"/>
          <w:szCs w:val="22"/>
          <w:lang w:val="en-GB"/>
        </w:rPr>
        <w:t>)</w:t>
      </w:r>
      <w:r>
        <w:rPr>
          <w:rFonts w:cs="Arial"/>
          <w:szCs w:val="22"/>
          <w:lang w:val="en-GB"/>
        </w:rPr>
        <w:t xml:space="preserve"> for leave provisions.</w:t>
      </w:r>
    </w:p>
    <w:p w14:paraId="1AD161A4" w14:textId="502FAE19" w:rsidR="00B959A0" w:rsidRPr="009C7AA6" w:rsidRDefault="00B959A0" w:rsidP="00721082">
      <w:pPr>
        <w:pStyle w:val="Heading2"/>
      </w:pPr>
      <w:bookmarkStart w:id="279" w:name="_Toc164943389"/>
      <w:r w:rsidRPr="009C7AA6">
        <w:t xml:space="preserve">ARTICLE </w:t>
      </w:r>
      <w:r w:rsidR="00862F00" w:rsidRPr="009C7AA6">
        <w:t>G.101</w:t>
      </w:r>
      <w:r w:rsidRPr="009C7AA6">
        <w:tab/>
        <w:t>SICK LEAVE</w:t>
      </w:r>
      <w:bookmarkEnd w:id="279"/>
      <w:r w:rsidR="00B65D95" w:rsidRPr="009C7AA6">
        <w:fldChar w:fldCharType="begin"/>
      </w:r>
      <w:r w:rsidR="00B65D95" w:rsidRPr="009C7AA6">
        <w:instrText xml:space="preserve"> XE "SICK LEAVE" </w:instrText>
      </w:r>
      <w:r w:rsidR="00B65D95" w:rsidRPr="009C7AA6">
        <w:fldChar w:fldCharType="end"/>
      </w:r>
      <w:r w:rsidR="00B65D95" w:rsidRPr="009C7AA6">
        <w:fldChar w:fldCharType="begin"/>
      </w:r>
      <w:r w:rsidR="00B65D95" w:rsidRPr="009C7AA6">
        <w:instrText xml:space="preserve"> XE "</w:instrText>
      </w:r>
      <w:r w:rsidR="00B65D95" w:rsidRPr="009C7AA6">
        <w:rPr>
          <w:lang w:val="en-CA"/>
        </w:rPr>
        <w:instrText>Leaves of Absence:Sick Leave</w:instrText>
      </w:r>
      <w:r w:rsidR="00B65D95" w:rsidRPr="009C7AA6">
        <w:instrText xml:space="preserve">" </w:instrText>
      </w:r>
      <w:r w:rsidR="00B65D95" w:rsidRPr="009C7AA6">
        <w:fldChar w:fldCharType="end"/>
      </w:r>
    </w:p>
    <w:p w14:paraId="6D9B9A3B" w14:textId="460A08FC" w:rsidR="00B959A0" w:rsidRPr="00221A18" w:rsidRDefault="00B959A0">
      <w:pPr>
        <w:numPr>
          <w:ilvl w:val="0"/>
          <w:numId w:val="54"/>
        </w:numPr>
        <w:ind w:hanging="720"/>
        <w:rPr>
          <w:color w:val="000000"/>
        </w:rPr>
      </w:pPr>
      <w:r w:rsidRPr="00221A18">
        <w:rPr>
          <w:rFonts w:cs="Arial"/>
          <w:color w:val="000000"/>
          <w:szCs w:val="22"/>
        </w:rPr>
        <w:t xml:space="preserve">Sick </w:t>
      </w:r>
      <w:r w:rsidR="00221A18">
        <w:rPr>
          <w:color w:val="000000"/>
        </w:rPr>
        <w:t>L</w:t>
      </w:r>
      <w:r w:rsidRPr="00221A18">
        <w:rPr>
          <w:color w:val="000000"/>
        </w:rPr>
        <w:t>eave</w:t>
      </w:r>
      <w:r w:rsidRPr="00221A18">
        <w:rPr>
          <w:rFonts w:cs="Arial"/>
          <w:color w:val="000000"/>
          <w:szCs w:val="22"/>
        </w:rPr>
        <w:t xml:space="preserve"> entitlement will be accumulated by a teacher on a continuing or temporary appointment at the rate of one and one-half (1 1/2) days for each month of employment on the staff of the School District and any days utilized for illness or unavoidable quarantine shall be charged against that teacher's unused accumulated </w:t>
      </w:r>
      <w:r w:rsidR="00221A18">
        <w:rPr>
          <w:color w:val="000000"/>
        </w:rPr>
        <w:t>S</w:t>
      </w:r>
      <w:r w:rsidRPr="00221A18">
        <w:rPr>
          <w:color w:val="000000"/>
        </w:rPr>
        <w:t xml:space="preserve">ick </w:t>
      </w:r>
      <w:r w:rsidR="00221A18">
        <w:rPr>
          <w:color w:val="000000"/>
        </w:rPr>
        <w:t>L</w:t>
      </w:r>
      <w:r w:rsidRPr="00221A18">
        <w:rPr>
          <w:color w:val="000000"/>
        </w:rPr>
        <w:t>eave</w:t>
      </w:r>
      <w:r w:rsidRPr="00221A18">
        <w:rPr>
          <w:rFonts w:cs="Arial"/>
          <w:color w:val="000000"/>
          <w:szCs w:val="22"/>
        </w:rPr>
        <w:t>.</w:t>
      </w:r>
    </w:p>
    <w:p w14:paraId="0578B87B" w14:textId="77777777" w:rsidR="00B959A0" w:rsidRPr="00221A18" w:rsidRDefault="00B959A0" w:rsidP="00D3491C">
      <w:pPr>
        <w:ind w:left="1440" w:hanging="720"/>
        <w:rPr>
          <w:rFonts w:cs="Arial"/>
          <w:color w:val="000000"/>
          <w:szCs w:val="22"/>
        </w:rPr>
      </w:pPr>
    </w:p>
    <w:p w14:paraId="034A0182" w14:textId="32123603" w:rsidR="00B959A0" w:rsidRPr="00221A18" w:rsidRDefault="00B959A0" w:rsidP="00D93D3E">
      <w:pPr>
        <w:numPr>
          <w:ilvl w:val="0"/>
          <w:numId w:val="54"/>
        </w:numPr>
        <w:spacing w:after="240"/>
        <w:ind w:hanging="720"/>
        <w:rPr>
          <w:rFonts w:cs="Arial"/>
          <w:color w:val="000000"/>
          <w:szCs w:val="22"/>
        </w:rPr>
      </w:pPr>
      <w:r w:rsidRPr="00221A18">
        <w:rPr>
          <w:rFonts w:cs="Arial"/>
          <w:color w:val="000000"/>
          <w:szCs w:val="22"/>
        </w:rPr>
        <w:t xml:space="preserve">There is no maximum number of days of </w:t>
      </w:r>
      <w:r w:rsidR="00221A18">
        <w:rPr>
          <w:color w:val="000000"/>
        </w:rPr>
        <w:t>S</w:t>
      </w:r>
      <w:r w:rsidRPr="00221A18">
        <w:rPr>
          <w:color w:val="000000"/>
        </w:rPr>
        <w:t xml:space="preserve">ick </w:t>
      </w:r>
      <w:r w:rsidR="00221A18">
        <w:rPr>
          <w:color w:val="000000"/>
        </w:rPr>
        <w:t>L</w:t>
      </w:r>
      <w:r w:rsidRPr="00221A18">
        <w:rPr>
          <w:color w:val="000000"/>
        </w:rPr>
        <w:t>eave</w:t>
      </w:r>
      <w:r w:rsidRPr="00221A18">
        <w:rPr>
          <w:rFonts w:cs="Arial"/>
          <w:color w:val="000000"/>
          <w:szCs w:val="22"/>
        </w:rPr>
        <w:t xml:space="preserve"> that may be accumulated, but the number of days for which a teacher may be allowed </w:t>
      </w:r>
      <w:r w:rsidR="00221A18">
        <w:rPr>
          <w:color w:val="000000"/>
        </w:rPr>
        <w:t>S</w:t>
      </w:r>
      <w:r w:rsidRPr="00221A18">
        <w:rPr>
          <w:color w:val="000000"/>
        </w:rPr>
        <w:t xml:space="preserve">ick </w:t>
      </w:r>
      <w:r w:rsidR="00221A18">
        <w:rPr>
          <w:color w:val="000000"/>
        </w:rPr>
        <w:t>L</w:t>
      </w:r>
      <w:r w:rsidRPr="00221A18">
        <w:rPr>
          <w:color w:val="000000"/>
        </w:rPr>
        <w:t>eave</w:t>
      </w:r>
      <w:r w:rsidRPr="00221A18">
        <w:rPr>
          <w:rFonts w:cs="Arial"/>
          <w:color w:val="000000"/>
          <w:szCs w:val="22"/>
        </w:rPr>
        <w:t xml:space="preserve"> with pay shall not exceed one hundred twenty (120) days in any school year.</w:t>
      </w:r>
    </w:p>
    <w:p w14:paraId="3125C55B" w14:textId="7FAEE95A" w:rsidR="00B959A0" w:rsidRPr="00221A18" w:rsidRDefault="00B959A0">
      <w:pPr>
        <w:numPr>
          <w:ilvl w:val="0"/>
          <w:numId w:val="54"/>
        </w:numPr>
        <w:ind w:hanging="720"/>
        <w:rPr>
          <w:rFonts w:cs="Arial"/>
          <w:color w:val="000000"/>
          <w:szCs w:val="22"/>
        </w:rPr>
      </w:pPr>
      <w:r w:rsidRPr="00221A18">
        <w:rPr>
          <w:rFonts w:cs="Arial"/>
          <w:color w:val="000000"/>
          <w:szCs w:val="22"/>
        </w:rPr>
        <w:lastRenderedPageBreak/>
        <w:t xml:space="preserve">Unused </w:t>
      </w:r>
      <w:r w:rsidR="00221A18">
        <w:rPr>
          <w:rFonts w:cs="Arial"/>
          <w:color w:val="000000"/>
          <w:szCs w:val="22"/>
        </w:rPr>
        <w:t>S</w:t>
      </w:r>
      <w:r w:rsidRPr="00221A18">
        <w:rPr>
          <w:rFonts w:cs="Arial"/>
          <w:color w:val="000000"/>
          <w:szCs w:val="22"/>
        </w:rPr>
        <w:t xml:space="preserve">ick </w:t>
      </w:r>
      <w:r w:rsidR="00221A18">
        <w:rPr>
          <w:rFonts w:cs="Arial"/>
          <w:color w:val="000000"/>
          <w:szCs w:val="22"/>
        </w:rPr>
        <w:t>L</w:t>
      </w:r>
      <w:r w:rsidRPr="00221A18">
        <w:rPr>
          <w:rFonts w:cs="Arial"/>
          <w:color w:val="000000"/>
          <w:szCs w:val="22"/>
        </w:rPr>
        <w:t>eave accumulated by each teacher prior to the execution of this agreement shall be credited to that teacher.</w:t>
      </w:r>
    </w:p>
    <w:p w14:paraId="1110F147" w14:textId="77777777" w:rsidR="00B959A0" w:rsidRPr="00221A18" w:rsidRDefault="00B959A0" w:rsidP="00D3491C">
      <w:pPr>
        <w:ind w:left="1440" w:hanging="720"/>
        <w:rPr>
          <w:rFonts w:cs="Arial"/>
          <w:color w:val="000000"/>
          <w:szCs w:val="22"/>
        </w:rPr>
      </w:pPr>
    </w:p>
    <w:p w14:paraId="5204F3A1" w14:textId="467F7C04" w:rsidR="00B959A0" w:rsidRPr="00221A18" w:rsidRDefault="00B959A0">
      <w:pPr>
        <w:numPr>
          <w:ilvl w:val="0"/>
          <w:numId w:val="54"/>
        </w:numPr>
        <w:ind w:hanging="720"/>
        <w:rPr>
          <w:rFonts w:cs="Arial"/>
          <w:color w:val="000000"/>
          <w:szCs w:val="22"/>
        </w:rPr>
      </w:pPr>
      <w:r w:rsidRPr="00221A18">
        <w:rPr>
          <w:rFonts w:cs="Arial"/>
          <w:color w:val="000000"/>
          <w:szCs w:val="22"/>
        </w:rPr>
        <w:t xml:space="preserve">Part-time teachers shall accumulate </w:t>
      </w:r>
      <w:r w:rsidR="00B4608A">
        <w:rPr>
          <w:color w:val="000000"/>
        </w:rPr>
        <w:t>S</w:t>
      </w:r>
      <w:r w:rsidRPr="00221A18">
        <w:rPr>
          <w:color w:val="000000"/>
        </w:rPr>
        <w:t xml:space="preserve">ick </w:t>
      </w:r>
      <w:r w:rsidR="00B4608A">
        <w:rPr>
          <w:color w:val="000000"/>
        </w:rPr>
        <w:t>L</w:t>
      </w:r>
      <w:r w:rsidRPr="00221A18">
        <w:rPr>
          <w:color w:val="000000"/>
        </w:rPr>
        <w:t>eave</w:t>
      </w:r>
      <w:r w:rsidRPr="00221A18">
        <w:rPr>
          <w:rFonts w:cs="Arial"/>
          <w:color w:val="000000"/>
          <w:szCs w:val="22"/>
        </w:rPr>
        <w:t xml:space="preserve"> on a pro rata basis. A part-time teacher shall be paid and charged against </w:t>
      </w:r>
      <w:r w:rsidR="00163AFF" w:rsidRPr="00221A18">
        <w:rPr>
          <w:rFonts w:cs="Arial"/>
          <w:color w:val="000000"/>
          <w:szCs w:val="22"/>
        </w:rPr>
        <w:t xml:space="preserve">their </w:t>
      </w:r>
      <w:r w:rsidRPr="00221A18">
        <w:rPr>
          <w:rFonts w:cs="Arial"/>
          <w:color w:val="000000"/>
          <w:szCs w:val="22"/>
        </w:rPr>
        <w:t xml:space="preserve">unused accumulated </w:t>
      </w:r>
      <w:r w:rsidR="009C740D">
        <w:rPr>
          <w:color w:val="000000"/>
        </w:rPr>
        <w:t>S</w:t>
      </w:r>
      <w:r w:rsidRPr="00221A18">
        <w:rPr>
          <w:color w:val="000000"/>
        </w:rPr>
        <w:t xml:space="preserve">ick </w:t>
      </w:r>
      <w:r w:rsidR="009C740D">
        <w:rPr>
          <w:color w:val="000000"/>
        </w:rPr>
        <w:t>L</w:t>
      </w:r>
      <w:r w:rsidRPr="00221A18">
        <w:rPr>
          <w:color w:val="000000"/>
        </w:rPr>
        <w:t>eave</w:t>
      </w:r>
      <w:r w:rsidRPr="00221A18">
        <w:rPr>
          <w:rFonts w:cs="Arial"/>
          <w:color w:val="000000"/>
          <w:szCs w:val="22"/>
        </w:rPr>
        <w:t xml:space="preserve"> on a pro rata basis related to </w:t>
      </w:r>
      <w:r w:rsidR="00163AFF" w:rsidRPr="00221A18">
        <w:rPr>
          <w:rFonts w:cs="Arial"/>
          <w:color w:val="000000"/>
          <w:szCs w:val="22"/>
        </w:rPr>
        <w:t xml:space="preserve">their </w:t>
      </w:r>
      <w:r w:rsidRPr="00221A18">
        <w:rPr>
          <w:rFonts w:cs="Arial"/>
          <w:color w:val="000000"/>
          <w:szCs w:val="22"/>
        </w:rPr>
        <w:t>current teaching appointment.</w:t>
      </w:r>
    </w:p>
    <w:p w14:paraId="2303423B" w14:textId="77777777" w:rsidR="00B959A0" w:rsidRPr="00221A18" w:rsidRDefault="00B959A0" w:rsidP="00D3491C">
      <w:pPr>
        <w:ind w:left="1440" w:hanging="720"/>
        <w:rPr>
          <w:rFonts w:cs="Arial"/>
          <w:color w:val="000000"/>
          <w:szCs w:val="22"/>
        </w:rPr>
      </w:pPr>
    </w:p>
    <w:p w14:paraId="4F1083A3" w14:textId="77777777" w:rsidR="00B959A0" w:rsidRPr="00221A18" w:rsidRDefault="00B959A0">
      <w:pPr>
        <w:numPr>
          <w:ilvl w:val="0"/>
          <w:numId w:val="54"/>
        </w:numPr>
        <w:ind w:hanging="720"/>
        <w:rPr>
          <w:rFonts w:cs="Arial"/>
          <w:color w:val="000000"/>
          <w:szCs w:val="22"/>
        </w:rPr>
      </w:pPr>
      <w:r w:rsidRPr="00221A18">
        <w:rPr>
          <w:rFonts w:cs="Arial"/>
          <w:color w:val="000000"/>
          <w:szCs w:val="22"/>
        </w:rPr>
        <w:t>At the discretion of the Superintendent</w:t>
      </w:r>
      <w:r w:rsidR="006C4A75" w:rsidRPr="00221A18">
        <w:rPr>
          <w:rFonts w:cs="Arial"/>
          <w:color w:val="000000"/>
          <w:szCs w:val="22"/>
        </w:rPr>
        <w:t xml:space="preserve"> or Director of Human Resources,</w:t>
      </w:r>
      <w:r w:rsidRPr="00221A18">
        <w:rPr>
          <w:rFonts w:cs="Arial"/>
          <w:color w:val="000000"/>
          <w:szCs w:val="22"/>
        </w:rPr>
        <w:t xml:space="preserve"> a medical certificate signed by a medical practitioner and including prognosis, may be requested and will be provided by the teacher.</w:t>
      </w:r>
    </w:p>
    <w:p w14:paraId="4796D284" w14:textId="77777777" w:rsidR="00B959A0" w:rsidRPr="00221A18" w:rsidRDefault="00B959A0" w:rsidP="00D3491C">
      <w:pPr>
        <w:ind w:left="1440" w:hanging="720"/>
        <w:rPr>
          <w:rFonts w:cs="Arial"/>
          <w:color w:val="000000"/>
          <w:szCs w:val="22"/>
        </w:rPr>
      </w:pPr>
    </w:p>
    <w:p w14:paraId="0016E4AE" w14:textId="69A8C947" w:rsidR="00B959A0" w:rsidRPr="00221A18" w:rsidRDefault="00B959A0">
      <w:pPr>
        <w:numPr>
          <w:ilvl w:val="0"/>
          <w:numId w:val="54"/>
        </w:numPr>
        <w:autoSpaceDE w:val="0"/>
        <w:autoSpaceDN w:val="0"/>
        <w:adjustRightInd w:val="0"/>
        <w:ind w:hanging="720"/>
        <w:rPr>
          <w:rFonts w:cs="Arial"/>
          <w:color w:val="000000"/>
          <w:szCs w:val="22"/>
        </w:rPr>
      </w:pPr>
      <w:r w:rsidRPr="00221A18">
        <w:rPr>
          <w:rFonts w:cs="Arial"/>
          <w:color w:val="000000"/>
          <w:szCs w:val="22"/>
        </w:rPr>
        <w:t xml:space="preserve">A teacher with less than fifteen (15) </w:t>
      </w:r>
      <w:r w:rsidR="00B4608A">
        <w:rPr>
          <w:color w:val="000000"/>
        </w:rPr>
        <w:t>S</w:t>
      </w:r>
      <w:r w:rsidRPr="00221A18">
        <w:rPr>
          <w:color w:val="000000"/>
        </w:rPr>
        <w:t xml:space="preserve">ick </w:t>
      </w:r>
      <w:r w:rsidR="00B4608A">
        <w:rPr>
          <w:color w:val="000000"/>
        </w:rPr>
        <w:t>L</w:t>
      </w:r>
      <w:r w:rsidRPr="00221A18">
        <w:rPr>
          <w:color w:val="000000"/>
        </w:rPr>
        <w:t>eave</w:t>
      </w:r>
      <w:r w:rsidRPr="00221A18">
        <w:rPr>
          <w:rFonts w:cs="Arial"/>
          <w:color w:val="000000"/>
          <w:szCs w:val="22"/>
        </w:rPr>
        <w:t xml:space="preserve"> credits, on September 1, will be allowed an advance of </w:t>
      </w:r>
      <w:r w:rsidR="00B4608A">
        <w:rPr>
          <w:color w:val="000000"/>
        </w:rPr>
        <w:t>S</w:t>
      </w:r>
      <w:r w:rsidRPr="00221A18">
        <w:rPr>
          <w:color w:val="000000"/>
        </w:rPr>
        <w:t xml:space="preserve">ick </w:t>
      </w:r>
      <w:r w:rsidR="00B4608A">
        <w:rPr>
          <w:color w:val="000000"/>
        </w:rPr>
        <w:t>L</w:t>
      </w:r>
      <w:r w:rsidRPr="00221A18">
        <w:rPr>
          <w:color w:val="000000"/>
        </w:rPr>
        <w:t>eave</w:t>
      </w:r>
      <w:r w:rsidRPr="00221A18">
        <w:rPr>
          <w:rFonts w:cs="Arial"/>
          <w:color w:val="000000"/>
          <w:szCs w:val="22"/>
        </w:rPr>
        <w:t xml:space="preserve"> days so as to bring their total credit to fifteen (15) days.</w:t>
      </w:r>
    </w:p>
    <w:p w14:paraId="094F88B5" w14:textId="77777777" w:rsidR="00B959A0" w:rsidRPr="00221A18" w:rsidRDefault="00B959A0" w:rsidP="00B959A0">
      <w:pPr>
        <w:rPr>
          <w:rFonts w:cs="Arial"/>
          <w:color w:val="000000"/>
          <w:szCs w:val="22"/>
        </w:rPr>
      </w:pPr>
    </w:p>
    <w:p w14:paraId="4B3C42A6" w14:textId="0B3E9C09" w:rsidR="002102D4" w:rsidRPr="00721082" w:rsidRDefault="002102D4" w:rsidP="002102D4">
      <w:pPr>
        <w:spacing w:after="60"/>
        <w:rPr>
          <w:rFonts w:cs="Arial"/>
          <w:szCs w:val="22"/>
        </w:rPr>
      </w:pPr>
      <w:r w:rsidRPr="00721082">
        <w:rPr>
          <w:rFonts w:cs="Arial"/>
          <w:szCs w:val="22"/>
        </w:rPr>
        <w:t xml:space="preserve">[See PCA Article G.1 for porting of </w:t>
      </w:r>
      <w:r w:rsidR="00B4608A" w:rsidRPr="00721082">
        <w:t>S</w:t>
      </w:r>
      <w:r w:rsidRPr="00721082">
        <w:t xml:space="preserve">ick </w:t>
      </w:r>
      <w:r w:rsidR="00B4608A" w:rsidRPr="00721082">
        <w:t>L</w:t>
      </w:r>
      <w:r w:rsidRPr="00721082">
        <w:t>eave</w:t>
      </w:r>
      <w:r w:rsidRPr="00721082">
        <w:rPr>
          <w:rFonts w:cs="Arial"/>
          <w:szCs w:val="22"/>
        </w:rPr>
        <w:t xml:space="preserve"> to/from other school districts.]</w:t>
      </w:r>
    </w:p>
    <w:p w14:paraId="61D5B8F5" w14:textId="0A078F81" w:rsidR="00B959A0" w:rsidRPr="009C7AA6" w:rsidRDefault="00B959A0" w:rsidP="002750B3">
      <w:pPr>
        <w:pStyle w:val="Heading2"/>
      </w:pPr>
      <w:bookmarkStart w:id="280" w:name="_Toc164943390"/>
      <w:r w:rsidRPr="009C7AA6">
        <w:t xml:space="preserve">ARTICLE </w:t>
      </w:r>
      <w:r w:rsidR="00862F00" w:rsidRPr="009C7AA6">
        <w:t>G.102</w:t>
      </w:r>
      <w:r w:rsidRPr="009C7AA6">
        <w:tab/>
        <w:t>PARENTING LEAVE</w:t>
      </w:r>
      <w:bookmarkEnd w:id="280"/>
      <w:r w:rsidR="00B65D95" w:rsidRPr="009C7AA6">
        <w:fldChar w:fldCharType="begin"/>
      </w:r>
      <w:r w:rsidR="00B65D95" w:rsidRPr="009C7AA6">
        <w:instrText xml:space="preserve"> XE "PARENTING LEAVE" </w:instrText>
      </w:r>
      <w:r w:rsidR="00B65D95" w:rsidRPr="009C7AA6">
        <w:fldChar w:fldCharType="end"/>
      </w:r>
      <w:r w:rsidR="00B65D95" w:rsidRPr="009C7AA6">
        <w:fldChar w:fldCharType="begin"/>
      </w:r>
      <w:r w:rsidR="00B65D95" w:rsidRPr="009C7AA6">
        <w:instrText xml:space="preserve"> XE "</w:instrText>
      </w:r>
      <w:r w:rsidR="00B65D95" w:rsidRPr="009C7AA6">
        <w:rPr>
          <w:lang w:val="en-CA"/>
        </w:rPr>
        <w:instrText>Leaves of Absence:Parenting</w:instrText>
      </w:r>
      <w:r w:rsidR="00B65D95" w:rsidRPr="009C7AA6">
        <w:instrText xml:space="preserve">" </w:instrText>
      </w:r>
      <w:r w:rsidR="00B65D95" w:rsidRPr="009C7AA6">
        <w:fldChar w:fldCharType="end"/>
      </w:r>
    </w:p>
    <w:p w14:paraId="5F2570C9" w14:textId="247F89CF" w:rsidR="00B959A0" w:rsidRPr="0086190B" w:rsidRDefault="008910C1" w:rsidP="00601C0F">
      <w:pPr>
        <w:pStyle w:val="Paragraph1"/>
      </w:pPr>
      <w:r w:rsidRPr="009C7AA6">
        <w:t>1.</w:t>
      </w:r>
      <w:r w:rsidR="00B959A0" w:rsidRPr="009C7AA6">
        <w:tab/>
      </w:r>
      <w:r w:rsidR="00B959A0" w:rsidRPr="0086190B">
        <w:t xml:space="preserve">A teacher may request and the Board shall grant </w:t>
      </w:r>
      <w:r w:rsidR="0086190B" w:rsidRPr="0086190B">
        <w:t>Parenting Leave</w:t>
      </w:r>
      <w:r w:rsidR="00B959A0" w:rsidRPr="0086190B">
        <w:t xml:space="preserve"> for up to twelve (12) calendar months without payment of salary to one parent for a new addition to the family. Such leave may be extended by mutual agreement.</w:t>
      </w:r>
    </w:p>
    <w:p w14:paraId="3A64AA6F" w14:textId="06088D82" w:rsidR="00B959A0" w:rsidRPr="0086190B" w:rsidRDefault="00601C0F" w:rsidP="00601C0F">
      <w:pPr>
        <w:pStyle w:val="Paragraph1"/>
      </w:pPr>
      <w:r w:rsidRPr="0086190B">
        <w:t>2.</w:t>
      </w:r>
      <w:r w:rsidRPr="0086190B">
        <w:tab/>
      </w:r>
      <w:r w:rsidR="00B959A0" w:rsidRPr="0086190B">
        <w:t xml:space="preserve">On return from </w:t>
      </w:r>
      <w:r w:rsidR="0086190B" w:rsidRPr="0086190B">
        <w:t>Parenting Leave</w:t>
      </w:r>
      <w:r w:rsidR="00B959A0" w:rsidRPr="0086190B">
        <w:t xml:space="preserve"> a teacher shall be placed in </w:t>
      </w:r>
      <w:r w:rsidR="00163AFF" w:rsidRPr="0086190B">
        <w:rPr>
          <w:rFonts w:cs="Arial"/>
          <w:color w:val="000000"/>
          <w:szCs w:val="22"/>
        </w:rPr>
        <w:t>their</w:t>
      </w:r>
      <w:r w:rsidR="00163AFF" w:rsidRPr="007B0301">
        <w:rPr>
          <w:color w:val="000000"/>
        </w:rPr>
        <w:t xml:space="preserve"> </w:t>
      </w:r>
      <w:r w:rsidR="00B959A0" w:rsidRPr="0086190B">
        <w:t>former position at a time which will coincide with the commencement of a term or semester or after the spring break. Where the former position no longer exists, the teacher will return to another position which is acceptable to the teacher and the Board, or be subject to Article</w:t>
      </w:r>
      <w:r w:rsidR="002D6352" w:rsidRPr="0086190B">
        <w:t xml:space="preserve"> </w:t>
      </w:r>
      <w:r w:rsidR="003A64E2">
        <w:t>C.108</w:t>
      </w:r>
      <w:r w:rsidR="00B959A0" w:rsidRPr="0086190B">
        <w:t>.</w:t>
      </w:r>
    </w:p>
    <w:p w14:paraId="42EB2EE1" w14:textId="79B35622" w:rsidR="00B959A0" w:rsidRPr="0086190B" w:rsidRDefault="00601C0F" w:rsidP="00BE623D">
      <w:pPr>
        <w:pStyle w:val="Paragraph1"/>
        <w:keepNext/>
        <w:keepLines/>
      </w:pPr>
      <w:r w:rsidRPr="0086190B">
        <w:t>3.</w:t>
      </w:r>
      <w:r w:rsidR="00B959A0" w:rsidRPr="0086190B">
        <w:tab/>
        <w:t xml:space="preserve">Where a teacher elects to maintain coverage on benefit plans in which </w:t>
      </w:r>
      <w:r w:rsidR="00163AFF" w:rsidRPr="0086190B">
        <w:t>they are</w:t>
      </w:r>
      <w:r w:rsidR="00B959A0" w:rsidRPr="0086190B">
        <w:t xml:space="preserve"> enrolled, the Board will continue to pay its share of the premium costs up to a maximum of six (6) months. The benefit costs for a teacher who extends the </w:t>
      </w:r>
      <w:r w:rsidR="0086190B" w:rsidRPr="0086190B">
        <w:t>Parenting Leave</w:t>
      </w:r>
      <w:r w:rsidR="00B959A0" w:rsidRPr="0086190B">
        <w:t xml:space="preserve"> beyond six (6) months shall be borne by the teacher.</w:t>
      </w:r>
    </w:p>
    <w:p w14:paraId="53723D50" w14:textId="6FFC4851" w:rsidR="00B959A0" w:rsidRPr="009C7AA6" w:rsidRDefault="00601C0F" w:rsidP="00601C0F">
      <w:pPr>
        <w:pStyle w:val="Paragraph1"/>
      </w:pPr>
      <w:r w:rsidRPr="0086190B">
        <w:t>4.</w:t>
      </w:r>
      <w:r w:rsidR="00B959A0" w:rsidRPr="0086190B">
        <w:tab/>
        <w:t xml:space="preserve">Teachers on </w:t>
      </w:r>
      <w:r w:rsidR="0086190B" w:rsidRPr="0086190B">
        <w:t>Parenting Leave</w:t>
      </w:r>
      <w:r w:rsidR="00B959A0" w:rsidRPr="0086190B">
        <w:t xml:space="preserve"> shall advise the Superintendent at least two (2) months prior to termination of the leave, of the intent to return or not to a teaching position in</w:t>
      </w:r>
      <w:r w:rsidR="00B959A0" w:rsidRPr="009C7AA6">
        <w:t xml:space="preserve"> the District. Failure to give notice under this clause shall not, of itself, constitute resignation. A scheduled return date shall constitute notice under this section.</w:t>
      </w:r>
    </w:p>
    <w:p w14:paraId="3348CEB8" w14:textId="0AC61386" w:rsidR="00114CB5" w:rsidRDefault="00601C0F" w:rsidP="00EF7D59">
      <w:pPr>
        <w:pStyle w:val="Paragraph1"/>
        <w:keepNext/>
      </w:pPr>
      <w:r w:rsidRPr="009C7AA6">
        <w:t>5.</w:t>
      </w:r>
      <w:r w:rsidR="00B959A0" w:rsidRPr="009C7AA6">
        <w:tab/>
      </w:r>
      <w:r w:rsidR="00114CB5" w:rsidRPr="00114CB5">
        <w:rPr>
          <w:b/>
        </w:rPr>
        <w:t>Pregnancy of a teacher</w:t>
      </w:r>
      <w:r w:rsidR="009837B7">
        <w:rPr>
          <w:b/>
        </w:rPr>
        <w:fldChar w:fldCharType="begin"/>
      </w:r>
      <w:r w:rsidR="009837B7">
        <w:instrText xml:space="preserve"> XE "</w:instrText>
      </w:r>
      <w:r w:rsidR="009837B7" w:rsidRPr="00F960D7">
        <w:instrText>Pregnancy of a Teacher</w:instrText>
      </w:r>
      <w:r w:rsidR="009837B7">
        <w:instrText xml:space="preserve">" </w:instrText>
      </w:r>
      <w:r w:rsidR="009837B7">
        <w:rPr>
          <w:b/>
        </w:rPr>
        <w:fldChar w:fldCharType="end"/>
      </w:r>
    </w:p>
    <w:p w14:paraId="60A6FC27" w14:textId="7C1B02D6" w:rsidR="00B959A0" w:rsidRPr="009C7AA6" w:rsidRDefault="00B959A0" w:rsidP="00EF7D59">
      <w:pPr>
        <w:pStyle w:val="Paragraph1"/>
        <w:keepNext/>
        <w:ind w:firstLine="0"/>
      </w:pPr>
      <w:r w:rsidRPr="009C7AA6">
        <w:t>In the case of a pregnancy of a teacher,</w:t>
      </w:r>
      <w:r w:rsidR="00B65D95" w:rsidRPr="009C7AA6">
        <w:fldChar w:fldCharType="begin"/>
      </w:r>
      <w:r w:rsidR="00B65D95" w:rsidRPr="009C7AA6">
        <w:instrText xml:space="preserve"> XE "</w:instrText>
      </w:r>
      <w:r w:rsidR="00B65D95" w:rsidRPr="009C7AA6">
        <w:rPr>
          <w:lang w:val="en-CA"/>
        </w:rPr>
        <w:instrText>Leaves of Absence:Pregnancy</w:instrText>
      </w:r>
      <w:r w:rsidR="00B65D95" w:rsidRPr="009C7AA6">
        <w:instrText xml:space="preserve">" </w:instrText>
      </w:r>
      <w:r w:rsidR="00B65D95" w:rsidRPr="009C7AA6">
        <w:fldChar w:fldCharType="end"/>
      </w:r>
    </w:p>
    <w:p w14:paraId="0124590F" w14:textId="267E6E07" w:rsidR="00B959A0" w:rsidRPr="0086190B" w:rsidRDefault="00B959A0" w:rsidP="00601C0F">
      <w:pPr>
        <w:pStyle w:val="Paragrapha"/>
      </w:pPr>
      <w:r w:rsidRPr="009C7AA6">
        <w:t>a</w:t>
      </w:r>
      <w:r w:rsidR="00601C0F" w:rsidRPr="009C7AA6">
        <w:t>.</w:t>
      </w:r>
      <w:r w:rsidRPr="009C7AA6">
        <w:tab/>
        <w:t xml:space="preserve">the period of </w:t>
      </w:r>
      <w:r w:rsidR="009130FD">
        <w:t>P</w:t>
      </w:r>
      <w:r w:rsidRPr="009C7AA6">
        <w:t xml:space="preserve">arenting </w:t>
      </w:r>
      <w:r w:rsidR="009130FD">
        <w:t>L</w:t>
      </w:r>
      <w:r w:rsidRPr="009C7AA6">
        <w:t xml:space="preserve">eave shall be from eleven (11) weeks before the expected date of termination of the pregnancy. Such period shall be deferred upon written </w:t>
      </w:r>
      <w:r w:rsidRPr="0086190B">
        <w:t>request of the employee approved in writing by a qualified medical practitioner.</w:t>
      </w:r>
    </w:p>
    <w:p w14:paraId="6A7955B6" w14:textId="24699F9C" w:rsidR="00B959A0" w:rsidRPr="0086190B" w:rsidRDefault="00B959A0" w:rsidP="00601C0F">
      <w:pPr>
        <w:pStyle w:val="Paragrapha"/>
      </w:pPr>
      <w:r w:rsidRPr="0086190B">
        <w:lastRenderedPageBreak/>
        <w:t>b</w:t>
      </w:r>
      <w:r w:rsidR="00601C0F" w:rsidRPr="0086190B">
        <w:t>.</w:t>
      </w:r>
      <w:r w:rsidRPr="0086190B">
        <w:tab/>
        <w:t xml:space="preserve">the Board shall, with the agreement of the teacher, defer the commencement of </w:t>
      </w:r>
      <w:r w:rsidR="0086190B" w:rsidRPr="0086190B">
        <w:t>Parenting Leave</w:t>
      </w:r>
      <w:r w:rsidRPr="0086190B">
        <w:t xml:space="preserve"> for any period approved in writing by a qualified medical practitioner. Where a teacher who is at work becomes ill or injured following the commencement of the eleven (11) week period in section (a) above, such illness or injury shall be covered by </w:t>
      </w:r>
      <w:r w:rsidR="0086190B" w:rsidRPr="0086190B">
        <w:t>Sick Leave</w:t>
      </w:r>
      <w:r w:rsidRPr="0086190B">
        <w:t xml:space="preserve"> as follows:</w:t>
      </w:r>
    </w:p>
    <w:p w14:paraId="4BDA08F9" w14:textId="0A13DDD1" w:rsidR="00B959A0" w:rsidRPr="0086190B" w:rsidRDefault="00C26AA3" w:rsidP="00D93D3E">
      <w:pPr>
        <w:pStyle w:val="Paragraphi"/>
      </w:pPr>
      <w:r w:rsidRPr="0086190B">
        <w:t>i.</w:t>
      </w:r>
      <w:r w:rsidRPr="0086190B">
        <w:tab/>
      </w:r>
      <w:r w:rsidR="00B959A0" w:rsidRPr="0086190B">
        <w:t xml:space="preserve">where the illness or injury is not directly related to the condition of pregnancy, </w:t>
      </w:r>
      <w:r w:rsidR="0086190B" w:rsidRPr="0086190B">
        <w:t>Sick Leave</w:t>
      </w:r>
      <w:r w:rsidR="00B959A0" w:rsidRPr="0086190B">
        <w:t xml:space="preserve"> may extend to the scheduled date of commencement of </w:t>
      </w:r>
      <w:r w:rsidR="0086190B" w:rsidRPr="0086190B">
        <w:t>Parenting Leave</w:t>
      </w:r>
      <w:r w:rsidR="00B959A0" w:rsidRPr="0086190B">
        <w:t>.</w:t>
      </w:r>
    </w:p>
    <w:p w14:paraId="0697264E" w14:textId="207EBC05" w:rsidR="00B959A0" w:rsidRDefault="00C26AA3" w:rsidP="00D93D3E">
      <w:pPr>
        <w:pStyle w:val="Paragraphi"/>
        <w:spacing w:after="0"/>
      </w:pPr>
      <w:r w:rsidRPr="0086190B">
        <w:t>ii.</w:t>
      </w:r>
      <w:r w:rsidRPr="0086190B">
        <w:tab/>
      </w:r>
      <w:r w:rsidR="00B959A0" w:rsidRPr="0086190B">
        <w:t xml:space="preserve">where the illness is caused through an abnormal condition of pregnancy and the employee returns to work before the scheduled commencement date of </w:t>
      </w:r>
      <w:r w:rsidR="0086190B" w:rsidRPr="0086190B">
        <w:t>Parenting Leave</w:t>
      </w:r>
      <w:r w:rsidR="00B959A0" w:rsidRPr="0086190B">
        <w:t xml:space="preserve">, the period of absence will be covered by </w:t>
      </w:r>
      <w:r w:rsidR="0086190B" w:rsidRPr="0086190B">
        <w:t>Sick Leave</w:t>
      </w:r>
      <w:r w:rsidR="00B959A0" w:rsidRPr="0086190B">
        <w:t>.</w:t>
      </w:r>
    </w:p>
    <w:p w14:paraId="52023AC9" w14:textId="77777777" w:rsidR="00616701" w:rsidRPr="0086190B" w:rsidRDefault="00616701" w:rsidP="00030DA0">
      <w:pPr>
        <w:pStyle w:val="Paragraphi"/>
        <w:spacing w:after="0"/>
      </w:pPr>
    </w:p>
    <w:p w14:paraId="3C2BF4E6" w14:textId="1648BCBB" w:rsidR="00616701" w:rsidRPr="0086190B" w:rsidRDefault="00616701" w:rsidP="00616701">
      <w:pPr>
        <w:pStyle w:val="Paragraph1"/>
        <w:ind w:left="0" w:firstLine="0"/>
      </w:pPr>
      <w:r w:rsidRPr="009C7AA6">
        <w:rPr>
          <w:lang w:val="en-GB"/>
        </w:rPr>
        <w:t xml:space="preserve">See Article </w:t>
      </w:r>
      <w:r>
        <w:rPr>
          <w:lang w:val="en-GB"/>
        </w:rPr>
        <w:t>G</w:t>
      </w:r>
      <w:r w:rsidRPr="009C7AA6">
        <w:rPr>
          <w:lang w:val="en-GB"/>
        </w:rPr>
        <w:t>.1</w:t>
      </w:r>
      <w:r>
        <w:rPr>
          <w:lang w:val="en-GB"/>
        </w:rPr>
        <w:t>2</w:t>
      </w:r>
      <w:r w:rsidRPr="009C7AA6">
        <w:rPr>
          <w:lang w:val="en-GB"/>
        </w:rPr>
        <w:t xml:space="preserve"> (</w:t>
      </w:r>
      <w:r>
        <w:rPr>
          <w:lang w:val="en-GB"/>
        </w:rPr>
        <w:t>Maternity/Pregnancy Leave Supplemental Employment Benefits</w:t>
      </w:r>
      <w:r w:rsidRPr="009C7AA6">
        <w:rPr>
          <w:lang w:val="en-GB"/>
        </w:rPr>
        <w:t>)</w:t>
      </w:r>
      <w:r>
        <w:rPr>
          <w:lang w:val="en-GB"/>
        </w:rPr>
        <w:t xml:space="preserve"> for </w:t>
      </w:r>
      <w:r w:rsidRPr="00616701">
        <w:rPr>
          <w:lang w:val="en-GB"/>
        </w:rPr>
        <w:t>provisions on supplemental employment benefits</w:t>
      </w:r>
      <w:r>
        <w:rPr>
          <w:lang w:val="en-GB"/>
        </w:rPr>
        <w:t>.</w:t>
      </w:r>
    </w:p>
    <w:p w14:paraId="3118775B" w14:textId="42C6FF81" w:rsidR="00B959A0" w:rsidRPr="0086190B" w:rsidRDefault="00601C0F" w:rsidP="00C26AA3">
      <w:pPr>
        <w:pStyle w:val="Paragraph1"/>
      </w:pPr>
      <w:r w:rsidRPr="0086190B">
        <w:t>6.</w:t>
      </w:r>
      <w:r w:rsidR="00B959A0" w:rsidRPr="0086190B">
        <w:tab/>
        <w:t>Notwithstanding</w:t>
      </w:r>
      <w:r w:rsidR="002D6352" w:rsidRPr="0086190B">
        <w:t xml:space="preserve"> Articles G.102.1 through G.102.5</w:t>
      </w:r>
      <w:r w:rsidR="00B959A0" w:rsidRPr="0086190B">
        <w:t xml:space="preserve"> above, a teacher who requires an extension for medical reasons shall be granted the extension and shall be considered to be on </w:t>
      </w:r>
      <w:r w:rsidR="0086190B" w:rsidRPr="0086190B">
        <w:t>Sick Leave</w:t>
      </w:r>
      <w:r w:rsidR="00B959A0" w:rsidRPr="0086190B">
        <w:t xml:space="preserve"> and entitled to sick benefits from the original scheduled date of return.</w:t>
      </w:r>
    </w:p>
    <w:p w14:paraId="12A79D3A" w14:textId="77777777" w:rsidR="00B959A0" w:rsidRPr="0086190B" w:rsidRDefault="00601C0F" w:rsidP="00C26AA3">
      <w:pPr>
        <w:pStyle w:val="Paragraph1"/>
      </w:pPr>
      <w:r w:rsidRPr="0086190B">
        <w:t>7.</w:t>
      </w:r>
      <w:r w:rsidR="00B959A0" w:rsidRPr="0086190B">
        <w:tab/>
        <w:t>In the case of an incomplete pregnancy or other extenuating circumstances, an application for return to teaching duty may be considered by the Superintendent at a date earlier than the scheduled return date.</w:t>
      </w:r>
    </w:p>
    <w:p w14:paraId="1E537C1C" w14:textId="51A359F6" w:rsidR="00B959A0" w:rsidRPr="009C7AA6" w:rsidRDefault="00862F00" w:rsidP="00A5239E">
      <w:pPr>
        <w:pStyle w:val="Heading2"/>
      </w:pPr>
      <w:bookmarkStart w:id="281" w:name="_Toc164943391"/>
      <w:r w:rsidRPr="009C7AA6">
        <w:t>ARTICLE G.103</w:t>
      </w:r>
      <w:r w:rsidRPr="009C7AA6">
        <w:tab/>
        <w:t>JURY DUTY AND APPEARANCES IN LEGAL PROCEEDINGS</w:t>
      </w:r>
      <w:bookmarkEnd w:id="281"/>
      <w:r w:rsidR="002916E5" w:rsidRPr="009C7AA6">
        <w:fldChar w:fldCharType="begin"/>
      </w:r>
      <w:r w:rsidR="002916E5" w:rsidRPr="009C7AA6">
        <w:instrText xml:space="preserve"> XE "</w:instrText>
      </w:r>
      <w:r w:rsidR="002916E5" w:rsidRPr="009C7AA6">
        <w:rPr>
          <w:lang w:val="en-CA"/>
        </w:rPr>
        <w:instrText>Legal Proceedings</w:instrText>
      </w:r>
      <w:r w:rsidR="002916E5" w:rsidRPr="009C7AA6">
        <w:instrText xml:space="preserve">" </w:instrText>
      </w:r>
      <w:r w:rsidR="002916E5" w:rsidRPr="009C7AA6">
        <w:fldChar w:fldCharType="end"/>
      </w:r>
      <w:r w:rsidR="00B65D95" w:rsidRPr="009C7AA6">
        <w:fldChar w:fldCharType="begin"/>
      </w:r>
      <w:r w:rsidR="00B65D95" w:rsidRPr="009C7AA6">
        <w:instrText xml:space="preserve"> XE "APPEARANCES IN LEGAL PROCEEDINGS" </w:instrText>
      </w:r>
      <w:r w:rsidR="00B65D95" w:rsidRPr="009C7AA6">
        <w:fldChar w:fldCharType="end"/>
      </w:r>
      <w:r w:rsidR="00B65D95" w:rsidRPr="009C7AA6">
        <w:fldChar w:fldCharType="begin"/>
      </w:r>
      <w:r w:rsidR="00B65D95" w:rsidRPr="009C7AA6">
        <w:instrText xml:space="preserve"> XE "JURY DUTY AND APPEARANCES IN LEGAL PROCEEDINGS" </w:instrText>
      </w:r>
      <w:r w:rsidR="00B65D95" w:rsidRPr="009C7AA6">
        <w:fldChar w:fldCharType="end"/>
      </w:r>
      <w:r w:rsidR="00B65D95" w:rsidRPr="009C7AA6">
        <w:fldChar w:fldCharType="begin"/>
      </w:r>
      <w:r w:rsidR="00B65D95" w:rsidRPr="009C7AA6">
        <w:instrText xml:space="preserve"> XE "</w:instrText>
      </w:r>
      <w:r w:rsidR="00B65D95" w:rsidRPr="009C7AA6">
        <w:rPr>
          <w:lang w:val="en-CA"/>
        </w:rPr>
        <w:instrText>Leaves of Absence:Jury Duty</w:instrText>
      </w:r>
      <w:r w:rsidR="00B65D95" w:rsidRPr="009C7AA6">
        <w:instrText xml:space="preserve">" </w:instrText>
      </w:r>
      <w:r w:rsidR="00B65D95" w:rsidRPr="009C7AA6">
        <w:fldChar w:fldCharType="end"/>
      </w:r>
      <w:r w:rsidR="00B65D95" w:rsidRPr="009C7AA6">
        <w:fldChar w:fldCharType="begin"/>
      </w:r>
      <w:r w:rsidR="00B65D95" w:rsidRPr="009C7AA6">
        <w:instrText xml:space="preserve"> XE "</w:instrText>
      </w:r>
      <w:r w:rsidR="00B65D95" w:rsidRPr="009C7AA6">
        <w:rPr>
          <w:lang w:val="en-CA"/>
        </w:rPr>
        <w:instrText>Leaves of Absence:Appearances in Legal Proceedings</w:instrText>
      </w:r>
      <w:r w:rsidR="00B65D95" w:rsidRPr="009C7AA6">
        <w:instrText xml:space="preserve">" </w:instrText>
      </w:r>
      <w:r w:rsidR="00B65D95" w:rsidRPr="009C7AA6">
        <w:fldChar w:fldCharType="end"/>
      </w:r>
      <w:r w:rsidR="00B65D95" w:rsidRPr="009C7AA6">
        <w:fldChar w:fldCharType="begin"/>
      </w:r>
      <w:r w:rsidR="00B65D95" w:rsidRPr="009C7AA6">
        <w:instrText xml:space="preserve"> XE "</w:instrText>
      </w:r>
      <w:r w:rsidR="00B65D95" w:rsidRPr="009C7AA6">
        <w:rPr>
          <w:lang w:val="en-CA"/>
        </w:rPr>
        <w:instrText>Leaves of Absence:Bereavement</w:instrText>
      </w:r>
      <w:r w:rsidR="00B65D95" w:rsidRPr="009C7AA6">
        <w:instrText xml:space="preserve">" </w:instrText>
      </w:r>
      <w:r w:rsidR="00B65D95" w:rsidRPr="009C7AA6">
        <w:fldChar w:fldCharType="end"/>
      </w:r>
    </w:p>
    <w:p w14:paraId="094EC380" w14:textId="72F1E47A" w:rsidR="00A34690" w:rsidRPr="00007653" w:rsidRDefault="00B959A0" w:rsidP="00EF7D59">
      <w:pPr>
        <w:numPr>
          <w:ilvl w:val="3"/>
          <w:numId w:val="160"/>
        </w:numPr>
        <w:ind w:left="720" w:hanging="720"/>
        <w:rPr>
          <w:rFonts w:cs="Arial"/>
          <w:color w:val="000000"/>
          <w:szCs w:val="22"/>
        </w:rPr>
      </w:pPr>
      <w:r w:rsidRPr="00007653">
        <w:rPr>
          <w:rFonts w:cs="Arial"/>
          <w:color w:val="000000"/>
          <w:szCs w:val="22"/>
        </w:rPr>
        <w:t xml:space="preserve">A teacher on continuing or temporary appointment will be granted leave of absence with pay for the time required to serve on a jury, or being called for jury duty, or being subpoenaed as a witness. Any fees or payments made to </w:t>
      </w:r>
      <w:r w:rsidR="00303128" w:rsidRPr="00007653">
        <w:rPr>
          <w:rFonts w:cs="Arial"/>
          <w:color w:val="000000"/>
          <w:szCs w:val="22"/>
        </w:rPr>
        <w:t>them</w:t>
      </w:r>
      <w:r w:rsidRPr="00007653">
        <w:rPr>
          <w:rFonts w:cs="Arial"/>
          <w:color w:val="000000"/>
          <w:szCs w:val="22"/>
        </w:rPr>
        <w:t xml:space="preserve"> for such duties or services must be remitted to the Board other than travel, meal or incidental expenses.</w:t>
      </w:r>
    </w:p>
    <w:p w14:paraId="38C5C06D" w14:textId="77777777" w:rsidR="00A34690" w:rsidRPr="009C7AA6" w:rsidRDefault="00A34690" w:rsidP="00EF7D59">
      <w:pPr>
        <w:ind w:left="720" w:hanging="720"/>
        <w:rPr>
          <w:rFonts w:cs="Arial"/>
          <w:color w:val="000000"/>
          <w:szCs w:val="22"/>
        </w:rPr>
      </w:pPr>
    </w:p>
    <w:p w14:paraId="3296FA3A" w14:textId="0934EC09" w:rsidR="00007653" w:rsidRPr="009C7AA6" w:rsidRDefault="00B959A0" w:rsidP="00EF7D59">
      <w:pPr>
        <w:numPr>
          <w:ilvl w:val="3"/>
          <w:numId w:val="160"/>
        </w:numPr>
        <w:ind w:left="720" w:hanging="720"/>
        <w:rPr>
          <w:bCs/>
          <w:color w:val="000000"/>
          <w:szCs w:val="22"/>
        </w:rPr>
      </w:pPr>
      <w:r w:rsidRPr="009C7AA6">
        <w:rPr>
          <w:bCs/>
          <w:color w:val="000000"/>
          <w:szCs w:val="22"/>
        </w:rPr>
        <w:t>Where the private affairs of an employee have otherwise occasioned an appearance in legal proceedings, a leave of absence with full pay less the cost of a Teacher</w:t>
      </w:r>
      <w:r w:rsidR="00995333" w:rsidRPr="009C7AA6">
        <w:rPr>
          <w:bCs/>
          <w:color w:val="000000"/>
          <w:szCs w:val="22"/>
        </w:rPr>
        <w:t xml:space="preserve"> </w:t>
      </w:r>
      <w:r w:rsidR="008E543F" w:rsidRPr="009C7AA6">
        <w:rPr>
          <w:bCs/>
          <w:color w:val="000000"/>
          <w:szCs w:val="22"/>
        </w:rPr>
        <w:t xml:space="preserve">Teaching </w:t>
      </w:r>
      <w:r w:rsidRPr="009C7AA6">
        <w:rPr>
          <w:bCs/>
          <w:color w:val="000000"/>
          <w:szCs w:val="22"/>
        </w:rPr>
        <w:t>on Call shall be granted by the Board.</w:t>
      </w:r>
    </w:p>
    <w:p w14:paraId="31F1E412" w14:textId="7D2E973A" w:rsidR="00B959A0" w:rsidRPr="009C7AA6" w:rsidRDefault="007D5028" w:rsidP="002750B3">
      <w:pPr>
        <w:pStyle w:val="Heading2"/>
      </w:pPr>
      <w:r w:rsidRPr="009C7AA6">
        <w:rPr>
          <w:color w:val="000000"/>
          <w:szCs w:val="22"/>
        </w:rPr>
        <w:fldChar w:fldCharType="begin"/>
      </w:r>
      <w:r w:rsidRPr="009C7AA6">
        <w:instrText xml:space="preserve"> XE "</w:instrText>
      </w:r>
      <w:r w:rsidRPr="009C7AA6">
        <w:rPr>
          <w:lang w:val="en-CA"/>
        </w:rPr>
        <w:instrText>Court Appearance</w:instrText>
      </w:r>
      <w:r w:rsidRPr="009C7AA6">
        <w:instrText xml:space="preserve">" </w:instrText>
      </w:r>
      <w:r w:rsidRPr="009C7AA6">
        <w:rPr>
          <w:color w:val="000000"/>
          <w:szCs w:val="22"/>
        </w:rPr>
        <w:fldChar w:fldCharType="end"/>
      </w:r>
      <w:bookmarkStart w:id="282" w:name="_Toc164943392"/>
      <w:r w:rsidR="00862F00" w:rsidRPr="009C7AA6">
        <w:t>ARTICLE G.10</w:t>
      </w:r>
      <w:r w:rsidR="00747EE0" w:rsidRPr="009C7AA6">
        <w:t>4</w:t>
      </w:r>
      <w:r w:rsidR="00862F00" w:rsidRPr="009C7AA6">
        <w:tab/>
        <w:t>LEAVE FOR PUBLIC SERVICE</w:t>
      </w:r>
      <w:bookmarkEnd w:id="282"/>
      <w:r w:rsidR="00B65D95" w:rsidRPr="009C7AA6">
        <w:fldChar w:fldCharType="begin"/>
      </w:r>
      <w:r w:rsidR="00B65D95" w:rsidRPr="009C7AA6">
        <w:instrText xml:space="preserve"> XE "</w:instrText>
      </w:r>
      <w:r w:rsidR="00B65D95" w:rsidRPr="009C7AA6">
        <w:rPr>
          <w:lang w:val="en-CA"/>
        </w:rPr>
        <w:instrText>Public Service - Leave</w:instrText>
      </w:r>
      <w:r w:rsidR="00B65D95" w:rsidRPr="009C7AA6">
        <w:instrText xml:space="preserve">" </w:instrText>
      </w:r>
      <w:r w:rsidR="00B65D95" w:rsidRPr="009C7AA6">
        <w:fldChar w:fldCharType="end"/>
      </w:r>
      <w:r w:rsidR="00B65D95" w:rsidRPr="009C7AA6">
        <w:fldChar w:fldCharType="begin"/>
      </w:r>
      <w:r w:rsidR="00B65D95" w:rsidRPr="009C7AA6">
        <w:instrText xml:space="preserve"> XE "</w:instrText>
      </w:r>
      <w:r w:rsidR="00B65D95" w:rsidRPr="009C7AA6">
        <w:rPr>
          <w:lang w:val="en-CA"/>
        </w:rPr>
        <w:instrText>Leaves of Absence:Public Service</w:instrText>
      </w:r>
      <w:r w:rsidR="00B65D95" w:rsidRPr="009C7AA6">
        <w:instrText xml:space="preserve">" </w:instrText>
      </w:r>
      <w:r w:rsidR="00B65D95" w:rsidRPr="009C7AA6">
        <w:fldChar w:fldCharType="end"/>
      </w:r>
    </w:p>
    <w:p w14:paraId="27C747F4" w14:textId="62FC4808" w:rsidR="00B959A0" w:rsidRPr="009C7AA6" w:rsidRDefault="00862F00" w:rsidP="00862F00">
      <w:pPr>
        <w:ind w:left="720" w:hanging="720"/>
        <w:rPr>
          <w:rFonts w:cs="Arial"/>
          <w:color w:val="000000"/>
          <w:szCs w:val="22"/>
        </w:rPr>
      </w:pPr>
      <w:r w:rsidRPr="009C7AA6">
        <w:rPr>
          <w:rFonts w:cs="Arial"/>
          <w:color w:val="000000"/>
          <w:szCs w:val="22"/>
        </w:rPr>
        <w:t>1</w:t>
      </w:r>
      <w:r w:rsidR="00E42ACF" w:rsidRPr="009C7AA6">
        <w:rPr>
          <w:rFonts w:cs="Arial"/>
          <w:color w:val="000000"/>
          <w:szCs w:val="22"/>
        </w:rPr>
        <w:t>.</w:t>
      </w:r>
      <w:r w:rsidR="00B959A0" w:rsidRPr="009C7AA6">
        <w:rPr>
          <w:rFonts w:cs="Arial"/>
          <w:color w:val="000000"/>
          <w:szCs w:val="22"/>
        </w:rPr>
        <w:tab/>
        <w:t xml:space="preserve">Should a teacher be elected to public office or appointed to municipal or Regional District offices or public boards, </w:t>
      </w:r>
      <w:r w:rsidR="006A5392">
        <w:rPr>
          <w:rFonts w:cs="Arial"/>
          <w:color w:val="000000"/>
          <w:szCs w:val="22"/>
        </w:rPr>
        <w:t>they</w:t>
      </w:r>
      <w:r w:rsidR="00B959A0" w:rsidRPr="009C7AA6">
        <w:rPr>
          <w:rFonts w:cs="Arial"/>
          <w:color w:val="000000"/>
          <w:szCs w:val="22"/>
        </w:rPr>
        <w:t xml:space="preserve"> shall be granted a full time long-term leave of absence without pay for </w:t>
      </w:r>
      <w:r w:rsidR="006A5392">
        <w:rPr>
          <w:rFonts w:cs="Arial"/>
          <w:color w:val="000000"/>
          <w:szCs w:val="22"/>
        </w:rPr>
        <w:t>their</w:t>
      </w:r>
      <w:r w:rsidR="006A5392" w:rsidRPr="009C7AA6">
        <w:rPr>
          <w:rFonts w:cs="Arial"/>
          <w:color w:val="000000"/>
          <w:szCs w:val="22"/>
        </w:rPr>
        <w:t xml:space="preserve"> </w:t>
      </w:r>
      <w:r w:rsidR="00B959A0" w:rsidRPr="009C7AA6">
        <w:rPr>
          <w:rFonts w:cs="Arial"/>
          <w:color w:val="000000"/>
          <w:szCs w:val="22"/>
        </w:rPr>
        <w:t>term of office.</w:t>
      </w:r>
    </w:p>
    <w:p w14:paraId="23202513" w14:textId="77777777" w:rsidR="00862F00" w:rsidRPr="009C7AA6" w:rsidRDefault="00862F00" w:rsidP="00862F00">
      <w:pPr>
        <w:ind w:left="720" w:hanging="720"/>
        <w:rPr>
          <w:rFonts w:cs="Arial"/>
          <w:color w:val="000000"/>
          <w:szCs w:val="22"/>
        </w:rPr>
      </w:pPr>
    </w:p>
    <w:p w14:paraId="233AFDAE" w14:textId="03644529" w:rsidR="00B959A0" w:rsidRPr="009C7AA6" w:rsidRDefault="00862F00" w:rsidP="00862F00">
      <w:pPr>
        <w:ind w:left="720" w:hanging="720"/>
        <w:rPr>
          <w:rFonts w:cs="Arial"/>
          <w:color w:val="000000"/>
          <w:szCs w:val="22"/>
        </w:rPr>
      </w:pPr>
      <w:r w:rsidRPr="009C7AA6">
        <w:rPr>
          <w:rFonts w:cs="Arial"/>
          <w:color w:val="000000"/>
          <w:szCs w:val="22"/>
        </w:rPr>
        <w:t>2</w:t>
      </w:r>
      <w:r w:rsidR="00E42ACF" w:rsidRPr="009C7AA6">
        <w:rPr>
          <w:rFonts w:cs="Arial"/>
          <w:color w:val="000000"/>
          <w:szCs w:val="22"/>
        </w:rPr>
        <w:t>.</w:t>
      </w:r>
      <w:r w:rsidR="00B959A0" w:rsidRPr="009C7AA6">
        <w:rPr>
          <w:rFonts w:cs="Arial"/>
          <w:color w:val="000000"/>
          <w:szCs w:val="22"/>
        </w:rPr>
        <w:tab/>
        <w:t>Teachers involved in a community service may be granted, at the cost of a Teacher</w:t>
      </w:r>
      <w:r w:rsidR="00995333" w:rsidRPr="009C7AA6">
        <w:rPr>
          <w:rFonts w:cs="Arial"/>
          <w:color w:val="000000"/>
          <w:szCs w:val="22"/>
        </w:rPr>
        <w:t xml:space="preserve"> </w:t>
      </w:r>
      <w:r w:rsidR="008E543F" w:rsidRPr="009C7AA6">
        <w:rPr>
          <w:rFonts w:cs="Arial"/>
          <w:color w:val="000000"/>
          <w:szCs w:val="22"/>
        </w:rPr>
        <w:t xml:space="preserve">Teaching </w:t>
      </w:r>
      <w:r w:rsidR="00B959A0" w:rsidRPr="009C7AA6">
        <w:rPr>
          <w:rFonts w:cs="Arial"/>
          <w:color w:val="000000"/>
          <w:szCs w:val="22"/>
        </w:rPr>
        <w:t>on Call, paid leave of absence up to a maximum of five (5) days in any one school year.</w:t>
      </w:r>
    </w:p>
    <w:p w14:paraId="2922C365" w14:textId="32D03F57" w:rsidR="00B959A0" w:rsidRPr="009C7AA6" w:rsidRDefault="00862F00" w:rsidP="002750B3">
      <w:pPr>
        <w:pStyle w:val="Heading2"/>
      </w:pPr>
      <w:bookmarkStart w:id="283" w:name="_Toc164943393"/>
      <w:r w:rsidRPr="009C7AA6">
        <w:lastRenderedPageBreak/>
        <w:t>ARTICLE G.10</w:t>
      </w:r>
      <w:r w:rsidR="00747EE0" w:rsidRPr="009C7AA6">
        <w:t>5</w:t>
      </w:r>
      <w:r w:rsidRPr="009C7AA6">
        <w:tab/>
        <w:t>BIRTH OR ADOPTION LEAVE</w:t>
      </w:r>
      <w:bookmarkEnd w:id="283"/>
      <w:r w:rsidR="00B65D95" w:rsidRPr="009C7AA6">
        <w:fldChar w:fldCharType="begin"/>
      </w:r>
      <w:r w:rsidR="00B65D95" w:rsidRPr="009C7AA6">
        <w:instrText xml:space="preserve"> XE "ADOPTION LEAVE" </w:instrText>
      </w:r>
      <w:r w:rsidR="00B65D95" w:rsidRPr="009C7AA6">
        <w:fldChar w:fldCharType="end"/>
      </w:r>
      <w:r w:rsidR="00B65D95" w:rsidRPr="009C7AA6">
        <w:fldChar w:fldCharType="begin"/>
      </w:r>
      <w:r w:rsidR="00B65D95" w:rsidRPr="009C7AA6">
        <w:instrText xml:space="preserve"> XE "</w:instrText>
      </w:r>
      <w:r w:rsidR="00B65D95" w:rsidRPr="009C7AA6">
        <w:rPr>
          <w:lang w:val="en-CA"/>
        </w:rPr>
        <w:instrText>Leaves of Absence:Birth</w:instrText>
      </w:r>
      <w:r w:rsidR="00B65D95" w:rsidRPr="009C7AA6">
        <w:instrText xml:space="preserve">" </w:instrText>
      </w:r>
      <w:r w:rsidR="00B65D95" w:rsidRPr="009C7AA6">
        <w:fldChar w:fldCharType="end"/>
      </w:r>
      <w:r w:rsidR="00B65D95" w:rsidRPr="009C7AA6">
        <w:fldChar w:fldCharType="begin"/>
      </w:r>
      <w:r w:rsidR="00B65D95" w:rsidRPr="009C7AA6">
        <w:instrText xml:space="preserve"> XE "</w:instrText>
      </w:r>
      <w:r w:rsidR="00B65D95" w:rsidRPr="009C7AA6">
        <w:rPr>
          <w:lang w:val="en-CA"/>
        </w:rPr>
        <w:instrText>Leaves of Absence:Adoption</w:instrText>
      </w:r>
      <w:r w:rsidR="00B65D95" w:rsidRPr="009C7AA6">
        <w:instrText xml:space="preserve">" </w:instrText>
      </w:r>
      <w:r w:rsidR="00B65D95" w:rsidRPr="009C7AA6">
        <w:fldChar w:fldCharType="end"/>
      </w:r>
      <w:r w:rsidR="00B65D95" w:rsidRPr="009C7AA6">
        <w:fldChar w:fldCharType="begin"/>
      </w:r>
      <w:r w:rsidR="00B65D95" w:rsidRPr="009C7AA6">
        <w:instrText xml:space="preserve"> XE "BIRTH OR ADOPTION LEAVE" </w:instrText>
      </w:r>
      <w:r w:rsidR="00B65D95" w:rsidRPr="009C7AA6">
        <w:fldChar w:fldCharType="end"/>
      </w:r>
    </w:p>
    <w:p w14:paraId="70300B9F" w14:textId="685BDBF5" w:rsidR="00007653" w:rsidRPr="009C7AA6" w:rsidRDefault="002D6352" w:rsidP="00EF7D59">
      <w:pPr>
        <w:ind w:left="720" w:hanging="720"/>
        <w:rPr>
          <w:rFonts w:cs="Arial"/>
          <w:color w:val="000000"/>
          <w:szCs w:val="22"/>
        </w:rPr>
      </w:pPr>
      <w:r w:rsidRPr="009C7AA6">
        <w:rPr>
          <w:rFonts w:cs="Arial"/>
          <w:color w:val="000000"/>
          <w:szCs w:val="22"/>
        </w:rPr>
        <w:t>1.</w:t>
      </w:r>
      <w:r w:rsidRPr="009C7AA6">
        <w:rPr>
          <w:rFonts w:cs="Arial"/>
          <w:color w:val="000000"/>
          <w:szCs w:val="22"/>
        </w:rPr>
        <w:tab/>
      </w:r>
      <w:r w:rsidR="00B959A0" w:rsidRPr="009C7AA6">
        <w:rPr>
          <w:rFonts w:cs="Arial"/>
          <w:color w:val="000000"/>
          <w:szCs w:val="22"/>
        </w:rPr>
        <w:t>On the birth of a child or in the case of adoption or legal guardianship, the teacher may apply for and shall be granted leave with pay up to a maximum of two (2) days.</w:t>
      </w:r>
    </w:p>
    <w:p w14:paraId="0C6C374F" w14:textId="63A9762E" w:rsidR="00B959A0" w:rsidRPr="009C7AA6" w:rsidRDefault="00862F00" w:rsidP="00A5239E">
      <w:pPr>
        <w:pStyle w:val="Heading2"/>
      </w:pPr>
      <w:bookmarkStart w:id="284" w:name="_Toc164943394"/>
      <w:r w:rsidRPr="009C7AA6">
        <w:t>ARTICLE G.10</w:t>
      </w:r>
      <w:r w:rsidR="00747EE0" w:rsidRPr="009C7AA6">
        <w:t>6</w:t>
      </w:r>
      <w:r w:rsidRPr="009C7AA6">
        <w:tab/>
        <w:t>EMERGENCY LEAVE FOR FAMILY ILLNESS</w:t>
      </w:r>
      <w:bookmarkEnd w:id="284"/>
      <w:r w:rsidR="009A16E8" w:rsidRPr="009C7AA6">
        <w:fldChar w:fldCharType="begin"/>
      </w:r>
      <w:r w:rsidR="009A16E8" w:rsidRPr="009C7AA6">
        <w:instrText xml:space="preserve"> XE "EMERGENCY LEAVE FOR FAMILY ILLNESS" </w:instrText>
      </w:r>
      <w:r w:rsidR="009A16E8" w:rsidRPr="009C7AA6">
        <w:fldChar w:fldCharType="end"/>
      </w:r>
      <w:r w:rsidR="009A16E8" w:rsidRPr="009C7AA6">
        <w:fldChar w:fldCharType="begin"/>
      </w:r>
      <w:r w:rsidR="009A16E8" w:rsidRPr="009C7AA6">
        <w:instrText xml:space="preserve"> XE "</w:instrText>
      </w:r>
      <w:r w:rsidR="009A16E8" w:rsidRPr="009C7AA6">
        <w:rPr>
          <w:lang w:val="en-CA"/>
        </w:rPr>
        <w:instrText>Leaves of Absence:Emergency Leave for Family Illness</w:instrText>
      </w:r>
      <w:r w:rsidR="009A16E8" w:rsidRPr="009C7AA6">
        <w:instrText xml:space="preserve">" </w:instrText>
      </w:r>
      <w:r w:rsidR="009A16E8" w:rsidRPr="009C7AA6">
        <w:fldChar w:fldCharType="end"/>
      </w:r>
      <w:r w:rsidR="001A7236" w:rsidRPr="009C7AA6">
        <w:fldChar w:fldCharType="begin"/>
      </w:r>
      <w:r w:rsidR="001A7236" w:rsidRPr="009C7AA6">
        <w:instrText xml:space="preserve"> XE "</w:instrText>
      </w:r>
      <w:r w:rsidR="001A7236" w:rsidRPr="009C7AA6">
        <w:rPr>
          <w:lang w:val="en-CA"/>
        </w:rPr>
        <w:instrText>Leaves of Absence</w:instrText>
      </w:r>
      <w:r w:rsidR="001A7236" w:rsidRPr="009C7AA6">
        <w:instrText>:</w:instrText>
      </w:r>
      <w:r w:rsidR="001A7236" w:rsidRPr="009C7AA6">
        <w:rPr>
          <w:lang w:val="en-CA"/>
        </w:rPr>
        <w:instrText>Family Leave [paid]</w:instrText>
      </w:r>
      <w:r w:rsidR="001A7236" w:rsidRPr="009C7AA6">
        <w:instrText xml:space="preserve">" </w:instrText>
      </w:r>
      <w:r w:rsidR="001A7236" w:rsidRPr="009C7AA6">
        <w:fldChar w:fldCharType="end"/>
      </w:r>
    </w:p>
    <w:p w14:paraId="1AAE58C8" w14:textId="3604CC7F" w:rsidR="00007653" w:rsidRPr="009C7AA6" w:rsidRDefault="002D6352" w:rsidP="002D6352">
      <w:pPr>
        <w:ind w:left="720" w:hanging="720"/>
        <w:rPr>
          <w:rFonts w:cs="Arial"/>
          <w:color w:val="000000"/>
          <w:szCs w:val="22"/>
        </w:rPr>
      </w:pPr>
      <w:r w:rsidRPr="009C7AA6">
        <w:rPr>
          <w:rFonts w:cs="Arial"/>
          <w:color w:val="000000"/>
          <w:szCs w:val="22"/>
        </w:rPr>
        <w:t>1.</w:t>
      </w:r>
      <w:r w:rsidRPr="009C7AA6">
        <w:rPr>
          <w:rFonts w:cs="Arial"/>
          <w:color w:val="000000"/>
          <w:szCs w:val="22"/>
        </w:rPr>
        <w:tab/>
      </w:r>
      <w:r w:rsidR="00B959A0" w:rsidRPr="009C7AA6">
        <w:rPr>
          <w:rFonts w:cs="Arial"/>
          <w:color w:val="000000"/>
          <w:szCs w:val="22"/>
        </w:rPr>
        <w:t xml:space="preserve">In the case of illness in the family of a teacher, the teacher shall be entitled, after notifying </w:t>
      </w:r>
      <w:r w:rsidR="006A5392">
        <w:rPr>
          <w:rFonts w:cs="Arial"/>
          <w:color w:val="000000"/>
          <w:szCs w:val="22"/>
        </w:rPr>
        <w:t>their</w:t>
      </w:r>
      <w:r w:rsidR="006A5392" w:rsidRPr="009C7AA6">
        <w:rPr>
          <w:rFonts w:cs="Arial"/>
          <w:color w:val="000000"/>
          <w:szCs w:val="22"/>
        </w:rPr>
        <w:t xml:space="preserve"> </w:t>
      </w:r>
      <w:r w:rsidR="00B959A0" w:rsidRPr="009C7AA6">
        <w:rPr>
          <w:rFonts w:cs="Arial"/>
          <w:color w:val="000000"/>
          <w:szCs w:val="22"/>
        </w:rPr>
        <w:t>supervisor, to use up to a maximum of three (3) days' paid leave at any one time for this purpose. Leave pursuant to this clause shall be available to only one parent at a time.</w:t>
      </w:r>
    </w:p>
    <w:p w14:paraId="4792CF6E" w14:textId="7125F67B" w:rsidR="00B959A0" w:rsidRPr="009C7AA6" w:rsidRDefault="00862F00" w:rsidP="00A5239E">
      <w:pPr>
        <w:pStyle w:val="Heading2"/>
      </w:pPr>
      <w:bookmarkStart w:id="285" w:name="_Toc164943395"/>
      <w:r w:rsidRPr="009C7AA6">
        <w:t>ARTICLE G.10</w:t>
      </w:r>
      <w:r w:rsidR="00747EE0" w:rsidRPr="009C7AA6">
        <w:t>7</w:t>
      </w:r>
      <w:r w:rsidRPr="009C7AA6">
        <w:tab/>
        <w:t>DISCRETIONARY LEAVE</w:t>
      </w:r>
      <w:bookmarkEnd w:id="285"/>
      <w:r w:rsidR="009A16E8" w:rsidRPr="009C7AA6">
        <w:fldChar w:fldCharType="begin"/>
      </w:r>
      <w:r w:rsidR="009A16E8" w:rsidRPr="009C7AA6">
        <w:instrText xml:space="preserve"> XE "DISCRETIONARY LEAVE" </w:instrText>
      </w:r>
      <w:r w:rsidR="009A16E8" w:rsidRPr="009C7AA6">
        <w:fldChar w:fldCharType="end"/>
      </w:r>
      <w:r w:rsidR="009A16E8" w:rsidRPr="009C7AA6">
        <w:fldChar w:fldCharType="begin"/>
      </w:r>
      <w:r w:rsidR="009A16E8" w:rsidRPr="009C7AA6">
        <w:instrText xml:space="preserve"> XE "</w:instrText>
      </w:r>
      <w:r w:rsidR="009A16E8" w:rsidRPr="009C7AA6">
        <w:rPr>
          <w:lang w:val="en-CA"/>
        </w:rPr>
        <w:instrText>Leaves of Absence:Discretionary</w:instrText>
      </w:r>
      <w:r w:rsidR="009A16E8" w:rsidRPr="009C7AA6">
        <w:instrText xml:space="preserve">" </w:instrText>
      </w:r>
      <w:r w:rsidR="009A16E8" w:rsidRPr="009C7AA6">
        <w:fldChar w:fldCharType="end"/>
      </w:r>
    </w:p>
    <w:p w14:paraId="662C9756" w14:textId="77777777" w:rsidR="00B959A0" w:rsidRPr="009C7AA6" w:rsidRDefault="00B959A0">
      <w:pPr>
        <w:numPr>
          <w:ilvl w:val="0"/>
          <w:numId w:val="55"/>
        </w:numPr>
        <w:ind w:left="720" w:hanging="720"/>
        <w:rPr>
          <w:rFonts w:cs="Arial"/>
          <w:color w:val="000000"/>
          <w:szCs w:val="22"/>
        </w:rPr>
      </w:pPr>
      <w:r w:rsidRPr="009C7AA6">
        <w:rPr>
          <w:rFonts w:cs="Arial"/>
          <w:color w:val="000000"/>
          <w:szCs w:val="22"/>
        </w:rPr>
        <w:t>The Board will grant to any teacher on continuing or temporary appointment two (2) days paid leave of absence each school year.</w:t>
      </w:r>
    </w:p>
    <w:p w14:paraId="57B6990E" w14:textId="77777777" w:rsidR="00B959A0" w:rsidRPr="009C7AA6" w:rsidRDefault="00B959A0" w:rsidP="00E42ACF">
      <w:pPr>
        <w:ind w:left="1440" w:hanging="720"/>
        <w:rPr>
          <w:rFonts w:cs="Arial"/>
          <w:color w:val="000000"/>
          <w:szCs w:val="22"/>
        </w:rPr>
      </w:pPr>
    </w:p>
    <w:p w14:paraId="131A8D9F" w14:textId="77777777" w:rsidR="00B959A0" w:rsidRPr="009C7AA6" w:rsidRDefault="00B959A0">
      <w:pPr>
        <w:numPr>
          <w:ilvl w:val="0"/>
          <w:numId w:val="55"/>
        </w:numPr>
        <w:ind w:left="720" w:hanging="720"/>
        <w:rPr>
          <w:rFonts w:cs="Arial"/>
          <w:color w:val="000000"/>
          <w:szCs w:val="22"/>
        </w:rPr>
      </w:pPr>
      <w:r w:rsidRPr="009C7AA6">
        <w:rPr>
          <w:rFonts w:cs="Arial"/>
          <w:color w:val="000000"/>
          <w:szCs w:val="22"/>
        </w:rPr>
        <w:t xml:space="preserve">Notification by the teacher shall be provided to the immediate </w:t>
      </w:r>
      <w:r w:rsidR="00C94E38" w:rsidRPr="009C7AA6">
        <w:rPr>
          <w:rFonts w:cs="Arial"/>
          <w:color w:val="000000"/>
          <w:szCs w:val="22"/>
        </w:rPr>
        <w:t>Principal / Vice Principal</w:t>
      </w:r>
      <w:r w:rsidRPr="009C7AA6">
        <w:rPr>
          <w:rFonts w:cs="Arial"/>
          <w:color w:val="000000"/>
          <w:szCs w:val="22"/>
        </w:rPr>
        <w:t xml:space="preserve"> well in advance of the leave occurring.</w:t>
      </w:r>
    </w:p>
    <w:p w14:paraId="7CB7D6F0" w14:textId="77777777" w:rsidR="00B959A0" w:rsidRPr="009C7AA6" w:rsidRDefault="00B959A0" w:rsidP="00862F00">
      <w:pPr>
        <w:ind w:left="720" w:hanging="720"/>
        <w:rPr>
          <w:rFonts w:cs="Arial"/>
          <w:color w:val="000000"/>
          <w:szCs w:val="22"/>
        </w:rPr>
      </w:pPr>
    </w:p>
    <w:p w14:paraId="33BDAEA6" w14:textId="77777777" w:rsidR="00B959A0" w:rsidRPr="009C7AA6" w:rsidRDefault="00B959A0">
      <w:pPr>
        <w:numPr>
          <w:ilvl w:val="0"/>
          <w:numId w:val="55"/>
        </w:numPr>
        <w:ind w:left="720" w:hanging="720"/>
        <w:rPr>
          <w:rFonts w:cs="Arial"/>
          <w:color w:val="000000"/>
          <w:szCs w:val="22"/>
        </w:rPr>
      </w:pPr>
      <w:r w:rsidRPr="009C7AA6">
        <w:rPr>
          <w:rFonts w:cs="Arial"/>
          <w:color w:val="000000"/>
          <w:szCs w:val="22"/>
        </w:rPr>
        <w:t>In the event that the absence is of an emergent nature, then notification shall be provided no later than one (1) hour prior to the commencement of school on the day leave is taken.</w:t>
      </w:r>
    </w:p>
    <w:p w14:paraId="0EE1DAB8" w14:textId="77777777" w:rsidR="00B959A0" w:rsidRPr="009C7AA6" w:rsidRDefault="00B959A0" w:rsidP="00862F00">
      <w:pPr>
        <w:ind w:left="720" w:hanging="720"/>
        <w:rPr>
          <w:rFonts w:cs="Arial"/>
          <w:color w:val="000000"/>
          <w:szCs w:val="22"/>
        </w:rPr>
      </w:pPr>
    </w:p>
    <w:p w14:paraId="0990721B" w14:textId="77777777" w:rsidR="00B959A0" w:rsidRPr="009C7AA6" w:rsidRDefault="00B959A0">
      <w:pPr>
        <w:numPr>
          <w:ilvl w:val="0"/>
          <w:numId w:val="55"/>
        </w:numPr>
        <w:ind w:left="720" w:hanging="720"/>
        <w:rPr>
          <w:rFonts w:cs="Arial"/>
          <w:color w:val="000000"/>
          <w:szCs w:val="22"/>
        </w:rPr>
      </w:pPr>
      <w:r w:rsidRPr="009C7AA6">
        <w:rPr>
          <w:rFonts w:cs="Arial"/>
          <w:color w:val="000000"/>
          <w:szCs w:val="22"/>
        </w:rPr>
        <w:t>Teachers need not provide a specific reason for request of this leave.</w:t>
      </w:r>
    </w:p>
    <w:p w14:paraId="05761E33" w14:textId="77777777" w:rsidR="00B959A0" w:rsidRPr="009C7AA6" w:rsidRDefault="00B959A0" w:rsidP="00862F00">
      <w:pPr>
        <w:ind w:left="720" w:hanging="720"/>
        <w:rPr>
          <w:rFonts w:cs="Arial"/>
          <w:color w:val="000000"/>
          <w:szCs w:val="22"/>
        </w:rPr>
      </w:pPr>
    </w:p>
    <w:p w14:paraId="1F713A55" w14:textId="77777777" w:rsidR="00B959A0" w:rsidRPr="009C7AA6" w:rsidRDefault="00B959A0">
      <w:pPr>
        <w:numPr>
          <w:ilvl w:val="0"/>
          <w:numId w:val="55"/>
        </w:numPr>
        <w:ind w:left="720" w:hanging="720"/>
        <w:rPr>
          <w:rFonts w:cs="Arial"/>
          <w:color w:val="000000"/>
          <w:szCs w:val="22"/>
        </w:rPr>
      </w:pPr>
      <w:r w:rsidRPr="009C7AA6">
        <w:rPr>
          <w:rFonts w:cs="Arial"/>
          <w:color w:val="000000"/>
          <w:szCs w:val="22"/>
        </w:rPr>
        <w:t>Unexpended leave is not cumulative.</w:t>
      </w:r>
    </w:p>
    <w:p w14:paraId="55D7A45F" w14:textId="77777777" w:rsidR="00B959A0" w:rsidRPr="009C7AA6" w:rsidRDefault="00B959A0" w:rsidP="00862F00">
      <w:pPr>
        <w:ind w:left="720" w:hanging="720"/>
        <w:rPr>
          <w:rFonts w:cs="Arial"/>
          <w:color w:val="000000"/>
          <w:szCs w:val="22"/>
        </w:rPr>
      </w:pPr>
    </w:p>
    <w:p w14:paraId="4CC9B404" w14:textId="77777777" w:rsidR="00B959A0" w:rsidRPr="009C7AA6" w:rsidRDefault="00B959A0">
      <w:pPr>
        <w:numPr>
          <w:ilvl w:val="0"/>
          <w:numId w:val="55"/>
        </w:numPr>
        <w:ind w:left="720" w:hanging="720"/>
        <w:rPr>
          <w:rFonts w:cs="Arial"/>
          <w:color w:val="000000"/>
          <w:szCs w:val="22"/>
        </w:rPr>
      </w:pPr>
      <w:r w:rsidRPr="009C7AA6">
        <w:rPr>
          <w:rFonts w:cs="Arial"/>
          <w:color w:val="000000"/>
          <w:szCs w:val="22"/>
        </w:rPr>
        <w:t xml:space="preserve">The rate of deduction for such leave will be an amount equal to the Teacher </w:t>
      </w:r>
      <w:r w:rsidR="00BC2A6C" w:rsidRPr="009C7AA6">
        <w:rPr>
          <w:rFonts w:cs="Arial"/>
          <w:color w:val="000000"/>
          <w:szCs w:val="22"/>
        </w:rPr>
        <w:t xml:space="preserve">Teaching </w:t>
      </w:r>
      <w:r w:rsidRPr="009C7AA6">
        <w:rPr>
          <w:rFonts w:cs="Arial"/>
          <w:color w:val="000000"/>
          <w:szCs w:val="22"/>
        </w:rPr>
        <w:t>on Call salary in Article</w:t>
      </w:r>
      <w:r w:rsidR="002D6352" w:rsidRPr="009C7AA6">
        <w:rPr>
          <w:rFonts w:cs="Arial"/>
          <w:color w:val="000000"/>
          <w:szCs w:val="22"/>
        </w:rPr>
        <w:t xml:space="preserve"> C.106</w:t>
      </w:r>
      <w:r w:rsidRPr="009C7AA6">
        <w:rPr>
          <w:rFonts w:cs="Arial"/>
          <w:color w:val="000000"/>
          <w:szCs w:val="22"/>
        </w:rPr>
        <w:t>.</w:t>
      </w:r>
    </w:p>
    <w:p w14:paraId="710BDFAE" w14:textId="77777777" w:rsidR="00995333" w:rsidRPr="009C7AA6" w:rsidRDefault="00995333" w:rsidP="00995333">
      <w:pPr>
        <w:rPr>
          <w:rFonts w:cs="Arial"/>
          <w:color w:val="000000"/>
          <w:szCs w:val="22"/>
        </w:rPr>
      </w:pPr>
    </w:p>
    <w:p w14:paraId="4D9A8AFF" w14:textId="052F2B40" w:rsidR="00007653" w:rsidRPr="00007653" w:rsidRDefault="00995333" w:rsidP="00995333">
      <w:pPr>
        <w:rPr>
          <w:rFonts w:cs="Arial"/>
          <w:bCs/>
          <w:color w:val="000000"/>
          <w:szCs w:val="22"/>
        </w:rPr>
      </w:pPr>
      <w:r w:rsidRPr="009C7AA6">
        <w:rPr>
          <w:rFonts w:cs="Arial"/>
          <w:b/>
          <w:color w:val="000000"/>
        </w:rPr>
        <w:t>[Note: See also Article G.</w:t>
      </w:r>
      <w:r w:rsidR="006E7A5F" w:rsidRPr="009C7AA6">
        <w:rPr>
          <w:rFonts w:cs="Arial"/>
          <w:b/>
          <w:color w:val="000000"/>
        </w:rPr>
        <w:t>5</w:t>
      </w:r>
      <w:r w:rsidRPr="009C7AA6">
        <w:rPr>
          <w:rFonts w:cs="Arial"/>
          <w:b/>
          <w:color w:val="000000"/>
        </w:rPr>
        <w:t xml:space="preserve"> Unpaid Discretionary Leave]</w:t>
      </w:r>
    </w:p>
    <w:p w14:paraId="2CD64984" w14:textId="4DFEE148" w:rsidR="00B959A0" w:rsidRPr="009C7AA6" w:rsidRDefault="00862F00" w:rsidP="002750B3">
      <w:pPr>
        <w:pStyle w:val="Heading2"/>
      </w:pPr>
      <w:bookmarkStart w:id="286" w:name="_Toc164943396"/>
      <w:r w:rsidRPr="009C7AA6">
        <w:t>ARTICLE G.10</w:t>
      </w:r>
      <w:r w:rsidR="00747EE0" w:rsidRPr="009C7AA6">
        <w:t>8</w:t>
      </w:r>
      <w:r w:rsidRPr="009C7AA6">
        <w:tab/>
        <w:t>EDUCATIONAL LEAVE</w:t>
      </w:r>
      <w:bookmarkEnd w:id="286"/>
      <w:r w:rsidR="009A16E8" w:rsidRPr="009C7AA6">
        <w:fldChar w:fldCharType="begin"/>
      </w:r>
      <w:r w:rsidR="009A16E8" w:rsidRPr="009C7AA6">
        <w:instrText xml:space="preserve"> XE "EDUCATIONAL LEAVE" </w:instrText>
      </w:r>
      <w:r w:rsidR="009A16E8" w:rsidRPr="009C7AA6">
        <w:fldChar w:fldCharType="end"/>
      </w:r>
      <w:r w:rsidR="009A16E8" w:rsidRPr="009C7AA6">
        <w:fldChar w:fldCharType="begin"/>
      </w:r>
      <w:r w:rsidR="009A16E8" w:rsidRPr="009C7AA6">
        <w:instrText xml:space="preserve"> XE "</w:instrText>
      </w:r>
      <w:r w:rsidR="009A16E8" w:rsidRPr="009C7AA6">
        <w:rPr>
          <w:lang w:val="en-CA"/>
        </w:rPr>
        <w:instrText>Leaves of Absence:Educational</w:instrText>
      </w:r>
      <w:r w:rsidR="009A16E8" w:rsidRPr="009C7AA6">
        <w:instrText xml:space="preserve">" </w:instrText>
      </w:r>
      <w:r w:rsidR="009A16E8" w:rsidRPr="009C7AA6">
        <w:fldChar w:fldCharType="end"/>
      </w:r>
    </w:p>
    <w:p w14:paraId="33CF1EDA" w14:textId="319AAA59" w:rsidR="00B959A0" w:rsidRPr="009C7AA6" w:rsidRDefault="002D6352" w:rsidP="002D6352">
      <w:pPr>
        <w:spacing w:after="240"/>
        <w:ind w:left="720" w:hanging="720"/>
        <w:rPr>
          <w:rFonts w:cs="Arial"/>
          <w:color w:val="000000"/>
          <w:szCs w:val="22"/>
        </w:rPr>
      </w:pPr>
      <w:r w:rsidRPr="009C7AA6">
        <w:rPr>
          <w:rFonts w:cs="Arial"/>
          <w:color w:val="000000"/>
          <w:szCs w:val="22"/>
        </w:rPr>
        <w:t>1.</w:t>
      </w:r>
      <w:r w:rsidRPr="009C7AA6">
        <w:rPr>
          <w:rFonts w:cs="Arial"/>
          <w:color w:val="000000"/>
          <w:szCs w:val="22"/>
        </w:rPr>
        <w:tab/>
      </w:r>
      <w:r w:rsidR="00B959A0" w:rsidRPr="009C7AA6">
        <w:rPr>
          <w:rFonts w:cs="Arial"/>
          <w:color w:val="000000"/>
          <w:szCs w:val="22"/>
        </w:rPr>
        <w:t>The Board shall grant leave of absence up to a maximum of two (2) school years without pay to employees for educational purposes conditional on the following terms:</w:t>
      </w:r>
    </w:p>
    <w:p w14:paraId="2BDF5921" w14:textId="77777777" w:rsidR="00B959A0" w:rsidRPr="009C7AA6" w:rsidRDefault="00B959A0">
      <w:pPr>
        <w:numPr>
          <w:ilvl w:val="0"/>
          <w:numId w:val="62"/>
        </w:numPr>
        <w:spacing w:after="240"/>
        <w:ind w:left="1440" w:hanging="720"/>
        <w:rPr>
          <w:rFonts w:cs="Arial"/>
          <w:color w:val="000000"/>
          <w:szCs w:val="22"/>
        </w:rPr>
      </w:pPr>
      <w:r w:rsidRPr="009C7AA6">
        <w:rPr>
          <w:rFonts w:cs="Arial"/>
          <w:color w:val="000000"/>
          <w:szCs w:val="22"/>
        </w:rPr>
        <w:t>Application will be made to the Superintendent stating the particular purpose for the leave and the proposed activities designed to fulfil that purpose.</w:t>
      </w:r>
    </w:p>
    <w:p w14:paraId="19FAFBCC" w14:textId="7D9AECF2" w:rsidR="00007653" w:rsidRPr="009C7AA6" w:rsidRDefault="00B959A0" w:rsidP="00A5239E">
      <w:pPr>
        <w:numPr>
          <w:ilvl w:val="0"/>
          <w:numId w:val="62"/>
        </w:numPr>
        <w:spacing w:after="240"/>
        <w:ind w:left="1440" w:hanging="720"/>
        <w:rPr>
          <w:rFonts w:cs="Arial"/>
          <w:color w:val="000000"/>
          <w:szCs w:val="22"/>
        </w:rPr>
      </w:pPr>
      <w:r w:rsidRPr="009C7AA6">
        <w:rPr>
          <w:rFonts w:cs="Arial"/>
          <w:color w:val="000000"/>
          <w:szCs w:val="22"/>
        </w:rPr>
        <w:t>Application for leave must be made prior to March 1 of the school year preceding the school year in which leave is to be taken.</w:t>
      </w:r>
    </w:p>
    <w:p w14:paraId="0FE2316C" w14:textId="4101F6F4" w:rsidR="009564E4" w:rsidRPr="009C7AA6" w:rsidRDefault="009564E4" w:rsidP="00D93D3E">
      <w:pPr>
        <w:keepLines/>
        <w:numPr>
          <w:ilvl w:val="0"/>
          <w:numId w:val="62"/>
        </w:numPr>
        <w:spacing w:after="240"/>
        <w:ind w:left="1412" w:hanging="706"/>
        <w:rPr>
          <w:rFonts w:cs="Arial"/>
          <w:color w:val="000000"/>
          <w:szCs w:val="22"/>
        </w:rPr>
      </w:pPr>
      <w:r w:rsidRPr="009C7AA6">
        <w:rPr>
          <w:rFonts w:cs="Arial"/>
          <w:color w:val="000000"/>
          <w:szCs w:val="22"/>
        </w:rPr>
        <w:lastRenderedPageBreak/>
        <w:t xml:space="preserve">On return from </w:t>
      </w:r>
      <w:r w:rsidR="00C120DA">
        <w:rPr>
          <w:rFonts w:cs="Arial"/>
          <w:color w:val="000000"/>
          <w:szCs w:val="22"/>
        </w:rPr>
        <w:t>E</w:t>
      </w:r>
      <w:r w:rsidRPr="009C7AA6">
        <w:rPr>
          <w:rFonts w:cs="Arial"/>
          <w:color w:val="000000"/>
          <w:szCs w:val="22"/>
        </w:rPr>
        <w:t xml:space="preserve">ducation </w:t>
      </w:r>
      <w:r w:rsidR="00C120DA">
        <w:rPr>
          <w:rFonts w:cs="Arial"/>
          <w:color w:val="000000"/>
          <w:szCs w:val="22"/>
        </w:rPr>
        <w:t>L</w:t>
      </w:r>
      <w:r w:rsidRPr="009C7AA6">
        <w:rPr>
          <w:rFonts w:cs="Arial"/>
          <w:color w:val="000000"/>
          <w:szCs w:val="22"/>
        </w:rPr>
        <w:t xml:space="preserve">eave a teacher shall be placed in </w:t>
      </w:r>
      <w:r w:rsidR="006A5392">
        <w:rPr>
          <w:rFonts w:cs="Arial"/>
          <w:color w:val="000000"/>
          <w:szCs w:val="22"/>
        </w:rPr>
        <w:t>their</w:t>
      </w:r>
      <w:r w:rsidR="006A5392" w:rsidRPr="009C7AA6">
        <w:rPr>
          <w:rFonts w:cs="Arial"/>
          <w:color w:val="000000"/>
          <w:szCs w:val="22"/>
        </w:rPr>
        <w:t xml:space="preserve"> </w:t>
      </w:r>
      <w:r w:rsidRPr="009C7AA6">
        <w:rPr>
          <w:rFonts w:cs="Arial"/>
          <w:color w:val="000000"/>
          <w:szCs w:val="22"/>
        </w:rPr>
        <w:t xml:space="preserve">former position at a time which will coincide with the commencement of a term or semester or after spring break. Where the former position no longer exists, the teacher will return to another position which is acceptable to the teacher and the Board, or be subject to Article </w:t>
      </w:r>
      <w:r w:rsidR="003A64E2">
        <w:rPr>
          <w:rFonts w:cs="Arial"/>
          <w:color w:val="000000"/>
          <w:szCs w:val="22"/>
        </w:rPr>
        <w:t>C.108</w:t>
      </w:r>
      <w:r w:rsidRPr="009C7AA6">
        <w:rPr>
          <w:rFonts w:cs="Arial"/>
          <w:color w:val="000000"/>
          <w:szCs w:val="22"/>
        </w:rPr>
        <w:t>.</w:t>
      </w:r>
    </w:p>
    <w:p w14:paraId="4D557A50" w14:textId="77777777" w:rsidR="00B959A0" w:rsidRPr="009C7AA6" w:rsidRDefault="00842A21">
      <w:pPr>
        <w:numPr>
          <w:ilvl w:val="0"/>
          <w:numId w:val="62"/>
        </w:numPr>
        <w:spacing w:after="240"/>
        <w:ind w:left="1440" w:hanging="720"/>
        <w:rPr>
          <w:rFonts w:cs="Arial"/>
          <w:color w:val="000000"/>
          <w:szCs w:val="22"/>
        </w:rPr>
      </w:pPr>
      <w:r w:rsidRPr="009C7AA6">
        <w:rPr>
          <w:rFonts w:cs="Arial"/>
          <w:color w:val="000000"/>
          <w:szCs w:val="22"/>
        </w:rPr>
        <w:t>T</w:t>
      </w:r>
      <w:r w:rsidR="00B959A0" w:rsidRPr="009C7AA6">
        <w:rPr>
          <w:rFonts w:cs="Arial"/>
          <w:color w:val="000000"/>
          <w:szCs w:val="22"/>
        </w:rPr>
        <w:t>he Board may postpone leave where a qualified replacement cannot be found.</w:t>
      </w:r>
    </w:p>
    <w:p w14:paraId="62DF9F61" w14:textId="5C9E2B49" w:rsidR="00007653" w:rsidRPr="009C7AA6" w:rsidRDefault="00842A21" w:rsidP="00A5239E">
      <w:pPr>
        <w:numPr>
          <w:ilvl w:val="0"/>
          <w:numId w:val="62"/>
        </w:numPr>
        <w:spacing w:after="240"/>
        <w:ind w:left="1440" w:hanging="720"/>
        <w:rPr>
          <w:rFonts w:cs="Arial"/>
          <w:color w:val="000000"/>
          <w:szCs w:val="22"/>
        </w:rPr>
      </w:pPr>
      <w:r w:rsidRPr="009C7AA6">
        <w:rPr>
          <w:rFonts w:cs="Arial"/>
          <w:color w:val="000000"/>
          <w:szCs w:val="22"/>
        </w:rPr>
        <w:t>L</w:t>
      </w:r>
      <w:r w:rsidR="00B959A0" w:rsidRPr="009C7AA6">
        <w:rPr>
          <w:rFonts w:cs="Arial"/>
          <w:color w:val="000000"/>
          <w:szCs w:val="22"/>
        </w:rPr>
        <w:t>eave shall be restricted to two (2) teachers at one time except by mutual agreement or where operational requirements permit.</w:t>
      </w:r>
    </w:p>
    <w:p w14:paraId="7F7231B2" w14:textId="602A4A7D" w:rsidR="00B959A0" w:rsidRPr="009C7AA6" w:rsidRDefault="007F38D8" w:rsidP="002750B3">
      <w:pPr>
        <w:pStyle w:val="Heading2"/>
      </w:pPr>
      <w:bookmarkStart w:id="287" w:name="_Toc164943397"/>
      <w:r w:rsidRPr="009C7AA6">
        <w:t>ARTICLE G.1</w:t>
      </w:r>
      <w:r w:rsidR="00747EE0" w:rsidRPr="009C7AA6">
        <w:t>09</w:t>
      </w:r>
      <w:r w:rsidR="00BD7939" w:rsidRPr="009C7AA6">
        <w:tab/>
        <w:t>GENERAL LEAVE</w:t>
      </w:r>
      <w:bookmarkEnd w:id="287"/>
      <w:r w:rsidR="009A16E8" w:rsidRPr="009C7AA6">
        <w:fldChar w:fldCharType="begin"/>
      </w:r>
      <w:r w:rsidR="009A16E8" w:rsidRPr="009C7AA6">
        <w:instrText xml:space="preserve"> XE "GENERAL LEAVE" </w:instrText>
      </w:r>
      <w:r w:rsidR="009A16E8" w:rsidRPr="009C7AA6">
        <w:fldChar w:fldCharType="end"/>
      </w:r>
      <w:r w:rsidR="009A16E8" w:rsidRPr="009C7AA6">
        <w:fldChar w:fldCharType="begin"/>
      </w:r>
      <w:r w:rsidR="009A16E8" w:rsidRPr="009C7AA6">
        <w:instrText xml:space="preserve"> XE "</w:instrText>
      </w:r>
      <w:r w:rsidR="009A16E8" w:rsidRPr="009C7AA6">
        <w:rPr>
          <w:lang w:val="en-CA"/>
        </w:rPr>
        <w:instrText>Leaves of Absence:General</w:instrText>
      </w:r>
      <w:r w:rsidR="009A16E8" w:rsidRPr="009C7AA6">
        <w:instrText xml:space="preserve">" </w:instrText>
      </w:r>
      <w:r w:rsidR="009A16E8" w:rsidRPr="009C7AA6">
        <w:fldChar w:fldCharType="end"/>
      </w:r>
    </w:p>
    <w:p w14:paraId="7F79D7CD" w14:textId="7C060BDC" w:rsidR="00007653" w:rsidRPr="009C7AA6" w:rsidRDefault="007F38D8" w:rsidP="007F38D8">
      <w:pPr>
        <w:tabs>
          <w:tab w:val="left" w:pos="720"/>
        </w:tabs>
        <w:ind w:left="720" w:hanging="720"/>
        <w:rPr>
          <w:rFonts w:cs="Arial"/>
          <w:color w:val="000000"/>
          <w:szCs w:val="22"/>
        </w:rPr>
      </w:pPr>
      <w:r w:rsidRPr="009C7AA6">
        <w:rPr>
          <w:rFonts w:cs="Arial"/>
          <w:color w:val="000000"/>
          <w:szCs w:val="22"/>
        </w:rPr>
        <w:t>1</w:t>
      </w:r>
      <w:r w:rsidR="006920EE" w:rsidRPr="009C7AA6">
        <w:rPr>
          <w:rFonts w:cs="Arial"/>
          <w:b/>
          <w:color w:val="000000"/>
          <w:szCs w:val="22"/>
        </w:rPr>
        <w:t>.</w:t>
      </w:r>
      <w:r w:rsidR="00B959A0" w:rsidRPr="009C7AA6">
        <w:rPr>
          <w:rFonts w:cs="Arial"/>
          <w:color w:val="000000"/>
          <w:szCs w:val="22"/>
        </w:rPr>
        <w:tab/>
        <w:t>Notwithstanding any provision for leave in this agreement, the Board may grant a leave of absence without pay to a teacher requesting leave for an emergency or other unusual circumstances.</w:t>
      </w:r>
    </w:p>
    <w:p w14:paraId="47294B86" w14:textId="2BA8B522" w:rsidR="00B959A0" w:rsidRPr="009C7AA6" w:rsidRDefault="007F38D8" w:rsidP="002750B3">
      <w:pPr>
        <w:pStyle w:val="Heading2"/>
        <w:rPr>
          <w:szCs w:val="22"/>
        </w:rPr>
      </w:pPr>
      <w:bookmarkStart w:id="288" w:name="_Toc164943398"/>
      <w:r w:rsidRPr="009C7AA6">
        <w:t>ARTICLE G.11</w:t>
      </w:r>
      <w:r w:rsidR="00747EE0" w:rsidRPr="009C7AA6">
        <w:t>0</w:t>
      </w:r>
      <w:r w:rsidRPr="009C7AA6">
        <w:tab/>
        <w:t>LEAVE FOR SCHOOL YEAR</w:t>
      </w:r>
      <w:bookmarkEnd w:id="288"/>
      <w:r w:rsidR="009A16E8" w:rsidRPr="009C7AA6">
        <w:fldChar w:fldCharType="begin"/>
      </w:r>
      <w:r w:rsidR="009A16E8" w:rsidRPr="009C7AA6">
        <w:instrText xml:space="preserve"> XE "</w:instrText>
      </w:r>
      <w:r w:rsidR="009A16E8" w:rsidRPr="009C7AA6">
        <w:rPr>
          <w:lang w:val="en-CA"/>
        </w:rPr>
        <w:instrText>Leaves of Absence:School Year</w:instrText>
      </w:r>
      <w:r w:rsidR="009A16E8" w:rsidRPr="009C7AA6">
        <w:instrText xml:space="preserve">" </w:instrText>
      </w:r>
      <w:r w:rsidR="009A16E8" w:rsidRPr="009C7AA6">
        <w:fldChar w:fldCharType="end"/>
      </w:r>
    </w:p>
    <w:p w14:paraId="5974FA53" w14:textId="0F01E9DE" w:rsidR="00007653" w:rsidRPr="009C7AA6" w:rsidRDefault="00B959A0" w:rsidP="00A5239E">
      <w:pPr>
        <w:pStyle w:val="Paragrapha"/>
        <w:tabs>
          <w:tab w:val="left" w:pos="0"/>
        </w:tabs>
        <w:ind w:left="0" w:firstLine="0"/>
      </w:pPr>
      <w:r w:rsidRPr="009C7AA6">
        <w:t>The Board shall grant leave of absence without pay to a continuing teacher for a school year.</w:t>
      </w:r>
    </w:p>
    <w:p w14:paraId="28B20A73" w14:textId="52EFE469" w:rsidR="00B959A0" w:rsidRPr="009C7AA6" w:rsidRDefault="00D81D1E">
      <w:pPr>
        <w:pStyle w:val="Paragraphi"/>
        <w:numPr>
          <w:ilvl w:val="0"/>
          <w:numId w:val="63"/>
        </w:numPr>
        <w:ind w:left="720" w:hanging="720"/>
      </w:pPr>
      <w:r w:rsidRPr="009C7AA6">
        <w:t xml:space="preserve">Application </w:t>
      </w:r>
      <w:r w:rsidR="00B959A0" w:rsidRPr="009C7AA6">
        <w:t xml:space="preserve">must be made by </w:t>
      </w:r>
      <w:r w:rsidR="008F721C">
        <w:t>April 15</w:t>
      </w:r>
      <w:r w:rsidR="00B959A0" w:rsidRPr="009C7AA6">
        <w:t>.</w:t>
      </w:r>
    </w:p>
    <w:p w14:paraId="5147A40F" w14:textId="77777777" w:rsidR="00B959A0" w:rsidRPr="009C7AA6" w:rsidRDefault="00B959A0">
      <w:pPr>
        <w:pStyle w:val="Paragraphi"/>
        <w:numPr>
          <w:ilvl w:val="0"/>
          <w:numId w:val="63"/>
        </w:numPr>
        <w:ind w:left="720" w:hanging="720"/>
      </w:pPr>
      <w:r w:rsidRPr="009C7AA6">
        <w:t>The teacher must have worked as a continuing teacher in the District for at least four (4) consecutive years prior to the commencement of the leave.</w:t>
      </w:r>
    </w:p>
    <w:p w14:paraId="446DBBD3" w14:textId="581A609E" w:rsidR="00B959A0" w:rsidRPr="009C7AA6" w:rsidRDefault="00B959A0">
      <w:pPr>
        <w:pStyle w:val="Paragraphi"/>
        <w:keepNext/>
        <w:keepLines/>
        <w:numPr>
          <w:ilvl w:val="0"/>
          <w:numId w:val="63"/>
        </w:numPr>
        <w:ind w:left="720" w:hanging="720"/>
      </w:pPr>
      <w:r w:rsidRPr="009C7AA6">
        <w:t xml:space="preserve">The teacher must confirm by </w:t>
      </w:r>
      <w:r w:rsidR="008F721C">
        <w:t>April 15</w:t>
      </w:r>
      <w:r w:rsidRPr="009C7AA6">
        <w:t>, in writing, the intent to return at the conclusion of the leave or will be deemed to have resigned.</w:t>
      </w:r>
      <w:r w:rsidR="00843B9A" w:rsidRPr="009C7AA6">
        <w:fldChar w:fldCharType="begin"/>
      </w:r>
      <w:r w:rsidR="00843B9A" w:rsidRPr="009C7AA6">
        <w:instrText xml:space="preserve"> XE "</w:instrText>
      </w:r>
      <w:r w:rsidR="00843B9A" w:rsidRPr="009C7AA6">
        <w:rPr>
          <w:lang w:val="en-CA"/>
        </w:rPr>
        <w:instrText>Notice:Return from Leave for School Year</w:instrText>
      </w:r>
      <w:r w:rsidR="00843B9A" w:rsidRPr="009C7AA6">
        <w:instrText xml:space="preserve">" </w:instrText>
      </w:r>
      <w:r w:rsidR="00843B9A" w:rsidRPr="009C7AA6">
        <w:fldChar w:fldCharType="end"/>
      </w:r>
    </w:p>
    <w:p w14:paraId="40CB6877" w14:textId="6217A416" w:rsidR="00B959A0" w:rsidRPr="009C7AA6" w:rsidRDefault="00B959A0">
      <w:pPr>
        <w:pStyle w:val="Paragraphi"/>
        <w:keepNext/>
        <w:keepLines/>
        <w:numPr>
          <w:ilvl w:val="0"/>
          <w:numId w:val="63"/>
        </w:numPr>
        <w:ind w:left="720" w:hanging="720"/>
      </w:pPr>
      <w:r w:rsidRPr="009C7AA6">
        <w:t xml:space="preserve">The teacher shall return to the position held immediately prior to the leave if available, a comparable position, or if no position exists will be subject to </w:t>
      </w:r>
      <w:r w:rsidR="005E16FD" w:rsidRPr="009C7AA6">
        <w:t xml:space="preserve">Article </w:t>
      </w:r>
      <w:r w:rsidR="003A64E2">
        <w:t>C.108</w:t>
      </w:r>
      <w:r w:rsidRPr="009C7AA6">
        <w:t>.</w:t>
      </w:r>
    </w:p>
    <w:p w14:paraId="2D26F6B3" w14:textId="55BDAA6F" w:rsidR="004F5BD5" w:rsidRPr="009C7AA6" w:rsidRDefault="00B959A0" w:rsidP="00EF7D59">
      <w:pPr>
        <w:pStyle w:val="Paragraphi"/>
        <w:numPr>
          <w:ilvl w:val="0"/>
          <w:numId w:val="63"/>
        </w:numPr>
        <w:ind w:left="720" w:hanging="720"/>
      </w:pPr>
      <w:r w:rsidRPr="009C7AA6">
        <w:t>The leave shall only be granted provided a suitable replacement is available.</w:t>
      </w:r>
    </w:p>
    <w:p w14:paraId="27863562" w14:textId="034E4E8D" w:rsidR="00B959A0" w:rsidRPr="00B46570" w:rsidRDefault="00B959A0" w:rsidP="00A5239E">
      <w:pPr>
        <w:pStyle w:val="Heading2"/>
      </w:pPr>
      <w:bookmarkStart w:id="289" w:name="_Toc164943399"/>
      <w:r w:rsidRPr="009C7AA6">
        <w:t xml:space="preserve">ARTICLE </w:t>
      </w:r>
      <w:r w:rsidR="007F38D8" w:rsidRPr="009C7AA6">
        <w:t>G.11</w:t>
      </w:r>
      <w:r w:rsidR="00747EE0" w:rsidRPr="009C7AA6">
        <w:t>1</w:t>
      </w:r>
      <w:r w:rsidRPr="009C7AA6">
        <w:tab/>
      </w:r>
      <w:r w:rsidRPr="00B46570">
        <w:t>WORKERS' COMPENSATION BOARD LEAVE</w:t>
      </w:r>
      <w:bookmarkEnd w:id="289"/>
      <w:r w:rsidR="009A16E8" w:rsidRPr="00B46570">
        <w:fldChar w:fldCharType="begin"/>
      </w:r>
      <w:r w:rsidR="009A16E8" w:rsidRPr="00B46570">
        <w:instrText xml:space="preserve"> XE "WORKERS' COMPENSATION BOARD LEAVE" </w:instrText>
      </w:r>
      <w:r w:rsidR="009A16E8" w:rsidRPr="00B46570">
        <w:fldChar w:fldCharType="end"/>
      </w:r>
      <w:r w:rsidR="009A16E8" w:rsidRPr="00B46570">
        <w:fldChar w:fldCharType="begin"/>
      </w:r>
      <w:r w:rsidR="009A16E8" w:rsidRPr="00B46570">
        <w:instrText xml:space="preserve"> XE "</w:instrText>
      </w:r>
      <w:r w:rsidR="009A16E8" w:rsidRPr="00B46570">
        <w:rPr>
          <w:lang w:val="en-CA"/>
        </w:rPr>
        <w:instrText>Leaves of Absence:Workers' Compensatoin Board</w:instrText>
      </w:r>
      <w:r w:rsidR="009A16E8" w:rsidRPr="007D2063">
        <w:instrText xml:space="preserve">" </w:instrText>
      </w:r>
      <w:r w:rsidR="009A16E8" w:rsidRPr="00B46570">
        <w:fldChar w:fldCharType="end"/>
      </w:r>
    </w:p>
    <w:p w14:paraId="62BAC3B2" w14:textId="230F767F" w:rsidR="00B959A0" w:rsidRPr="00B46570" w:rsidRDefault="00B959A0">
      <w:pPr>
        <w:numPr>
          <w:ilvl w:val="0"/>
          <w:numId w:val="56"/>
        </w:numPr>
        <w:ind w:left="720" w:hanging="720"/>
        <w:rPr>
          <w:rFonts w:cs="Arial"/>
          <w:color w:val="000000"/>
          <w:szCs w:val="22"/>
        </w:rPr>
      </w:pPr>
      <w:r w:rsidRPr="00B46570">
        <w:rPr>
          <w:rFonts w:cs="Arial"/>
          <w:color w:val="000000"/>
          <w:szCs w:val="22"/>
        </w:rPr>
        <w:t xml:space="preserve">The Board agrees that when a teacher is in receipt of </w:t>
      </w:r>
      <w:r w:rsidRPr="00B46570">
        <w:rPr>
          <w:color w:val="000000"/>
        </w:rPr>
        <w:t>Workers' Compensation Board</w:t>
      </w:r>
      <w:r w:rsidRPr="00B46570">
        <w:rPr>
          <w:rFonts w:cs="Arial"/>
          <w:color w:val="000000"/>
          <w:szCs w:val="22"/>
        </w:rPr>
        <w:t xml:space="preserve"> benefits, then </w:t>
      </w:r>
      <w:r w:rsidR="006A5392" w:rsidRPr="00B46570">
        <w:rPr>
          <w:rFonts w:cs="Arial"/>
          <w:color w:val="000000"/>
          <w:szCs w:val="22"/>
        </w:rPr>
        <w:t>they</w:t>
      </w:r>
      <w:r w:rsidRPr="00B46570">
        <w:rPr>
          <w:rFonts w:cs="Arial"/>
          <w:color w:val="000000"/>
          <w:szCs w:val="22"/>
        </w:rPr>
        <w:t xml:space="preserve"> will be paid </w:t>
      </w:r>
      <w:r w:rsidR="006A5392" w:rsidRPr="00B46570">
        <w:rPr>
          <w:rFonts w:cs="Arial"/>
          <w:color w:val="000000"/>
          <w:szCs w:val="22"/>
        </w:rPr>
        <w:t xml:space="preserve">their </w:t>
      </w:r>
      <w:r w:rsidRPr="00B46570">
        <w:rPr>
          <w:rFonts w:cs="Arial"/>
          <w:color w:val="000000"/>
          <w:szCs w:val="22"/>
        </w:rPr>
        <w:t xml:space="preserve">regular salary by the Board and </w:t>
      </w:r>
      <w:r w:rsidR="006A5392" w:rsidRPr="00B46570">
        <w:rPr>
          <w:rFonts w:cs="Arial"/>
          <w:color w:val="000000"/>
          <w:szCs w:val="22"/>
        </w:rPr>
        <w:t xml:space="preserve">their </w:t>
      </w:r>
      <w:r w:rsidRPr="00B46570">
        <w:rPr>
          <w:color w:val="000000"/>
        </w:rPr>
        <w:t>Workers' Compensation Board</w:t>
      </w:r>
      <w:r w:rsidRPr="00B46570">
        <w:rPr>
          <w:rFonts w:cs="Arial"/>
          <w:color w:val="000000"/>
          <w:szCs w:val="22"/>
        </w:rPr>
        <w:t xml:space="preserve"> wage loss benefits shall be reimbursed to the Board.</w:t>
      </w:r>
    </w:p>
    <w:p w14:paraId="31F26E5D" w14:textId="77777777" w:rsidR="00B959A0" w:rsidRPr="00B46570" w:rsidRDefault="00B959A0" w:rsidP="00CD09F9">
      <w:pPr>
        <w:ind w:left="720" w:hanging="720"/>
        <w:rPr>
          <w:rFonts w:cs="Arial"/>
          <w:color w:val="000000"/>
          <w:szCs w:val="22"/>
        </w:rPr>
      </w:pPr>
    </w:p>
    <w:p w14:paraId="3C80B270" w14:textId="2341A681" w:rsidR="00B959A0" w:rsidRPr="0086190B" w:rsidRDefault="00B959A0">
      <w:pPr>
        <w:numPr>
          <w:ilvl w:val="0"/>
          <w:numId w:val="56"/>
        </w:numPr>
        <w:ind w:left="720" w:hanging="720"/>
        <w:rPr>
          <w:rFonts w:cs="Arial"/>
          <w:color w:val="000000"/>
          <w:szCs w:val="22"/>
        </w:rPr>
      </w:pPr>
      <w:r w:rsidRPr="00B46570">
        <w:rPr>
          <w:rFonts w:cs="Arial"/>
          <w:color w:val="000000"/>
          <w:szCs w:val="22"/>
        </w:rPr>
        <w:t xml:space="preserve">There shall be no entitlement to nor loss of </w:t>
      </w:r>
      <w:r w:rsidRPr="00B46570">
        <w:rPr>
          <w:color w:val="000000"/>
        </w:rPr>
        <w:t>sick</w:t>
      </w:r>
      <w:r w:rsidR="0086190B" w:rsidRPr="00B46570">
        <w:rPr>
          <w:color w:val="000000"/>
        </w:rPr>
        <w:t>-</w:t>
      </w:r>
      <w:r w:rsidRPr="00B46570">
        <w:rPr>
          <w:color w:val="000000"/>
        </w:rPr>
        <w:t>leave</w:t>
      </w:r>
      <w:r w:rsidRPr="00B46570">
        <w:rPr>
          <w:rFonts w:cs="Arial"/>
          <w:color w:val="000000"/>
          <w:szCs w:val="22"/>
        </w:rPr>
        <w:t xml:space="preserve"> credits for absence</w:t>
      </w:r>
      <w:r w:rsidRPr="0086190B">
        <w:rPr>
          <w:rFonts w:cs="Arial"/>
          <w:color w:val="000000"/>
          <w:szCs w:val="22"/>
        </w:rPr>
        <w:t xml:space="preserve"> under this Article.</w:t>
      </w:r>
    </w:p>
    <w:p w14:paraId="304A458F" w14:textId="77777777" w:rsidR="00B959A0" w:rsidRPr="009C7AA6" w:rsidRDefault="00B959A0" w:rsidP="00CD09F9">
      <w:pPr>
        <w:ind w:left="720" w:hanging="720"/>
        <w:rPr>
          <w:rFonts w:cs="Arial"/>
          <w:color w:val="000000"/>
          <w:szCs w:val="22"/>
        </w:rPr>
      </w:pPr>
    </w:p>
    <w:p w14:paraId="2C5B54BE" w14:textId="77777777" w:rsidR="00B959A0" w:rsidRPr="009C7AA6" w:rsidRDefault="00B959A0">
      <w:pPr>
        <w:numPr>
          <w:ilvl w:val="0"/>
          <w:numId w:val="56"/>
        </w:numPr>
        <w:autoSpaceDE w:val="0"/>
        <w:autoSpaceDN w:val="0"/>
        <w:adjustRightInd w:val="0"/>
        <w:ind w:left="720" w:hanging="720"/>
        <w:rPr>
          <w:rFonts w:cs="Arial"/>
          <w:color w:val="000000"/>
          <w:szCs w:val="22"/>
        </w:rPr>
      </w:pPr>
      <w:r w:rsidRPr="009C7AA6">
        <w:rPr>
          <w:rFonts w:cs="Arial"/>
          <w:color w:val="000000"/>
          <w:szCs w:val="22"/>
        </w:rPr>
        <w:t>Wage loss benefits do not include a disability pension or other final lump sum settlement or award arising from a compensable disability.</w:t>
      </w:r>
    </w:p>
    <w:p w14:paraId="46CED60A" w14:textId="193DAA6B" w:rsidR="00B959A0" w:rsidRPr="009C7AA6" w:rsidRDefault="00B959A0" w:rsidP="002750B3">
      <w:pPr>
        <w:pStyle w:val="Heading2"/>
      </w:pPr>
      <w:bookmarkStart w:id="290" w:name="_Toc164943400"/>
      <w:r w:rsidRPr="009C7AA6">
        <w:lastRenderedPageBreak/>
        <w:t xml:space="preserve">ARTICLE </w:t>
      </w:r>
      <w:r w:rsidR="007F38D8" w:rsidRPr="009C7AA6">
        <w:t>G.11</w:t>
      </w:r>
      <w:r w:rsidR="00747EE0" w:rsidRPr="009C7AA6">
        <w:t>2</w:t>
      </w:r>
      <w:r w:rsidRPr="009C7AA6">
        <w:tab/>
        <w:t>SELF-FUNDED LEAVE PLAN</w:t>
      </w:r>
      <w:bookmarkEnd w:id="290"/>
      <w:r w:rsidR="009A16E8" w:rsidRPr="009C7AA6">
        <w:fldChar w:fldCharType="begin"/>
      </w:r>
      <w:r w:rsidR="009A16E8" w:rsidRPr="009C7AA6">
        <w:instrText xml:space="preserve"> XE "SELF-FUNDED LEAVE PLAN" </w:instrText>
      </w:r>
      <w:r w:rsidR="009A16E8" w:rsidRPr="009C7AA6">
        <w:fldChar w:fldCharType="end"/>
      </w:r>
      <w:r w:rsidR="009A16E8" w:rsidRPr="009C7AA6">
        <w:fldChar w:fldCharType="begin"/>
      </w:r>
      <w:r w:rsidR="009A16E8" w:rsidRPr="009C7AA6">
        <w:instrText xml:space="preserve"> XE "</w:instrText>
      </w:r>
      <w:r w:rsidR="009A16E8" w:rsidRPr="009C7AA6">
        <w:rPr>
          <w:lang w:val="en-CA"/>
        </w:rPr>
        <w:instrText>Leaves of Absence:Self-Funded Leave Plan</w:instrText>
      </w:r>
      <w:r w:rsidR="009A16E8" w:rsidRPr="009C7AA6">
        <w:instrText xml:space="preserve">" </w:instrText>
      </w:r>
      <w:r w:rsidR="009A16E8" w:rsidRPr="009C7AA6">
        <w:fldChar w:fldCharType="end"/>
      </w:r>
    </w:p>
    <w:p w14:paraId="07F60F62" w14:textId="6E2833B0" w:rsidR="00B959A0" w:rsidRPr="009C7AA6" w:rsidRDefault="00CD09F9" w:rsidP="00CD09F9">
      <w:pPr>
        <w:autoSpaceDE w:val="0"/>
        <w:autoSpaceDN w:val="0"/>
        <w:adjustRightInd w:val="0"/>
        <w:ind w:left="720" w:hanging="720"/>
        <w:rPr>
          <w:rFonts w:cs="Arial"/>
          <w:color w:val="000000"/>
          <w:szCs w:val="22"/>
        </w:rPr>
      </w:pPr>
      <w:r w:rsidRPr="009C7AA6">
        <w:rPr>
          <w:rFonts w:cs="Arial"/>
          <w:color w:val="000000"/>
          <w:szCs w:val="22"/>
        </w:rPr>
        <w:t>1.</w:t>
      </w:r>
      <w:r w:rsidRPr="009C7AA6">
        <w:rPr>
          <w:rFonts w:cs="Arial"/>
          <w:color w:val="000000"/>
          <w:szCs w:val="22"/>
        </w:rPr>
        <w:tab/>
      </w:r>
      <w:r w:rsidR="00B959A0" w:rsidRPr="00B46570">
        <w:rPr>
          <w:rFonts w:cs="Arial"/>
          <w:color w:val="000000"/>
          <w:szCs w:val="22"/>
        </w:rPr>
        <w:t xml:space="preserve">A </w:t>
      </w:r>
      <w:r w:rsidR="00B959A0" w:rsidRPr="007D2063">
        <w:rPr>
          <w:color w:val="000000"/>
        </w:rPr>
        <w:t xml:space="preserve">self-funded leave </w:t>
      </w:r>
      <w:r w:rsidR="00DC46C2">
        <w:rPr>
          <w:color w:val="000000"/>
        </w:rPr>
        <w:t>p</w:t>
      </w:r>
      <w:r w:rsidR="00B959A0" w:rsidRPr="007D2063">
        <w:rPr>
          <w:color w:val="000000"/>
        </w:rPr>
        <w:t>lan</w:t>
      </w:r>
      <w:r w:rsidR="00B959A0" w:rsidRPr="00B46570">
        <w:rPr>
          <w:rFonts w:cs="Arial"/>
          <w:color w:val="000000"/>
          <w:szCs w:val="22"/>
        </w:rPr>
        <w:t>, in</w:t>
      </w:r>
      <w:r w:rsidR="00B959A0" w:rsidRPr="009C7AA6">
        <w:rPr>
          <w:rFonts w:cs="Arial"/>
          <w:color w:val="000000"/>
          <w:szCs w:val="22"/>
        </w:rPr>
        <w:t xml:space="preserve"> accord with the separate agreement involving the Board and the Union, shall be provided.  See attachment.</w:t>
      </w:r>
    </w:p>
    <w:p w14:paraId="05B8DC9A" w14:textId="77777777" w:rsidR="00B959A0" w:rsidRPr="009C7AA6" w:rsidRDefault="00B959A0" w:rsidP="007B0301"/>
    <w:p w14:paraId="43398286" w14:textId="77777777" w:rsidR="00243F55" w:rsidRDefault="0054042D" w:rsidP="00D93D3E">
      <w:r w:rsidRPr="009C7AA6">
        <w:br w:type="page"/>
      </w:r>
    </w:p>
    <w:p w14:paraId="1FF3A3B0" w14:textId="03252643" w:rsidR="0054042D" w:rsidRPr="009C7AA6" w:rsidRDefault="0054042D" w:rsidP="0054042D">
      <w:pPr>
        <w:pStyle w:val="Heading1"/>
      </w:pPr>
      <w:bookmarkStart w:id="291" w:name="_Toc164943401"/>
      <w:r w:rsidRPr="009C7AA6">
        <w:lastRenderedPageBreak/>
        <w:t>SIGNATURES</w:t>
      </w:r>
      <w:bookmarkEnd w:id="291"/>
    </w:p>
    <w:p w14:paraId="60DB6310" w14:textId="77777777" w:rsidR="0054042D" w:rsidRPr="009C7AA6" w:rsidRDefault="0054042D" w:rsidP="00BE623D"/>
    <w:p w14:paraId="5B744BA1" w14:textId="44E29F4F" w:rsidR="00995333" w:rsidRPr="009C7AA6" w:rsidRDefault="00995333" w:rsidP="00995333">
      <w:r w:rsidRPr="009C7AA6">
        <w:t xml:space="preserve">Signed at </w:t>
      </w:r>
      <w:r w:rsidR="0046402A" w:rsidRPr="009C7AA6">
        <w:t>Trail</w:t>
      </w:r>
      <w:r w:rsidRPr="009C7AA6">
        <w:t xml:space="preserve">, British Columbia, this </w:t>
      </w:r>
      <w:r w:rsidR="00F0708C">
        <w:t xml:space="preserve">_______ </w:t>
      </w:r>
      <w:r w:rsidR="0046402A" w:rsidRPr="009C7AA6">
        <w:t xml:space="preserve">day of </w:t>
      </w:r>
      <w:r w:rsidR="003D6E95">
        <w:t>__________</w:t>
      </w:r>
      <w:r w:rsidRPr="003D6E95">
        <w:t xml:space="preserve">, </w:t>
      </w:r>
      <w:r w:rsidR="003D6E95" w:rsidRPr="003D6E95">
        <w:t>202</w:t>
      </w:r>
      <w:r w:rsidR="003D6E95">
        <w:t>4</w:t>
      </w:r>
    </w:p>
    <w:p w14:paraId="17865222" w14:textId="77777777" w:rsidR="00995333" w:rsidRPr="009C7AA6" w:rsidRDefault="00995333" w:rsidP="00995333"/>
    <w:p w14:paraId="17099262" w14:textId="77777777" w:rsidR="00995333" w:rsidRPr="009C7AA6" w:rsidRDefault="00995333" w:rsidP="00995333"/>
    <w:p w14:paraId="65417DA2" w14:textId="77777777" w:rsidR="00995333" w:rsidRPr="009C7AA6" w:rsidRDefault="00995333" w:rsidP="00995333"/>
    <w:p w14:paraId="1C7DAD5C" w14:textId="77777777" w:rsidR="00995333" w:rsidRPr="009C7AA6" w:rsidRDefault="00995333" w:rsidP="00995333"/>
    <w:p w14:paraId="1C705F6A" w14:textId="77777777" w:rsidR="00995333" w:rsidRPr="009C7AA6" w:rsidRDefault="00995333" w:rsidP="00995333"/>
    <w:p w14:paraId="1E0939CE" w14:textId="77777777" w:rsidR="00995333" w:rsidRPr="009C7AA6" w:rsidRDefault="00995333" w:rsidP="00995333"/>
    <w:p w14:paraId="62FB5492" w14:textId="77777777" w:rsidR="00995333" w:rsidRPr="009C7AA6" w:rsidRDefault="00995333" w:rsidP="00995333">
      <w:r w:rsidRPr="009C7AA6">
        <w:t xml:space="preserve"> </w:t>
      </w:r>
    </w:p>
    <w:p w14:paraId="5EE862D8" w14:textId="0EACEAFE" w:rsidR="00995333" w:rsidRPr="009C7AA6" w:rsidRDefault="00995333" w:rsidP="00EF7D59">
      <w:pPr>
        <w:tabs>
          <w:tab w:val="left" w:pos="3960"/>
          <w:tab w:val="left" w:pos="5040"/>
          <w:tab w:val="left" w:pos="9360"/>
        </w:tabs>
        <w:rPr>
          <w:u w:val="single"/>
        </w:rPr>
      </w:pPr>
      <w:r w:rsidRPr="009C7AA6">
        <w:rPr>
          <w:u w:val="single"/>
        </w:rPr>
        <w:tab/>
      </w:r>
      <w:r w:rsidRPr="009C7AA6">
        <w:tab/>
      </w:r>
      <w:r w:rsidRPr="009C7AA6">
        <w:rPr>
          <w:u w:val="single"/>
        </w:rPr>
        <w:tab/>
      </w:r>
    </w:p>
    <w:p w14:paraId="1E3BC5F1" w14:textId="1DBAD9E6" w:rsidR="0046402A" w:rsidRPr="009C7AA6" w:rsidRDefault="0046402A" w:rsidP="00EF7D59">
      <w:pPr>
        <w:tabs>
          <w:tab w:val="left" w:pos="5040"/>
        </w:tabs>
      </w:pPr>
      <w:r w:rsidRPr="009C7AA6">
        <w:t>Marcy VanKoughnett,</w:t>
      </w:r>
      <w:r w:rsidR="00995333" w:rsidRPr="009C7AA6">
        <w:tab/>
      </w:r>
      <w:r w:rsidRPr="009C7AA6">
        <w:t>Andy Davidoff</w:t>
      </w:r>
      <w:r w:rsidR="00995333" w:rsidRPr="009C7AA6">
        <w:t xml:space="preserve">, </w:t>
      </w:r>
    </w:p>
    <w:p w14:paraId="1424D156" w14:textId="24460760" w:rsidR="00995333" w:rsidRPr="009C7AA6" w:rsidRDefault="0046402A" w:rsidP="00EF7D59">
      <w:pPr>
        <w:tabs>
          <w:tab w:val="left" w:pos="5040"/>
        </w:tabs>
      </w:pPr>
      <w:r w:rsidRPr="009C7AA6">
        <w:t>Assistant Superintendent Human Resources</w:t>
      </w:r>
      <w:r w:rsidRPr="009C7AA6">
        <w:tab/>
        <w:t>President</w:t>
      </w:r>
    </w:p>
    <w:p w14:paraId="637F940D" w14:textId="2D95B7E8" w:rsidR="00995333" w:rsidRPr="009C7AA6" w:rsidRDefault="00995333" w:rsidP="00995333">
      <w:pPr>
        <w:ind w:left="5040" w:hanging="5040"/>
      </w:pPr>
      <w:r w:rsidRPr="009C7AA6">
        <w:t xml:space="preserve">School District No. </w:t>
      </w:r>
      <w:r w:rsidR="0046402A" w:rsidRPr="009C7AA6">
        <w:t>20 (Kootenay-Columbia)</w:t>
      </w:r>
      <w:r w:rsidRPr="009C7AA6">
        <w:tab/>
      </w:r>
      <w:r w:rsidR="0046402A" w:rsidRPr="009C7AA6">
        <w:t>Kootenay Columbia Teachers’ Union</w:t>
      </w:r>
    </w:p>
    <w:p w14:paraId="305F9F53" w14:textId="63BD0470" w:rsidR="00995333" w:rsidRPr="009C7AA6" w:rsidRDefault="00995333" w:rsidP="00995333">
      <w:pPr>
        <w:tabs>
          <w:tab w:val="left" w:pos="3825"/>
        </w:tabs>
      </w:pPr>
    </w:p>
    <w:p w14:paraId="5F6FFC81" w14:textId="77777777" w:rsidR="00995333" w:rsidRPr="009C7AA6" w:rsidRDefault="00995333" w:rsidP="00995333"/>
    <w:p w14:paraId="6636DA65" w14:textId="77777777" w:rsidR="00995333" w:rsidRPr="009C7AA6" w:rsidRDefault="00995333" w:rsidP="00995333"/>
    <w:p w14:paraId="6165465B" w14:textId="77777777" w:rsidR="00995333" w:rsidRPr="009C7AA6" w:rsidRDefault="00995333" w:rsidP="00995333"/>
    <w:p w14:paraId="0548FFF5" w14:textId="77777777" w:rsidR="00995333" w:rsidRPr="009C7AA6" w:rsidRDefault="00995333" w:rsidP="00995333"/>
    <w:p w14:paraId="5C9006E2" w14:textId="77777777" w:rsidR="00995333" w:rsidRPr="009C7AA6" w:rsidRDefault="00995333" w:rsidP="00995333"/>
    <w:p w14:paraId="1C6504BD" w14:textId="360FFF64" w:rsidR="00995333" w:rsidRPr="009C7AA6" w:rsidRDefault="00995333" w:rsidP="00EF7D59">
      <w:pPr>
        <w:tabs>
          <w:tab w:val="left" w:pos="5040"/>
        </w:tabs>
      </w:pPr>
      <w:r w:rsidRPr="009C7AA6">
        <w:t>________________________________</w:t>
      </w:r>
      <w:r w:rsidR="003D6E95">
        <w:tab/>
      </w:r>
      <w:r w:rsidRPr="009C7AA6">
        <w:t>______________________________</w:t>
      </w:r>
      <w:r w:rsidR="003D6E95">
        <w:t>_____</w:t>
      </w:r>
    </w:p>
    <w:p w14:paraId="6A738B11" w14:textId="75B0D886" w:rsidR="00995333" w:rsidRPr="009C7AA6" w:rsidRDefault="00FA6C6E" w:rsidP="00EF7D59">
      <w:pPr>
        <w:tabs>
          <w:tab w:val="left" w:pos="5040"/>
        </w:tabs>
      </w:pPr>
      <w:r w:rsidRPr="009C7AA6">
        <w:t>Leanne Bowes,</w:t>
      </w:r>
      <w:r w:rsidR="005328D1" w:rsidRPr="005328D1">
        <w:t xml:space="preserve"> </w:t>
      </w:r>
      <w:r w:rsidR="005328D1">
        <w:t>Executive Director,</w:t>
      </w:r>
      <w:r w:rsidR="00995333" w:rsidRPr="009C7AA6">
        <w:tab/>
      </w:r>
      <w:r w:rsidR="003D6E95">
        <w:t>Clint Johnston</w:t>
      </w:r>
      <w:r w:rsidR="00995333" w:rsidRPr="009C7AA6">
        <w:t>,</w:t>
      </w:r>
    </w:p>
    <w:p w14:paraId="25E2FE93" w14:textId="4040F77D" w:rsidR="0046402A" w:rsidRPr="009C7AA6" w:rsidRDefault="007D2063" w:rsidP="00EF7D59">
      <w:pPr>
        <w:tabs>
          <w:tab w:val="left" w:pos="5040"/>
        </w:tabs>
      </w:pPr>
      <w:r>
        <w:t>Labour Relations</w:t>
      </w:r>
      <w:r w:rsidR="005328D1">
        <w:t xml:space="preserve"> (Collective Bargaining)</w:t>
      </w:r>
      <w:r w:rsidR="0046402A" w:rsidRPr="009C7AA6">
        <w:tab/>
        <w:t>President</w:t>
      </w:r>
    </w:p>
    <w:p w14:paraId="6DAB0528" w14:textId="771D7FF1" w:rsidR="00995333" w:rsidRPr="009C7AA6" w:rsidRDefault="00995333" w:rsidP="00EF7D59">
      <w:pPr>
        <w:tabs>
          <w:tab w:val="left" w:pos="5040"/>
        </w:tabs>
      </w:pPr>
      <w:r w:rsidRPr="009C7AA6">
        <w:t>British Columbia Public School</w:t>
      </w:r>
      <w:r w:rsidRPr="009C7AA6">
        <w:tab/>
        <w:t>British Columbia Teachers’ Federation</w:t>
      </w:r>
    </w:p>
    <w:p w14:paraId="54F1C4A5" w14:textId="64936950" w:rsidR="00995333" w:rsidRPr="009C7AA6" w:rsidRDefault="007976DD" w:rsidP="00995333">
      <w:r w:rsidRPr="009C7AA6">
        <w:t>Employers’</w:t>
      </w:r>
      <w:r w:rsidR="00F0708C">
        <w:t xml:space="preserve"> </w:t>
      </w:r>
      <w:r w:rsidR="00995333" w:rsidRPr="009C7AA6">
        <w:t>Association</w:t>
      </w:r>
    </w:p>
    <w:p w14:paraId="5A11C42F" w14:textId="77777777" w:rsidR="00995333" w:rsidRPr="009C7AA6" w:rsidRDefault="00995333" w:rsidP="00995333"/>
    <w:p w14:paraId="76A01B88" w14:textId="77777777" w:rsidR="00995333" w:rsidRPr="009C7AA6" w:rsidRDefault="00995333" w:rsidP="00995333"/>
    <w:p w14:paraId="3939C9D1" w14:textId="77777777" w:rsidR="00AB109D" w:rsidRDefault="00B959A0" w:rsidP="00D93D3E">
      <w:r w:rsidRPr="009706B8">
        <w:br w:type="page"/>
      </w:r>
    </w:p>
    <w:p w14:paraId="28ED59AC" w14:textId="45066334" w:rsidR="00BB0AC1" w:rsidRPr="009C7AA6" w:rsidRDefault="00BB0AC1" w:rsidP="00AC17E7">
      <w:pPr>
        <w:pStyle w:val="Heading1"/>
        <w:jc w:val="center"/>
      </w:pPr>
      <w:bookmarkStart w:id="292" w:name="_Toc164943402"/>
      <w:bookmarkStart w:id="293" w:name="_Toc156793948"/>
      <w:bookmarkStart w:id="294" w:name="_Toc156797104"/>
      <w:bookmarkStart w:id="295" w:name="_Toc156799140"/>
      <w:bookmarkStart w:id="296" w:name="_Toc198633886"/>
      <w:r w:rsidRPr="009C7AA6">
        <w:lastRenderedPageBreak/>
        <w:t>Provincial Letters of Understanding</w:t>
      </w:r>
      <w:r w:rsidR="00262C9F" w:rsidRPr="009C7AA6">
        <w:t>/Intent</w:t>
      </w:r>
      <w:bookmarkEnd w:id="292"/>
    </w:p>
    <w:p w14:paraId="3495E0B8" w14:textId="77777777" w:rsidR="00BB0AC1" w:rsidRPr="009C7AA6" w:rsidRDefault="00BB0AC1" w:rsidP="00BB0AC1">
      <w:pPr>
        <w:spacing w:line="360" w:lineRule="atLeast"/>
        <w:jc w:val="center"/>
        <w:rPr>
          <w:rFonts w:cs="Arial"/>
          <w:color w:val="000000"/>
          <w:sz w:val="28"/>
          <w:szCs w:val="28"/>
        </w:rPr>
      </w:pPr>
    </w:p>
    <w:p w14:paraId="74DAC663" w14:textId="77777777" w:rsidR="00BB0AC1" w:rsidRPr="009C7AA6" w:rsidRDefault="00BB0AC1" w:rsidP="00BB0AC1">
      <w:pPr>
        <w:spacing w:line="360" w:lineRule="atLeast"/>
        <w:jc w:val="center"/>
        <w:rPr>
          <w:rFonts w:cs="Arial"/>
          <w:color w:val="000000"/>
          <w:sz w:val="28"/>
          <w:szCs w:val="28"/>
        </w:rPr>
      </w:pPr>
      <w:r w:rsidRPr="009C7AA6">
        <w:rPr>
          <w:rFonts w:cs="Arial"/>
          <w:color w:val="000000"/>
          <w:sz w:val="28"/>
          <w:szCs w:val="28"/>
        </w:rPr>
        <w:t>BETWEEN</w:t>
      </w:r>
    </w:p>
    <w:p w14:paraId="07F9B21D" w14:textId="77777777" w:rsidR="00BB0AC1" w:rsidRPr="009C7AA6" w:rsidRDefault="00BB0AC1" w:rsidP="00BB0AC1">
      <w:pPr>
        <w:spacing w:line="360" w:lineRule="atLeast"/>
        <w:jc w:val="center"/>
        <w:rPr>
          <w:rFonts w:cs="Arial"/>
          <w:color w:val="000000"/>
          <w:sz w:val="28"/>
          <w:szCs w:val="28"/>
        </w:rPr>
      </w:pPr>
    </w:p>
    <w:p w14:paraId="1132B677" w14:textId="77777777" w:rsidR="00BB0AC1" w:rsidRPr="009C7AA6" w:rsidRDefault="00BB0AC1" w:rsidP="00BB0AC1">
      <w:pPr>
        <w:spacing w:line="360" w:lineRule="atLeast"/>
        <w:jc w:val="center"/>
        <w:rPr>
          <w:rFonts w:cs="Arial"/>
          <w:color w:val="000000"/>
          <w:sz w:val="28"/>
          <w:szCs w:val="28"/>
        </w:rPr>
      </w:pPr>
      <w:r w:rsidRPr="009C7AA6">
        <w:rPr>
          <w:rFonts w:cs="Arial"/>
          <w:color w:val="000000"/>
          <w:sz w:val="28"/>
          <w:szCs w:val="28"/>
        </w:rPr>
        <w:t xml:space="preserve">The </w:t>
      </w:r>
      <w:smartTag w:uri="urn:schemas-microsoft-com:office:smarttags" w:element="place">
        <w:smartTag w:uri="urn:schemas-microsoft-com:office:smarttags" w:element="State">
          <w:r w:rsidRPr="009C7AA6">
            <w:rPr>
              <w:rFonts w:cs="Arial"/>
              <w:color w:val="000000"/>
              <w:sz w:val="28"/>
              <w:szCs w:val="28"/>
            </w:rPr>
            <w:t>British Columbia</w:t>
          </w:r>
        </w:smartTag>
      </w:smartTag>
      <w:r w:rsidRPr="009C7AA6">
        <w:rPr>
          <w:rFonts w:cs="Arial"/>
          <w:color w:val="000000"/>
          <w:sz w:val="28"/>
          <w:szCs w:val="28"/>
        </w:rPr>
        <w:t xml:space="preserve"> Teachers’ Federation </w:t>
      </w:r>
    </w:p>
    <w:p w14:paraId="618EA1FC" w14:textId="77777777" w:rsidR="00BB0AC1" w:rsidRPr="009C7AA6" w:rsidRDefault="00BB0AC1" w:rsidP="00BB0AC1">
      <w:pPr>
        <w:spacing w:line="360" w:lineRule="atLeast"/>
        <w:jc w:val="center"/>
        <w:rPr>
          <w:rFonts w:cs="Arial"/>
          <w:color w:val="000000"/>
          <w:sz w:val="28"/>
          <w:szCs w:val="28"/>
        </w:rPr>
      </w:pPr>
    </w:p>
    <w:p w14:paraId="37E92793" w14:textId="77777777" w:rsidR="00BB0AC1" w:rsidRPr="009C7AA6" w:rsidRDefault="00BB0AC1" w:rsidP="00BB0AC1">
      <w:pPr>
        <w:spacing w:line="360" w:lineRule="atLeast"/>
        <w:jc w:val="center"/>
        <w:rPr>
          <w:rFonts w:cs="Arial"/>
          <w:color w:val="000000"/>
          <w:sz w:val="28"/>
          <w:szCs w:val="28"/>
        </w:rPr>
      </w:pPr>
      <w:r w:rsidRPr="009C7AA6">
        <w:rPr>
          <w:rFonts w:cs="Arial"/>
          <w:color w:val="000000"/>
          <w:sz w:val="28"/>
          <w:szCs w:val="28"/>
        </w:rPr>
        <w:t xml:space="preserve">AND </w:t>
      </w:r>
    </w:p>
    <w:p w14:paraId="06A002E1" w14:textId="77777777" w:rsidR="00BB0AC1" w:rsidRPr="009C7AA6" w:rsidRDefault="00BB0AC1" w:rsidP="00BB0AC1">
      <w:pPr>
        <w:spacing w:line="360" w:lineRule="atLeast"/>
        <w:jc w:val="center"/>
        <w:rPr>
          <w:rFonts w:cs="Arial"/>
          <w:color w:val="000000"/>
          <w:sz w:val="28"/>
          <w:szCs w:val="28"/>
        </w:rPr>
      </w:pPr>
    </w:p>
    <w:p w14:paraId="439B285C" w14:textId="77777777" w:rsidR="00BB0AC1" w:rsidRPr="009C7AA6" w:rsidRDefault="00BB0AC1" w:rsidP="00BB0AC1">
      <w:pPr>
        <w:spacing w:line="360" w:lineRule="atLeast"/>
        <w:jc w:val="center"/>
        <w:rPr>
          <w:rFonts w:cs="Arial"/>
          <w:color w:val="000000"/>
          <w:sz w:val="28"/>
          <w:szCs w:val="28"/>
        </w:rPr>
      </w:pPr>
      <w:r w:rsidRPr="009C7AA6">
        <w:rPr>
          <w:rFonts w:cs="Arial"/>
          <w:color w:val="000000"/>
          <w:sz w:val="28"/>
          <w:szCs w:val="28"/>
        </w:rPr>
        <w:t xml:space="preserve">The </w:t>
      </w:r>
      <w:smartTag w:uri="urn:schemas-microsoft-com:office:smarttags" w:element="place">
        <w:smartTag w:uri="urn:schemas-microsoft-com:office:smarttags" w:element="PlaceName">
          <w:r w:rsidRPr="009C7AA6">
            <w:rPr>
              <w:rFonts w:cs="Arial"/>
              <w:color w:val="000000"/>
              <w:sz w:val="28"/>
              <w:szCs w:val="28"/>
            </w:rPr>
            <w:t>British Columbia</w:t>
          </w:r>
        </w:smartTag>
        <w:r w:rsidRPr="009C7AA6">
          <w:rPr>
            <w:rFonts w:cs="Arial"/>
            <w:color w:val="000000"/>
            <w:sz w:val="28"/>
            <w:szCs w:val="28"/>
          </w:rPr>
          <w:t xml:space="preserve"> </w:t>
        </w:r>
        <w:smartTag w:uri="urn:schemas-microsoft-com:office:smarttags" w:element="PlaceType">
          <w:r w:rsidRPr="009C7AA6">
            <w:rPr>
              <w:rFonts w:cs="Arial"/>
              <w:color w:val="000000"/>
              <w:sz w:val="28"/>
              <w:szCs w:val="28"/>
            </w:rPr>
            <w:t>Public School</w:t>
          </w:r>
        </w:smartTag>
      </w:smartTag>
      <w:r w:rsidRPr="009C7AA6">
        <w:rPr>
          <w:rFonts w:cs="Arial"/>
          <w:color w:val="000000"/>
          <w:sz w:val="28"/>
          <w:szCs w:val="28"/>
        </w:rPr>
        <w:t xml:space="preserve"> Employers’ Association</w:t>
      </w:r>
    </w:p>
    <w:bookmarkEnd w:id="293"/>
    <w:bookmarkEnd w:id="294"/>
    <w:bookmarkEnd w:id="295"/>
    <w:bookmarkEnd w:id="296"/>
    <w:p w14:paraId="32683B39" w14:textId="77777777" w:rsidR="00D80E37" w:rsidRPr="009C7AA6" w:rsidRDefault="00D80E37" w:rsidP="0015401E">
      <w:pPr>
        <w:ind w:left="720" w:hanging="720"/>
        <w:rPr>
          <w:rFonts w:cs="Arial"/>
          <w:szCs w:val="22"/>
        </w:rPr>
      </w:pPr>
    </w:p>
    <w:p w14:paraId="63B4BF77" w14:textId="77777777" w:rsidR="0015401E" w:rsidRPr="009C7AA6" w:rsidRDefault="0015401E" w:rsidP="0015401E">
      <w:pPr>
        <w:rPr>
          <w:rFonts w:cs="Arial"/>
          <w:szCs w:val="22"/>
        </w:rPr>
      </w:pPr>
    </w:p>
    <w:p w14:paraId="5B5C3FB6" w14:textId="77777777" w:rsidR="00AB109D" w:rsidRDefault="00262C9F" w:rsidP="00D93D3E">
      <w:bookmarkStart w:id="297" w:name="_Toc198633887"/>
      <w:r w:rsidRPr="009C7AA6">
        <w:br w:type="page"/>
      </w:r>
      <w:bookmarkStart w:id="298" w:name="_Toc156793949"/>
      <w:bookmarkStart w:id="299" w:name="_Toc342307227"/>
      <w:bookmarkStart w:id="300" w:name="_Toc198633889"/>
      <w:bookmarkEnd w:id="297"/>
    </w:p>
    <w:p w14:paraId="28221631" w14:textId="6DD339C5" w:rsidR="00DF718D" w:rsidRPr="009C7AA6" w:rsidRDefault="00DF718D" w:rsidP="00EF7D59">
      <w:pPr>
        <w:pStyle w:val="Heading2"/>
        <w:jc w:val="center"/>
      </w:pPr>
      <w:bookmarkStart w:id="301" w:name="_Toc164943403"/>
      <w:r w:rsidRPr="009C7AA6">
        <w:lastRenderedPageBreak/>
        <w:t>LETTER OF UNDERSTANDING NO. 1</w:t>
      </w:r>
      <w:bookmarkEnd w:id="298"/>
      <w:bookmarkEnd w:id="299"/>
      <w:bookmarkEnd w:id="300"/>
      <w:bookmarkEnd w:id="301"/>
    </w:p>
    <w:p w14:paraId="63415D35" w14:textId="4E7A6602" w:rsidR="00D22ADD" w:rsidRPr="009C7AA6" w:rsidRDefault="00D22ADD" w:rsidP="00D22ADD">
      <w:pPr>
        <w:jc w:val="center"/>
        <w:rPr>
          <w:b/>
        </w:rPr>
      </w:pPr>
      <w:r w:rsidRPr="009C7AA6">
        <w:rPr>
          <w:b/>
        </w:rPr>
        <w:t>BETWEEN</w:t>
      </w:r>
    </w:p>
    <w:p w14:paraId="5DA1B450" w14:textId="77777777" w:rsidR="00D22ADD" w:rsidRPr="009C7AA6" w:rsidRDefault="00D22ADD" w:rsidP="00D22ADD">
      <w:pPr>
        <w:jc w:val="center"/>
        <w:rPr>
          <w:b/>
        </w:rPr>
      </w:pPr>
    </w:p>
    <w:p w14:paraId="1F8F36C8" w14:textId="77777777" w:rsidR="00D22ADD" w:rsidRPr="009C7AA6" w:rsidRDefault="00D22ADD" w:rsidP="00D22ADD">
      <w:pPr>
        <w:jc w:val="center"/>
        <w:rPr>
          <w:b/>
        </w:rPr>
      </w:pPr>
      <w:r w:rsidRPr="009C7AA6">
        <w:rPr>
          <w:b/>
        </w:rPr>
        <w:t>THE BRITISH COLUMBIA TEACHERS’ FEDERATION</w:t>
      </w:r>
    </w:p>
    <w:p w14:paraId="543568B4" w14:textId="77777777" w:rsidR="00D22ADD" w:rsidRPr="009C7AA6" w:rsidRDefault="00D22ADD" w:rsidP="00D22ADD">
      <w:pPr>
        <w:jc w:val="center"/>
        <w:rPr>
          <w:b/>
        </w:rPr>
      </w:pPr>
    </w:p>
    <w:p w14:paraId="1FFE9743" w14:textId="77777777" w:rsidR="00D22ADD" w:rsidRPr="009C7AA6" w:rsidRDefault="00D22ADD" w:rsidP="00D22ADD">
      <w:pPr>
        <w:jc w:val="center"/>
        <w:rPr>
          <w:b/>
        </w:rPr>
      </w:pPr>
      <w:r w:rsidRPr="009C7AA6">
        <w:rPr>
          <w:b/>
        </w:rPr>
        <w:t>AND</w:t>
      </w:r>
    </w:p>
    <w:p w14:paraId="04FD9EF7" w14:textId="77777777" w:rsidR="00D22ADD" w:rsidRPr="009C7AA6" w:rsidRDefault="00D22ADD" w:rsidP="00D22ADD">
      <w:pPr>
        <w:jc w:val="center"/>
        <w:rPr>
          <w:b/>
        </w:rPr>
      </w:pPr>
    </w:p>
    <w:p w14:paraId="10C810FF" w14:textId="77777777" w:rsidR="00D22ADD" w:rsidRPr="009C7AA6" w:rsidRDefault="00D22ADD" w:rsidP="00D22ADD">
      <w:pPr>
        <w:jc w:val="center"/>
        <w:rPr>
          <w:b/>
        </w:rPr>
      </w:pPr>
      <w:r w:rsidRPr="009C7AA6">
        <w:rPr>
          <w:b/>
        </w:rPr>
        <w:t>THE BRITISH COLUMBIA PUBLIC SCHOOL EMPLOYERS’ ASSOCIATION</w:t>
      </w:r>
    </w:p>
    <w:p w14:paraId="6640C101" w14:textId="77777777" w:rsidR="00D22ADD" w:rsidRPr="009C7AA6" w:rsidRDefault="00D22ADD" w:rsidP="00D22ADD">
      <w:pPr>
        <w:jc w:val="center"/>
        <w:rPr>
          <w:b/>
        </w:rPr>
      </w:pPr>
    </w:p>
    <w:p w14:paraId="0176EF42" w14:textId="77777777" w:rsidR="003C66FF" w:rsidRPr="009C7AA6" w:rsidRDefault="003C66FF" w:rsidP="00D22ADD">
      <w:pPr>
        <w:jc w:val="center"/>
        <w:rPr>
          <w:b/>
        </w:rPr>
      </w:pPr>
    </w:p>
    <w:p w14:paraId="75FF2495" w14:textId="068F9318" w:rsidR="00D22ADD" w:rsidRPr="009C7AA6" w:rsidRDefault="00ED0F3F" w:rsidP="00D22ADD">
      <w:pPr>
        <w:pStyle w:val="Heading3"/>
        <w:jc w:val="center"/>
      </w:pPr>
      <w:bookmarkStart w:id="302" w:name="_Toc402345014"/>
      <w:bookmarkStart w:id="303" w:name="_Toc164943404"/>
      <w:r>
        <w:t xml:space="preserve">Re: </w:t>
      </w:r>
      <w:r w:rsidR="00D22ADD" w:rsidRPr="009C7AA6">
        <w:t>Designation of Provincial and Local Matters</w:t>
      </w:r>
      <w:bookmarkEnd w:id="302"/>
      <w:bookmarkEnd w:id="303"/>
      <w:r w:rsidR="00D22ADD" w:rsidRPr="009C7AA6">
        <w:fldChar w:fldCharType="begin"/>
      </w:r>
      <w:r w:rsidR="00D22ADD" w:rsidRPr="009C7AA6">
        <w:instrText xml:space="preserve"> XE "Designation of Provincial and Local Matters" </w:instrText>
      </w:r>
      <w:r w:rsidR="00D22ADD" w:rsidRPr="009C7AA6">
        <w:fldChar w:fldCharType="end"/>
      </w:r>
      <w:r w:rsidR="00D22ADD" w:rsidRPr="009C7AA6">
        <w:fldChar w:fldCharType="begin"/>
      </w:r>
      <w:r w:rsidR="00D22ADD" w:rsidRPr="009C7AA6">
        <w:instrText xml:space="preserve"> XE "Letters of Understanding:Designation of Provincial and Local Matters" </w:instrText>
      </w:r>
      <w:r w:rsidR="00D22ADD" w:rsidRPr="009C7AA6">
        <w:fldChar w:fldCharType="end"/>
      </w:r>
    </w:p>
    <w:p w14:paraId="0A6B46EA" w14:textId="77777777" w:rsidR="00706500" w:rsidRPr="00706500" w:rsidRDefault="00706500" w:rsidP="00706500">
      <w:pPr>
        <w:rPr>
          <w:lang w:val="en-GB"/>
        </w:rPr>
      </w:pPr>
      <w:bookmarkStart w:id="304" w:name="_Hlk149897068"/>
    </w:p>
    <w:p w14:paraId="508C2D9D" w14:textId="77777777" w:rsidR="00706500" w:rsidRPr="00706500" w:rsidRDefault="00706500" w:rsidP="00706500"/>
    <w:p w14:paraId="2CBEB920" w14:textId="473DBDA4" w:rsidR="00706500" w:rsidRDefault="00706500" w:rsidP="00E81D44">
      <w:pPr>
        <w:numPr>
          <w:ilvl w:val="0"/>
          <w:numId w:val="72"/>
        </w:numPr>
        <w:ind w:left="720" w:hanging="720"/>
        <w:rPr>
          <w:lang w:val="en-CA"/>
        </w:rPr>
      </w:pPr>
      <w:r w:rsidRPr="00706500">
        <w:rPr>
          <w:lang w:val="en-CA"/>
        </w:rPr>
        <w:t>Pursuant to the Public Education Labour Relations Act (PELRA), the provincial and the local parties agree to the designation of provincial and local matters as follows:</w:t>
      </w:r>
    </w:p>
    <w:p w14:paraId="2BD0D957" w14:textId="77777777" w:rsidR="00706500" w:rsidRPr="00706500" w:rsidRDefault="00706500" w:rsidP="00F0708C">
      <w:pPr>
        <w:numPr>
          <w:ilvl w:val="1"/>
          <w:numId w:val="72"/>
        </w:numPr>
        <w:spacing w:before="120"/>
        <w:ind w:left="1440" w:hanging="720"/>
        <w:rPr>
          <w:lang w:val="en-CA"/>
        </w:rPr>
      </w:pPr>
      <w:r w:rsidRPr="00706500">
        <w:rPr>
          <w:lang w:val="en-CA"/>
        </w:rPr>
        <w:t>Those matters contained within Appendix 1 shall be designated as provincial matters.</w:t>
      </w:r>
    </w:p>
    <w:p w14:paraId="062EBAD9" w14:textId="77777777" w:rsidR="00706500" w:rsidRPr="00706500" w:rsidRDefault="00706500" w:rsidP="00F0708C">
      <w:pPr>
        <w:numPr>
          <w:ilvl w:val="1"/>
          <w:numId w:val="72"/>
        </w:numPr>
        <w:spacing w:before="120"/>
        <w:ind w:left="1440" w:hanging="720"/>
        <w:rPr>
          <w:lang w:val="en-CA"/>
        </w:rPr>
      </w:pPr>
      <w:r w:rsidRPr="00706500">
        <w:rPr>
          <w:lang w:val="en-CA"/>
        </w:rPr>
        <w:t>Those matters contained within Appendix 2 shall be designated as local matters.</w:t>
      </w:r>
    </w:p>
    <w:p w14:paraId="49C2BAF2" w14:textId="77777777" w:rsidR="00706500" w:rsidRPr="00706500" w:rsidRDefault="00706500" w:rsidP="00EF7D59">
      <w:pPr>
        <w:ind w:left="720" w:hanging="720"/>
        <w:rPr>
          <w:lang w:val="en-CA"/>
        </w:rPr>
      </w:pPr>
    </w:p>
    <w:p w14:paraId="4E8AC4E2" w14:textId="77777777" w:rsidR="00706500" w:rsidRPr="00706500" w:rsidRDefault="00706500" w:rsidP="00EF7D59">
      <w:pPr>
        <w:numPr>
          <w:ilvl w:val="0"/>
          <w:numId w:val="72"/>
        </w:numPr>
        <w:ind w:left="720" w:hanging="720"/>
        <w:rPr>
          <w:lang w:val="en-CA"/>
        </w:rPr>
      </w:pPr>
      <w:r w:rsidRPr="00706500">
        <w:rPr>
          <w:lang w:val="en-CA"/>
        </w:rPr>
        <w:t>Provincial parties’ roles will be pursuant to PELRA.</w:t>
      </w:r>
    </w:p>
    <w:p w14:paraId="3CAFEC51" w14:textId="77777777" w:rsidR="00706500" w:rsidRPr="00706500" w:rsidRDefault="00706500" w:rsidP="00EF7D59">
      <w:pPr>
        <w:ind w:left="720" w:hanging="720"/>
        <w:rPr>
          <w:lang w:val="en-CA"/>
        </w:rPr>
      </w:pPr>
    </w:p>
    <w:p w14:paraId="4409AD93" w14:textId="77777777" w:rsidR="00706500" w:rsidRPr="00706500" w:rsidRDefault="00706500" w:rsidP="00EF7D59">
      <w:pPr>
        <w:numPr>
          <w:ilvl w:val="0"/>
          <w:numId w:val="72"/>
        </w:numPr>
        <w:ind w:left="720" w:hanging="720"/>
        <w:rPr>
          <w:lang w:val="en-CA"/>
        </w:rPr>
      </w:pPr>
      <w:r w:rsidRPr="00706500">
        <w:rPr>
          <w:lang w:val="en-CA"/>
        </w:rPr>
        <w:t>Referral of impasse items to the provincial table will be pursuant to PELRA</w:t>
      </w:r>
    </w:p>
    <w:p w14:paraId="4254CB8D" w14:textId="77777777" w:rsidR="00706500" w:rsidRPr="00706500" w:rsidRDefault="00706500" w:rsidP="00EF7D59">
      <w:pPr>
        <w:ind w:left="720" w:hanging="720"/>
        <w:rPr>
          <w:lang w:val="en-CA"/>
        </w:rPr>
      </w:pPr>
    </w:p>
    <w:p w14:paraId="4A11B052" w14:textId="1FF7F35C" w:rsidR="00706500" w:rsidRDefault="00706500" w:rsidP="00E81D44">
      <w:pPr>
        <w:numPr>
          <w:ilvl w:val="0"/>
          <w:numId w:val="72"/>
        </w:numPr>
        <w:ind w:left="720" w:hanging="720"/>
        <w:rPr>
          <w:lang w:val="en-CA"/>
        </w:rPr>
      </w:pPr>
      <w:r w:rsidRPr="00706500">
        <w:rPr>
          <w:lang w:val="en-CA"/>
        </w:rPr>
        <w:t>Timing and conclusion of local matters negotiations:</w:t>
      </w:r>
    </w:p>
    <w:p w14:paraId="23A61A4C" w14:textId="729BCCD7" w:rsidR="00706500" w:rsidRDefault="00706500" w:rsidP="00F0708C">
      <w:pPr>
        <w:numPr>
          <w:ilvl w:val="1"/>
          <w:numId w:val="72"/>
        </w:numPr>
        <w:spacing w:before="120"/>
        <w:ind w:left="1440" w:hanging="720"/>
        <w:rPr>
          <w:lang w:val="en-CA"/>
        </w:rPr>
      </w:pPr>
      <w:r w:rsidRPr="00706500">
        <w:rPr>
          <w:lang w:val="en-CA"/>
        </w:rPr>
        <w:t>Local negotiations will conclude at a time determined by mutual agreement of the provincial parties.</w:t>
      </w:r>
    </w:p>
    <w:p w14:paraId="77ADC106" w14:textId="77777777" w:rsidR="00E81D44" w:rsidRDefault="00706500" w:rsidP="00D93D3E">
      <w:pPr>
        <w:numPr>
          <w:ilvl w:val="1"/>
          <w:numId w:val="72"/>
        </w:numPr>
        <w:spacing w:before="120"/>
        <w:ind w:left="1440" w:hanging="720"/>
        <w:rPr>
          <w:lang w:val="en-CA"/>
        </w:rPr>
      </w:pPr>
      <w:r w:rsidRPr="00706500">
        <w:rPr>
          <w:lang w:val="en-CA"/>
        </w:rPr>
        <w:t>Outstanding local matters may not be referred to the provincial table subsequent to the exchange of proposals by the provincial parties at the provincial table.</w:t>
      </w:r>
    </w:p>
    <w:p w14:paraId="375AFBFB" w14:textId="77777777" w:rsidR="00706500" w:rsidRPr="00706500" w:rsidRDefault="00706500" w:rsidP="00D93D3E">
      <w:pPr>
        <w:numPr>
          <w:ilvl w:val="1"/>
          <w:numId w:val="72"/>
        </w:numPr>
        <w:spacing w:before="120"/>
        <w:ind w:left="1440" w:hanging="720"/>
        <w:rPr>
          <w:lang w:val="en-CA"/>
        </w:rPr>
      </w:pPr>
      <w:r w:rsidRPr="00706500">
        <w:rPr>
          <w:lang w:val="en-CA"/>
        </w:rPr>
        <w:t>Where no agreement is reached, local negotiations will conclude at the time a new Provincial Collective Agreement is ratified.</w:t>
      </w:r>
    </w:p>
    <w:p w14:paraId="38819FBB" w14:textId="77777777" w:rsidR="00706500" w:rsidRPr="00706500" w:rsidRDefault="00706500" w:rsidP="00EF7D59">
      <w:pPr>
        <w:ind w:left="1260" w:hanging="540"/>
        <w:rPr>
          <w:lang w:val="en-CA"/>
        </w:rPr>
      </w:pPr>
    </w:p>
    <w:p w14:paraId="5FD990B7" w14:textId="014E15B2" w:rsidR="00706500" w:rsidRDefault="00706500" w:rsidP="00E81D44">
      <w:pPr>
        <w:numPr>
          <w:ilvl w:val="0"/>
          <w:numId w:val="72"/>
        </w:numPr>
        <w:ind w:left="720" w:hanging="720"/>
        <w:rPr>
          <w:lang w:val="en-CA"/>
        </w:rPr>
      </w:pPr>
      <w:r w:rsidRPr="00706500">
        <w:rPr>
          <w:lang w:val="en-CA"/>
        </w:rPr>
        <w:t>Local and provincial ratification processes:</w:t>
      </w:r>
    </w:p>
    <w:p w14:paraId="4451D8AF" w14:textId="003EC2DE" w:rsidR="00706500" w:rsidRDefault="00706500" w:rsidP="00D93D3E">
      <w:pPr>
        <w:numPr>
          <w:ilvl w:val="1"/>
          <w:numId w:val="72"/>
        </w:numPr>
        <w:spacing w:before="120"/>
        <w:ind w:left="1440" w:hanging="720"/>
        <w:rPr>
          <w:lang w:val="en-CA"/>
        </w:rPr>
      </w:pPr>
      <w:r w:rsidRPr="00E81D44">
        <w:rPr>
          <w:lang w:val="en-CA"/>
        </w:rPr>
        <w:t>Agreements on local matters shall be ratified by the local parties subject to verification by the provincial parties that the matters in question are local matters (Appendix 2).</w:t>
      </w:r>
    </w:p>
    <w:p w14:paraId="12F2989B" w14:textId="77777777" w:rsidR="00706500" w:rsidRPr="00706500" w:rsidRDefault="00706500" w:rsidP="00D93D3E">
      <w:pPr>
        <w:numPr>
          <w:ilvl w:val="1"/>
          <w:numId w:val="72"/>
        </w:numPr>
        <w:spacing w:before="120"/>
        <w:ind w:left="1440" w:hanging="720"/>
        <w:rPr>
          <w:lang w:val="en-CA"/>
        </w:rPr>
      </w:pPr>
      <w:r w:rsidRPr="00706500">
        <w:rPr>
          <w:lang w:val="en-CA"/>
        </w:rPr>
        <w:t>Agreements on provincial matters shall be ratified by the provincial parties.</w:t>
      </w:r>
    </w:p>
    <w:p w14:paraId="7FD51C6A" w14:textId="77777777" w:rsidR="00706500" w:rsidRPr="00706500" w:rsidRDefault="00706500" w:rsidP="00EF7D59">
      <w:pPr>
        <w:ind w:left="1260" w:hanging="540"/>
        <w:rPr>
          <w:lang w:val="en-CA"/>
        </w:rPr>
      </w:pPr>
    </w:p>
    <w:p w14:paraId="2DB011DC" w14:textId="77777777" w:rsidR="00706500" w:rsidRPr="00706500" w:rsidRDefault="00706500" w:rsidP="00EF7D59">
      <w:pPr>
        <w:numPr>
          <w:ilvl w:val="0"/>
          <w:numId w:val="72"/>
        </w:numPr>
        <w:ind w:left="720" w:hanging="720"/>
        <w:rPr>
          <w:lang w:val="en-CA"/>
        </w:rPr>
      </w:pPr>
      <w:r w:rsidRPr="00706500">
        <w:rPr>
          <w:lang w:val="en-CA"/>
        </w:rPr>
        <w:t>Effective date of local matters items:</w:t>
      </w:r>
    </w:p>
    <w:p w14:paraId="56A9E86E" w14:textId="77777777" w:rsidR="00706500" w:rsidRPr="00706500" w:rsidRDefault="00706500" w:rsidP="00D93D3E">
      <w:pPr>
        <w:numPr>
          <w:ilvl w:val="1"/>
          <w:numId w:val="72"/>
        </w:numPr>
        <w:spacing w:before="120"/>
        <w:ind w:left="1440" w:hanging="720"/>
        <w:rPr>
          <w:lang w:val="en-CA"/>
        </w:rPr>
      </w:pPr>
      <w:r w:rsidRPr="00706500">
        <w:rPr>
          <w:lang w:val="en-CA"/>
        </w:rPr>
        <w:t>Agreements ratified by the school district and local union shall be effective upon the ratification of the new Provincial Collective Agreement unless the timelines are altered by mutual agreement of the provincial parties.</w:t>
      </w:r>
    </w:p>
    <w:p w14:paraId="4F46B70D" w14:textId="77777777" w:rsidR="00706500" w:rsidRPr="00706500" w:rsidRDefault="00706500" w:rsidP="00706500"/>
    <w:p w14:paraId="1D34796B" w14:textId="3AC931E6" w:rsidR="00D22ADD" w:rsidRPr="00D93D3E" w:rsidRDefault="00706500" w:rsidP="00EF7D59">
      <w:pPr>
        <w:tabs>
          <w:tab w:val="left" w:pos="-1440"/>
        </w:tabs>
        <w:sectPr w:rsidR="00D22ADD" w:rsidRPr="00D93D3E" w:rsidSect="004469C8">
          <w:footerReference w:type="default" r:id="rId14"/>
          <w:footerReference w:type="first" r:id="rId15"/>
          <w:pgSz w:w="12240" w:h="15840" w:code="1"/>
          <w:pgMar w:top="1440" w:right="1440" w:bottom="1152" w:left="1440" w:header="1440" w:footer="720" w:gutter="0"/>
          <w:cols w:space="720"/>
          <w:noEndnote/>
        </w:sectPr>
      </w:pPr>
      <w:r w:rsidRPr="00706500">
        <w:t>Signed this 8</w:t>
      </w:r>
      <w:r w:rsidRPr="00706500">
        <w:rPr>
          <w:vertAlign w:val="superscript"/>
        </w:rPr>
        <w:t>th</w:t>
      </w:r>
      <w:r w:rsidRPr="00706500">
        <w:t xml:space="preserve"> day of March, 2013</w:t>
      </w:r>
      <w:bookmarkEnd w:id="304"/>
      <w:r w:rsidR="00AB109D">
        <w:br w:type="page"/>
      </w:r>
    </w:p>
    <w:p w14:paraId="5FEEDE8A" w14:textId="77777777" w:rsidR="00D22ADD" w:rsidRPr="009C7AA6" w:rsidRDefault="00D22ADD" w:rsidP="00D22ADD">
      <w:pPr>
        <w:pBdr>
          <w:top w:val="double" w:sz="6" w:space="0" w:color="auto"/>
          <w:left w:val="double" w:sz="6" w:space="0" w:color="auto"/>
          <w:bottom w:val="double" w:sz="6" w:space="0" w:color="auto"/>
          <w:right w:val="double" w:sz="6" w:space="0" w:color="auto"/>
        </w:pBdr>
        <w:tabs>
          <w:tab w:val="left" w:pos="720"/>
          <w:tab w:val="left" w:pos="7920"/>
        </w:tabs>
        <w:ind w:left="1440" w:right="1440"/>
        <w:jc w:val="center"/>
        <w:rPr>
          <w:b/>
          <w:sz w:val="20"/>
        </w:rPr>
      </w:pPr>
      <w:r w:rsidRPr="009C7AA6">
        <w:rPr>
          <w:b/>
          <w:sz w:val="20"/>
        </w:rPr>
        <w:lastRenderedPageBreak/>
        <w:t>Appendix 1</w:t>
      </w:r>
    </w:p>
    <w:p w14:paraId="69DC4100" w14:textId="77777777" w:rsidR="00D22ADD" w:rsidRPr="009C7AA6" w:rsidRDefault="00D22ADD" w:rsidP="00D22ADD">
      <w:pPr>
        <w:pBdr>
          <w:top w:val="double" w:sz="6" w:space="0" w:color="auto"/>
          <w:left w:val="double" w:sz="6" w:space="0" w:color="auto"/>
          <w:bottom w:val="double" w:sz="6" w:space="0" w:color="auto"/>
          <w:right w:val="double" w:sz="6" w:space="0" w:color="auto"/>
        </w:pBdr>
        <w:tabs>
          <w:tab w:val="left" w:pos="720"/>
          <w:tab w:val="left" w:pos="7920"/>
        </w:tabs>
        <w:ind w:left="1440" w:right="1440"/>
        <w:jc w:val="center"/>
        <w:rPr>
          <w:b/>
          <w:sz w:val="20"/>
        </w:rPr>
      </w:pPr>
      <w:r w:rsidRPr="009C7AA6">
        <w:rPr>
          <w:b/>
          <w:sz w:val="20"/>
        </w:rPr>
        <w:t>PROVINCIAL MATTERS</w:t>
      </w:r>
    </w:p>
    <w:p w14:paraId="156C3415" w14:textId="77777777" w:rsidR="00BF1915" w:rsidRDefault="00BF1915" w:rsidP="008C66DA">
      <w:bookmarkStart w:id="305" w:name="_Toc402345015"/>
    </w:p>
    <w:p w14:paraId="26DDF87E" w14:textId="77777777" w:rsidR="00FF7CC7" w:rsidRPr="00C37F0B" w:rsidRDefault="00FF7CC7" w:rsidP="00FF7CC7">
      <w:pPr>
        <w:pStyle w:val="Heading3"/>
      </w:pPr>
      <w:bookmarkStart w:id="306" w:name="_Toc63160383"/>
      <w:bookmarkStart w:id="307" w:name="_Toc164943405"/>
      <w:r w:rsidRPr="00C37F0B">
        <w:rPr>
          <w:rFonts w:cs="Arial"/>
        </w:rPr>
        <w:t>Appendix 1 – Provincial Matters</w:t>
      </w:r>
      <w:bookmarkEnd w:id="306"/>
      <w:bookmarkEnd w:id="307"/>
    </w:p>
    <w:p w14:paraId="2C92B98A" w14:textId="77777777" w:rsidR="00FF7CC7" w:rsidRPr="00C37F0B" w:rsidRDefault="00FF7CC7" w:rsidP="00FF7CC7">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Arial"/>
          <w:sz w:val="20"/>
        </w:rPr>
      </w:pPr>
    </w:p>
    <w:p w14:paraId="2A3912B7" w14:textId="25C396AC" w:rsidR="00723FC7" w:rsidRDefault="00723FC7" w:rsidP="00723FC7">
      <w:pPr>
        <w:jc w:val="both"/>
        <w:rPr>
          <w:b/>
        </w:rPr>
      </w:pPr>
      <w:bookmarkStart w:id="308" w:name="_Hlk149902176"/>
      <w:r w:rsidRPr="00723FC7">
        <w:rPr>
          <w:b/>
        </w:rPr>
        <w:t>Housekeeping – Form Issues</w:t>
      </w:r>
    </w:p>
    <w:p w14:paraId="5B780CF0" w14:textId="77777777" w:rsidR="00B51114" w:rsidRPr="00723FC7" w:rsidRDefault="00B51114" w:rsidP="00B51114">
      <w:pPr>
        <w:jc w:val="both"/>
        <w:rPr>
          <w:b/>
        </w:rPr>
      </w:pPr>
    </w:p>
    <w:p w14:paraId="260D3B71" w14:textId="77777777" w:rsidR="00723FC7" w:rsidRPr="00EF7D59" w:rsidRDefault="00723FC7" w:rsidP="00D93D3E">
      <w:pPr>
        <w:numPr>
          <w:ilvl w:val="0"/>
          <w:numId w:val="110"/>
        </w:numPr>
        <w:spacing w:after="120"/>
        <w:jc w:val="both"/>
        <w:rPr>
          <w:bCs/>
        </w:rPr>
      </w:pPr>
      <w:r w:rsidRPr="00EF7D59">
        <w:rPr>
          <w:bCs/>
        </w:rPr>
        <w:t>Common provincial provisions</w:t>
      </w:r>
    </w:p>
    <w:p w14:paraId="64AE31D2" w14:textId="77777777" w:rsidR="00723FC7" w:rsidRPr="00EF7D59" w:rsidRDefault="00723FC7" w:rsidP="00D93D3E">
      <w:pPr>
        <w:numPr>
          <w:ilvl w:val="0"/>
          <w:numId w:val="110"/>
        </w:numPr>
        <w:spacing w:after="120"/>
        <w:jc w:val="both"/>
        <w:rPr>
          <w:bCs/>
        </w:rPr>
      </w:pPr>
      <w:r w:rsidRPr="00EF7D59">
        <w:rPr>
          <w:bCs/>
        </w:rPr>
        <w:t>Common provincial terminology</w:t>
      </w:r>
    </w:p>
    <w:p w14:paraId="09BA21FB" w14:textId="77777777" w:rsidR="00723FC7" w:rsidRPr="00EF7D59" w:rsidRDefault="00723FC7" w:rsidP="00D93D3E">
      <w:pPr>
        <w:numPr>
          <w:ilvl w:val="0"/>
          <w:numId w:val="110"/>
        </w:numPr>
        <w:spacing w:after="120"/>
        <w:jc w:val="both"/>
        <w:rPr>
          <w:bCs/>
        </w:rPr>
      </w:pPr>
      <w:r w:rsidRPr="00EF7D59">
        <w:rPr>
          <w:bCs/>
        </w:rPr>
        <w:t>Cover Page of Agreement</w:t>
      </w:r>
    </w:p>
    <w:p w14:paraId="44B641BF" w14:textId="77777777" w:rsidR="00723FC7" w:rsidRPr="00EF7D59" w:rsidRDefault="00723FC7" w:rsidP="00D93D3E">
      <w:pPr>
        <w:numPr>
          <w:ilvl w:val="0"/>
          <w:numId w:val="110"/>
        </w:numPr>
        <w:spacing w:after="120"/>
        <w:jc w:val="both"/>
        <w:rPr>
          <w:bCs/>
        </w:rPr>
      </w:pPr>
      <w:r w:rsidRPr="00EF7D59">
        <w:rPr>
          <w:bCs/>
        </w:rPr>
        <w:t>Interpretation of Teacher Contracts and School Act</w:t>
      </w:r>
    </w:p>
    <w:p w14:paraId="1F0512A2" w14:textId="77777777" w:rsidR="00723FC7" w:rsidRPr="00723FC7" w:rsidRDefault="00723FC7" w:rsidP="00723FC7">
      <w:pPr>
        <w:jc w:val="both"/>
        <w:rPr>
          <w:b/>
        </w:rPr>
      </w:pPr>
    </w:p>
    <w:p w14:paraId="20A886F4" w14:textId="4C040EEB" w:rsidR="00723FC7" w:rsidRDefault="00723FC7" w:rsidP="00723FC7">
      <w:pPr>
        <w:jc w:val="both"/>
        <w:rPr>
          <w:b/>
        </w:rPr>
      </w:pPr>
      <w:r w:rsidRPr="00723FC7">
        <w:rPr>
          <w:b/>
          <w:u w:val="single"/>
        </w:rPr>
        <w:t>Section A</w:t>
      </w:r>
      <w:r w:rsidRPr="00723FC7">
        <w:rPr>
          <w:b/>
        </w:rPr>
        <w:t xml:space="preserve"> – The Collective Bargaining Relationship</w:t>
      </w:r>
    </w:p>
    <w:p w14:paraId="52BD2017" w14:textId="77777777" w:rsidR="00B51114" w:rsidRPr="00723FC7" w:rsidRDefault="00B51114" w:rsidP="00B51114">
      <w:pPr>
        <w:jc w:val="both"/>
        <w:rPr>
          <w:b/>
        </w:rPr>
      </w:pPr>
    </w:p>
    <w:p w14:paraId="5622F100" w14:textId="77777777" w:rsidR="00723FC7" w:rsidRPr="00EF7D59" w:rsidRDefault="00723FC7" w:rsidP="00D93D3E">
      <w:pPr>
        <w:numPr>
          <w:ilvl w:val="0"/>
          <w:numId w:val="111"/>
        </w:numPr>
        <w:spacing w:after="120"/>
        <w:jc w:val="both"/>
        <w:rPr>
          <w:bCs/>
        </w:rPr>
      </w:pPr>
      <w:r w:rsidRPr="00EF7D59">
        <w:rPr>
          <w:bCs/>
        </w:rPr>
        <w:t>Term and Renegotiation, Re-opening Agreement During Term, Bridging, Strikes, Renewal, Retroactivity</w:t>
      </w:r>
    </w:p>
    <w:p w14:paraId="15846857" w14:textId="77777777" w:rsidR="00723FC7" w:rsidRPr="00EF7D59" w:rsidRDefault="00723FC7" w:rsidP="00D93D3E">
      <w:pPr>
        <w:numPr>
          <w:ilvl w:val="0"/>
          <w:numId w:val="111"/>
        </w:numPr>
        <w:spacing w:after="120"/>
        <w:jc w:val="both"/>
        <w:rPr>
          <w:bCs/>
        </w:rPr>
      </w:pPr>
      <w:r w:rsidRPr="00EF7D59">
        <w:rPr>
          <w:bCs/>
        </w:rPr>
        <w:t>Legislative Change</w:t>
      </w:r>
    </w:p>
    <w:p w14:paraId="13A39532" w14:textId="77777777" w:rsidR="00723FC7" w:rsidRPr="00EF7D59" w:rsidRDefault="00723FC7" w:rsidP="00D93D3E">
      <w:pPr>
        <w:numPr>
          <w:ilvl w:val="0"/>
          <w:numId w:val="111"/>
        </w:numPr>
        <w:spacing w:after="120"/>
        <w:jc w:val="both"/>
        <w:rPr>
          <w:bCs/>
        </w:rPr>
      </w:pPr>
      <w:r w:rsidRPr="00EF7D59">
        <w:rPr>
          <w:bCs/>
        </w:rPr>
        <w:t>Recognition of the Union</w:t>
      </w:r>
    </w:p>
    <w:p w14:paraId="059F4C80" w14:textId="77777777" w:rsidR="00723FC7" w:rsidRPr="00EF7D59" w:rsidRDefault="00723FC7" w:rsidP="00D93D3E">
      <w:pPr>
        <w:numPr>
          <w:ilvl w:val="0"/>
          <w:numId w:val="111"/>
        </w:numPr>
        <w:spacing w:after="120"/>
        <w:jc w:val="both"/>
        <w:rPr>
          <w:bCs/>
        </w:rPr>
      </w:pPr>
      <w:r w:rsidRPr="00EF7D59">
        <w:rPr>
          <w:bCs/>
        </w:rPr>
        <w:t>Membership Requirement</w:t>
      </w:r>
    </w:p>
    <w:p w14:paraId="4B4679DB" w14:textId="77777777" w:rsidR="00723FC7" w:rsidRPr="00EF7D59" w:rsidRDefault="00723FC7" w:rsidP="00D93D3E">
      <w:pPr>
        <w:numPr>
          <w:ilvl w:val="0"/>
          <w:numId w:val="111"/>
        </w:numPr>
        <w:spacing w:after="120"/>
        <w:jc w:val="both"/>
        <w:rPr>
          <w:bCs/>
        </w:rPr>
      </w:pPr>
      <w:r w:rsidRPr="00EF7D59">
        <w:rPr>
          <w:bCs/>
        </w:rPr>
        <w:t>Exclusions from the Bargaining Unit</w:t>
      </w:r>
    </w:p>
    <w:p w14:paraId="69BD989A" w14:textId="77777777" w:rsidR="00723FC7" w:rsidRPr="00EF7D59" w:rsidRDefault="00723FC7" w:rsidP="00D93D3E">
      <w:pPr>
        <w:numPr>
          <w:ilvl w:val="0"/>
          <w:numId w:val="111"/>
        </w:numPr>
        <w:spacing w:after="120"/>
        <w:jc w:val="both"/>
        <w:rPr>
          <w:bCs/>
        </w:rPr>
      </w:pPr>
      <w:r w:rsidRPr="00EF7D59">
        <w:rPr>
          <w:bCs/>
        </w:rPr>
        <w:t>Job Security including Contracting Out</w:t>
      </w:r>
    </w:p>
    <w:p w14:paraId="2994482E" w14:textId="77777777" w:rsidR="00723FC7" w:rsidRPr="00EF7D59" w:rsidRDefault="00723FC7" w:rsidP="00D93D3E">
      <w:pPr>
        <w:numPr>
          <w:ilvl w:val="0"/>
          <w:numId w:val="111"/>
        </w:numPr>
        <w:spacing w:after="120"/>
        <w:jc w:val="both"/>
        <w:rPr>
          <w:bCs/>
        </w:rPr>
      </w:pPr>
      <w:r w:rsidRPr="00EF7D59">
        <w:rPr>
          <w:bCs/>
        </w:rPr>
        <w:t>Deduction of BCTF Dues and Professional Fees</w:t>
      </w:r>
    </w:p>
    <w:p w14:paraId="38A1C655" w14:textId="77777777" w:rsidR="00723FC7" w:rsidRPr="00EF7D59" w:rsidRDefault="00723FC7" w:rsidP="00D93D3E">
      <w:pPr>
        <w:numPr>
          <w:ilvl w:val="0"/>
          <w:numId w:val="111"/>
        </w:numPr>
        <w:spacing w:after="120"/>
        <w:jc w:val="both"/>
        <w:rPr>
          <w:bCs/>
        </w:rPr>
      </w:pPr>
      <w:r w:rsidRPr="00EF7D59">
        <w:rPr>
          <w:bCs/>
        </w:rPr>
        <w:t>President’s/Officer Release</w:t>
      </w:r>
    </w:p>
    <w:p w14:paraId="31427881" w14:textId="77777777" w:rsidR="00723FC7" w:rsidRPr="00EF7D59" w:rsidRDefault="00723FC7" w:rsidP="00D93D3E">
      <w:pPr>
        <w:numPr>
          <w:ilvl w:val="0"/>
          <w:numId w:val="111"/>
        </w:numPr>
        <w:spacing w:after="120"/>
        <w:jc w:val="both"/>
        <w:rPr>
          <w:bCs/>
        </w:rPr>
      </w:pPr>
      <w:r w:rsidRPr="00EF7D59">
        <w:rPr>
          <w:bCs/>
        </w:rPr>
        <w:t>Management Rights and Responsibilities</w:t>
      </w:r>
    </w:p>
    <w:p w14:paraId="5E15CD98" w14:textId="77777777" w:rsidR="00723FC7" w:rsidRPr="00EF7D59" w:rsidRDefault="00723FC7" w:rsidP="00D93D3E">
      <w:pPr>
        <w:numPr>
          <w:ilvl w:val="0"/>
          <w:numId w:val="111"/>
        </w:numPr>
        <w:spacing w:after="120"/>
        <w:jc w:val="both"/>
        <w:rPr>
          <w:bCs/>
        </w:rPr>
      </w:pPr>
      <w:r w:rsidRPr="00EF7D59">
        <w:rPr>
          <w:bCs/>
        </w:rPr>
        <w:t>Pro-D Chairperson/Coordinator Release</w:t>
      </w:r>
    </w:p>
    <w:p w14:paraId="057D2D2B" w14:textId="77777777" w:rsidR="00723FC7" w:rsidRPr="00EF7D59" w:rsidRDefault="00723FC7" w:rsidP="00D93D3E">
      <w:pPr>
        <w:numPr>
          <w:ilvl w:val="0"/>
          <w:numId w:val="111"/>
        </w:numPr>
        <w:spacing w:after="120"/>
        <w:jc w:val="both"/>
        <w:rPr>
          <w:bCs/>
        </w:rPr>
      </w:pPr>
      <w:r w:rsidRPr="00EF7D59">
        <w:rPr>
          <w:bCs/>
        </w:rPr>
        <w:t>Release for Local, BCTF, CTF, Teacher Regulation Branch and Education International Business</w:t>
      </w:r>
    </w:p>
    <w:p w14:paraId="2E3A8225" w14:textId="77777777" w:rsidR="00723FC7" w:rsidRPr="00EF7D59" w:rsidRDefault="00723FC7" w:rsidP="00D93D3E">
      <w:pPr>
        <w:numPr>
          <w:ilvl w:val="0"/>
          <w:numId w:val="111"/>
        </w:numPr>
        <w:spacing w:after="120"/>
        <w:jc w:val="both"/>
        <w:rPr>
          <w:bCs/>
        </w:rPr>
      </w:pPr>
      <w:r w:rsidRPr="00EF7D59">
        <w:rPr>
          <w:bCs/>
        </w:rPr>
        <w:t>Leave for Contract Negotiations</w:t>
      </w:r>
    </w:p>
    <w:p w14:paraId="159F8FC6" w14:textId="77777777" w:rsidR="00723FC7" w:rsidRPr="00EF7D59" w:rsidRDefault="00723FC7" w:rsidP="00D93D3E">
      <w:pPr>
        <w:numPr>
          <w:ilvl w:val="0"/>
          <w:numId w:val="111"/>
        </w:numPr>
        <w:spacing w:after="120"/>
        <w:jc w:val="both"/>
        <w:rPr>
          <w:bCs/>
        </w:rPr>
      </w:pPr>
      <w:r w:rsidRPr="00EF7D59">
        <w:rPr>
          <w:bCs/>
        </w:rPr>
        <w:t>School Staff and District Committees</w:t>
      </w:r>
    </w:p>
    <w:p w14:paraId="255B599A" w14:textId="77777777" w:rsidR="00723FC7" w:rsidRPr="00EF7D59" w:rsidRDefault="00723FC7" w:rsidP="00D93D3E">
      <w:pPr>
        <w:numPr>
          <w:ilvl w:val="0"/>
          <w:numId w:val="111"/>
        </w:numPr>
        <w:spacing w:after="120"/>
        <w:jc w:val="both"/>
        <w:rPr>
          <w:bCs/>
        </w:rPr>
      </w:pPr>
      <w:r w:rsidRPr="00EF7D59">
        <w:rPr>
          <w:bCs/>
        </w:rPr>
        <w:t>Access to Information</w:t>
      </w:r>
    </w:p>
    <w:p w14:paraId="3C89250A" w14:textId="77777777" w:rsidR="00723FC7" w:rsidRPr="00EF7D59" w:rsidRDefault="00723FC7" w:rsidP="00D93D3E">
      <w:pPr>
        <w:numPr>
          <w:ilvl w:val="0"/>
          <w:numId w:val="111"/>
        </w:numPr>
        <w:spacing w:after="120"/>
        <w:jc w:val="both"/>
        <w:rPr>
          <w:bCs/>
        </w:rPr>
      </w:pPr>
      <w:r w:rsidRPr="00EF7D59">
        <w:rPr>
          <w:bCs/>
        </w:rPr>
        <w:t>Copy of Agreement and melding/interfacing</w:t>
      </w:r>
    </w:p>
    <w:p w14:paraId="745EBE08" w14:textId="77777777" w:rsidR="00723FC7" w:rsidRPr="00EF7D59" w:rsidRDefault="00723FC7" w:rsidP="00D93D3E">
      <w:pPr>
        <w:numPr>
          <w:ilvl w:val="0"/>
          <w:numId w:val="112"/>
        </w:numPr>
        <w:spacing w:after="120"/>
        <w:jc w:val="both"/>
        <w:rPr>
          <w:bCs/>
        </w:rPr>
      </w:pPr>
      <w:r w:rsidRPr="00EF7D59">
        <w:rPr>
          <w:bCs/>
        </w:rPr>
        <w:t xml:space="preserve">Grievance/Arbitration (including Expedited) Procedure and Troubleshooter </w:t>
      </w:r>
    </w:p>
    <w:bookmarkEnd w:id="308"/>
    <w:p w14:paraId="5B13C07B" w14:textId="77777777" w:rsidR="00FF7CC7" w:rsidRDefault="00FF7CC7" w:rsidP="00FF7CC7">
      <w:pPr>
        <w:rPr>
          <w:b/>
          <w:u w:val="single"/>
        </w:rPr>
      </w:pPr>
    </w:p>
    <w:p w14:paraId="22A0E0F4" w14:textId="14BCA46D" w:rsidR="00723FC7" w:rsidRDefault="00723FC7" w:rsidP="00723FC7">
      <w:pPr>
        <w:rPr>
          <w:b/>
        </w:rPr>
      </w:pPr>
      <w:r w:rsidRPr="00723FC7">
        <w:rPr>
          <w:b/>
          <w:u w:val="single"/>
        </w:rPr>
        <w:t xml:space="preserve">Section B </w:t>
      </w:r>
      <w:r w:rsidRPr="00EF7D59">
        <w:rPr>
          <w:b/>
        </w:rPr>
        <w:t>– Salary and Economic Benefits</w:t>
      </w:r>
    </w:p>
    <w:p w14:paraId="23FC9343" w14:textId="77777777" w:rsidR="00B51114" w:rsidRPr="00EF7D59" w:rsidRDefault="00B51114" w:rsidP="00B51114">
      <w:pPr>
        <w:rPr>
          <w:b/>
        </w:rPr>
      </w:pPr>
    </w:p>
    <w:p w14:paraId="618E1245" w14:textId="77777777" w:rsidR="00723FC7" w:rsidRPr="00EF7D59" w:rsidRDefault="00723FC7" w:rsidP="00D93D3E">
      <w:pPr>
        <w:numPr>
          <w:ilvl w:val="0"/>
          <w:numId w:val="114"/>
        </w:numPr>
        <w:rPr>
          <w:bCs/>
        </w:rPr>
      </w:pPr>
      <w:r w:rsidRPr="00EF7D59">
        <w:rPr>
          <w:bCs/>
        </w:rPr>
        <w:t>Determination of Salary</w:t>
      </w:r>
    </w:p>
    <w:p w14:paraId="225FC270" w14:textId="77777777" w:rsidR="00723FC7" w:rsidRPr="00EF7D59" w:rsidRDefault="00723FC7" w:rsidP="00D93D3E">
      <w:pPr>
        <w:numPr>
          <w:ilvl w:val="1"/>
          <w:numId w:val="114"/>
        </w:numPr>
        <w:rPr>
          <w:bCs/>
        </w:rPr>
      </w:pPr>
      <w:r w:rsidRPr="00EF7D59">
        <w:rPr>
          <w:bCs/>
          <w:i/>
        </w:rPr>
        <w:t>Placement on Scale</w:t>
      </w:r>
    </w:p>
    <w:p w14:paraId="4EB30AEB" w14:textId="77777777" w:rsidR="00723FC7" w:rsidRPr="00EF7D59" w:rsidRDefault="00723FC7" w:rsidP="00D93D3E">
      <w:pPr>
        <w:numPr>
          <w:ilvl w:val="1"/>
          <w:numId w:val="114"/>
        </w:numPr>
        <w:rPr>
          <w:bCs/>
        </w:rPr>
      </w:pPr>
      <w:r w:rsidRPr="00EF7D59">
        <w:rPr>
          <w:bCs/>
          <w:i/>
        </w:rPr>
        <w:t>Salary Review</w:t>
      </w:r>
    </w:p>
    <w:p w14:paraId="45B6B71B" w14:textId="77777777" w:rsidR="00723FC7" w:rsidRPr="00EF7D59" w:rsidRDefault="00723FC7" w:rsidP="00D93D3E">
      <w:pPr>
        <w:numPr>
          <w:ilvl w:val="1"/>
          <w:numId w:val="114"/>
        </w:numPr>
        <w:rPr>
          <w:bCs/>
        </w:rPr>
      </w:pPr>
      <w:r w:rsidRPr="00EF7D59">
        <w:rPr>
          <w:bCs/>
          <w:i/>
        </w:rPr>
        <w:t>Bonus for Education Courses, Reimbursement for Non-Credit Courses</w:t>
      </w:r>
    </w:p>
    <w:p w14:paraId="0D9B6991" w14:textId="77777777" w:rsidR="00723FC7" w:rsidRPr="00EF7D59" w:rsidRDefault="00723FC7" w:rsidP="00D93D3E">
      <w:pPr>
        <w:numPr>
          <w:ilvl w:val="1"/>
          <w:numId w:val="114"/>
        </w:numPr>
        <w:rPr>
          <w:bCs/>
        </w:rPr>
      </w:pPr>
      <w:r w:rsidRPr="00EF7D59">
        <w:rPr>
          <w:bCs/>
          <w:i/>
        </w:rPr>
        <w:lastRenderedPageBreak/>
        <w:t>Classification of Salary for Letters of Permission</w:t>
      </w:r>
    </w:p>
    <w:p w14:paraId="1E2DA297" w14:textId="77777777" w:rsidR="00723FC7" w:rsidRPr="00EF7D59" w:rsidRDefault="00723FC7" w:rsidP="00D93D3E">
      <w:pPr>
        <w:numPr>
          <w:ilvl w:val="1"/>
          <w:numId w:val="114"/>
        </w:numPr>
        <w:rPr>
          <w:bCs/>
        </w:rPr>
      </w:pPr>
      <w:r w:rsidRPr="00EF7D59">
        <w:rPr>
          <w:bCs/>
          <w:i/>
        </w:rPr>
        <w:t>New Positions, Reclassification</w:t>
      </w:r>
    </w:p>
    <w:p w14:paraId="6BAE89E6" w14:textId="77777777" w:rsidR="009E2784" w:rsidRPr="00EF7D59" w:rsidRDefault="00723FC7" w:rsidP="00D93D3E">
      <w:pPr>
        <w:numPr>
          <w:ilvl w:val="1"/>
          <w:numId w:val="114"/>
        </w:numPr>
        <w:spacing w:after="120"/>
        <w:rPr>
          <w:bCs/>
        </w:rPr>
      </w:pPr>
      <w:r w:rsidRPr="00EF7D59">
        <w:rPr>
          <w:bCs/>
          <w:i/>
        </w:rPr>
        <w:t>Experience Recognition</w:t>
      </w:r>
    </w:p>
    <w:p w14:paraId="770316F8" w14:textId="77777777" w:rsidR="00723FC7" w:rsidRPr="00EF7D59" w:rsidRDefault="00723FC7" w:rsidP="00D93D3E">
      <w:pPr>
        <w:numPr>
          <w:ilvl w:val="0"/>
          <w:numId w:val="114"/>
        </w:numPr>
        <w:rPr>
          <w:bCs/>
        </w:rPr>
      </w:pPr>
      <w:r w:rsidRPr="00EF7D59">
        <w:rPr>
          <w:bCs/>
        </w:rPr>
        <w:t>Salary Scale</w:t>
      </w:r>
    </w:p>
    <w:p w14:paraId="4C951D22" w14:textId="77777777" w:rsidR="00723FC7" w:rsidRPr="00EF7D59" w:rsidRDefault="00723FC7" w:rsidP="00D93D3E">
      <w:pPr>
        <w:numPr>
          <w:ilvl w:val="1"/>
          <w:numId w:val="114"/>
        </w:numPr>
        <w:rPr>
          <w:bCs/>
        </w:rPr>
      </w:pPr>
      <w:r w:rsidRPr="00EF7D59">
        <w:rPr>
          <w:bCs/>
          <w:i/>
        </w:rPr>
        <w:t>Category Addition</w:t>
      </w:r>
    </w:p>
    <w:p w14:paraId="0F8B70B4" w14:textId="301B4A38" w:rsidR="00723FC7" w:rsidRPr="00EF7D59" w:rsidRDefault="00723FC7" w:rsidP="00D93D3E">
      <w:pPr>
        <w:numPr>
          <w:ilvl w:val="1"/>
          <w:numId w:val="114"/>
        </w:numPr>
        <w:spacing w:after="120"/>
        <w:rPr>
          <w:bCs/>
        </w:rPr>
      </w:pPr>
      <w:r w:rsidRPr="00EF7D59">
        <w:rPr>
          <w:bCs/>
          <w:i/>
        </w:rPr>
        <w:t>Category Elimination</w:t>
      </w:r>
    </w:p>
    <w:p w14:paraId="736F6A93" w14:textId="77777777" w:rsidR="00723FC7" w:rsidRPr="00EF7D59" w:rsidRDefault="00723FC7" w:rsidP="00D93D3E">
      <w:pPr>
        <w:numPr>
          <w:ilvl w:val="0"/>
          <w:numId w:val="114"/>
        </w:numPr>
        <w:rPr>
          <w:bCs/>
        </w:rPr>
      </w:pPr>
      <w:r w:rsidRPr="00EF7D59">
        <w:rPr>
          <w:bCs/>
        </w:rPr>
        <w:t>Payment of Salary</w:t>
      </w:r>
    </w:p>
    <w:p w14:paraId="14588AA8" w14:textId="77777777" w:rsidR="00723FC7" w:rsidRPr="00EF7D59" w:rsidRDefault="00723FC7" w:rsidP="00D93D3E">
      <w:pPr>
        <w:numPr>
          <w:ilvl w:val="1"/>
          <w:numId w:val="114"/>
        </w:numPr>
        <w:rPr>
          <w:bCs/>
        </w:rPr>
      </w:pPr>
      <w:r w:rsidRPr="00EF7D59">
        <w:rPr>
          <w:bCs/>
          <w:i/>
        </w:rPr>
        <w:t>Increment Dates</w:t>
      </w:r>
    </w:p>
    <w:p w14:paraId="23CC0F3F" w14:textId="77777777" w:rsidR="00723FC7" w:rsidRPr="00EF7D59" w:rsidRDefault="00723FC7" w:rsidP="00D93D3E">
      <w:pPr>
        <w:numPr>
          <w:ilvl w:val="1"/>
          <w:numId w:val="114"/>
        </w:numPr>
        <w:rPr>
          <w:bCs/>
        </w:rPr>
      </w:pPr>
      <w:r w:rsidRPr="00EF7D59">
        <w:rPr>
          <w:bCs/>
          <w:i/>
        </w:rPr>
        <w:t>Withholding</w:t>
      </w:r>
    </w:p>
    <w:p w14:paraId="6671B0E9" w14:textId="77777777" w:rsidR="00723FC7" w:rsidRPr="00EF7D59" w:rsidRDefault="00723FC7" w:rsidP="00D93D3E">
      <w:pPr>
        <w:numPr>
          <w:ilvl w:val="1"/>
          <w:numId w:val="114"/>
        </w:numPr>
        <w:rPr>
          <w:bCs/>
        </w:rPr>
      </w:pPr>
      <w:r w:rsidRPr="00EF7D59">
        <w:rPr>
          <w:bCs/>
          <w:i/>
        </w:rPr>
        <w:t>Error in Salary – Adjustments</w:t>
      </w:r>
    </w:p>
    <w:p w14:paraId="329CD05C" w14:textId="77777777" w:rsidR="00723FC7" w:rsidRPr="00EF7D59" w:rsidRDefault="00723FC7" w:rsidP="00D93D3E">
      <w:pPr>
        <w:numPr>
          <w:ilvl w:val="1"/>
          <w:numId w:val="114"/>
        </w:numPr>
        <w:rPr>
          <w:bCs/>
        </w:rPr>
      </w:pPr>
      <w:r w:rsidRPr="00EF7D59">
        <w:rPr>
          <w:bCs/>
          <w:i/>
        </w:rPr>
        <w:t>Part Month Payments and Deductions including Schedule</w:t>
      </w:r>
    </w:p>
    <w:p w14:paraId="44F21A9C" w14:textId="1921F42E" w:rsidR="00723FC7" w:rsidRPr="00EF7D59" w:rsidRDefault="00723FC7" w:rsidP="00D93D3E">
      <w:pPr>
        <w:numPr>
          <w:ilvl w:val="1"/>
          <w:numId w:val="114"/>
        </w:numPr>
        <w:spacing w:after="120"/>
        <w:rPr>
          <w:bCs/>
        </w:rPr>
      </w:pPr>
      <w:r w:rsidRPr="00EF7D59">
        <w:rPr>
          <w:bCs/>
          <w:i/>
        </w:rPr>
        <w:t>Pay Periods including payment schedule</w:t>
      </w:r>
    </w:p>
    <w:p w14:paraId="16F3AD90" w14:textId="77777777" w:rsidR="00723FC7" w:rsidRPr="00EF7D59" w:rsidRDefault="00723FC7" w:rsidP="00D93D3E">
      <w:pPr>
        <w:numPr>
          <w:ilvl w:val="0"/>
          <w:numId w:val="114"/>
        </w:numPr>
        <w:rPr>
          <w:bCs/>
        </w:rPr>
      </w:pPr>
      <w:r w:rsidRPr="00EF7D59">
        <w:rPr>
          <w:bCs/>
        </w:rPr>
        <w:t>Employees’ Pay and Benefits including sick leave</w:t>
      </w:r>
    </w:p>
    <w:p w14:paraId="1D562D74" w14:textId="77777777" w:rsidR="00723FC7" w:rsidRPr="00EF7D59" w:rsidRDefault="00723FC7" w:rsidP="00D93D3E">
      <w:pPr>
        <w:numPr>
          <w:ilvl w:val="1"/>
          <w:numId w:val="114"/>
        </w:numPr>
        <w:rPr>
          <w:bCs/>
        </w:rPr>
      </w:pPr>
      <w:r w:rsidRPr="00EF7D59">
        <w:rPr>
          <w:bCs/>
          <w:i/>
        </w:rPr>
        <w:t>Full time and continuing teachers</w:t>
      </w:r>
    </w:p>
    <w:p w14:paraId="0E1A8134" w14:textId="77777777" w:rsidR="00723FC7" w:rsidRPr="00EF7D59" w:rsidRDefault="00723FC7" w:rsidP="00D93D3E">
      <w:pPr>
        <w:numPr>
          <w:ilvl w:val="1"/>
          <w:numId w:val="114"/>
        </w:numPr>
        <w:rPr>
          <w:bCs/>
        </w:rPr>
      </w:pPr>
      <w:r w:rsidRPr="00EF7D59">
        <w:rPr>
          <w:bCs/>
          <w:i/>
        </w:rPr>
        <w:t>Part Time and temporary or term teachers</w:t>
      </w:r>
    </w:p>
    <w:p w14:paraId="29DB5500" w14:textId="77777777" w:rsidR="00723FC7" w:rsidRPr="00EF7D59" w:rsidRDefault="00723FC7" w:rsidP="00D93D3E">
      <w:pPr>
        <w:numPr>
          <w:ilvl w:val="1"/>
          <w:numId w:val="114"/>
        </w:numPr>
        <w:rPr>
          <w:bCs/>
        </w:rPr>
      </w:pPr>
      <w:r w:rsidRPr="00EF7D59">
        <w:rPr>
          <w:bCs/>
          <w:i/>
        </w:rPr>
        <w:t>Teachers Teaching on Call</w:t>
      </w:r>
    </w:p>
    <w:p w14:paraId="5E58A1D0" w14:textId="77777777" w:rsidR="00723FC7" w:rsidRPr="00EF7D59" w:rsidRDefault="00723FC7" w:rsidP="00D93D3E">
      <w:pPr>
        <w:numPr>
          <w:ilvl w:val="1"/>
          <w:numId w:val="114"/>
        </w:numPr>
        <w:rPr>
          <w:bCs/>
        </w:rPr>
      </w:pPr>
      <w:r w:rsidRPr="00EF7D59">
        <w:rPr>
          <w:bCs/>
          <w:i/>
        </w:rPr>
        <w:t>Summer School and Night School Payment</w:t>
      </w:r>
    </w:p>
    <w:p w14:paraId="094486FA" w14:textId="1CDE05F9" w:rsidR="00723FC7" w:rsidRPr="00EF7D59" w:rsidRDefault="00723FC7" w:rsidP="00D93D3E">
      <w:pPr>
        <w:numPr>
          <w:ilvl w:val="1"/>
          <w:numId w:val="114"/>
        </w:numPr>
        <w:spacing w:after="120"/>
        <w:rPr>
          <w:bCs/>
        </w:rPr>
      </w:pPr>
      <w:r w:rsidRPr="00EF7D59">
        <w:rPr>
          <w:bCs/>
          <w:i/>
        </w:rPr>
        <w:t>Associated Professionals</w:t>
      </w:r>
    </w:p>
    <w:p w14:paraId="24FAD334" w14:textId="3196FA67" w:rsidR="00723FC7" w:rsidRDefault="00723FC7" w:rsidP="00D93D3E">
      <w:pPr>
        <w:numPr>
          <w:ilvl w:val="0"/>
          <w:numId w:val="114"/>
        </w:numPr>
        <w:spacing w:after="120"/>
        <w:rPr>
          <w:bCs/>
        </w:rPr>
      </w:pPr>
      <w:r w:rsidRPr="00EF7D59">
        <w:rPr>
          <w:bCs/>
        </w:rPr>
        <w:t>Positions of Special Responsibility</w:t>
      </w:r>
    </w:p>
    <w:p w14:paraId="45853613" w14:textId="17808F78" w:rsidR="00723FC7" w:rsidRDefault="00723FC7" w:rsidP="00D93D3E">
      <w:pPr>
        <w:numPr>
          <w:ilvl w:val="0"/>
          <w:numId w:val="114"/>
        </w:numPr>
        <w:spacing w:after="120"/>
        <w:rPr>
          <w:bCs/>
        </w:rPr>
      </w:pPr>
      <w:r w:rsidRPr="00EF7D59">
        <w:rPr>
          <w:bCs/>
        </w:rPr>
        <w:t>Teacher in Charge/Acting Administrators (Filling Temporarily Vacant Position)</w:t>
      </w:r>
    </w:p>
    <w:p w14:paraId="22785BFC" w14:textId="34E2843A" w:rsidR="00723FC7" w:rsidRDefault="00723FC7" w:rsidP="00D93D3E">
      <w:pPr>
        <w:numPr>
          <w:ilvl w:val="0"/>
          <w:numId w:val="114"/>
        </w:numPr>
        <w:spacing w:after="120"/>
        <w:rPr>
          <w:bCs/>
        </w:rPr>
      </w:pPr>
      <w:r w:rsidRPr="00EF7D59">
        <w:rPr>
          <w:bCs/>
        </w:rPr>
        <w:t>Automobile/Travel Allowance</w:t>
      </w:r>
    </w:p>
    <w:p w14:paraId="7E6D874B" w14:textId="658C897D" w:rsidR="00723FC7" w:rsidRDefault="00723FC7" w:rsidP="00D93D3E">
      <w:pPr>
        <w:numPr>
          <w:ilvl w:val="0"/>
          <w:numId w:val="114"/>
        </w:numPr>
        <w:spacing w:after="120"/>
        <w:rPr>
          <w:bCs/>
        </w:rPr>
      </w:pPr>
      <w:r w:rsidRPr="00EF7D59">
        <w:rPr>
          <w:bCs/>
        </w:rPr>
        <w:t>First Aid, First Aid Allowance and Training</w:t>
      </w:r>
    </w:p>
    <w:p w14:paraId="4AEC43A7" w14:textId="449C8310" w:rsidR="00723FC7" w:rsidRDefault="00723FC7" w:rsidP="00D93D3E">
      <w:pPr>
        <w:numPr>
          <w:ilvl w:val="0"/>
          <w:numId w:val="114"/>
        </w:numPr>
        <w:spacing w:after="120"/>
        <w:rPr>
          <w:bCs/>
        </w:rPr>
      </w:pPr>
      <w:r w:rsidRPr="00EF7D59">
        <w:rPr>
          <w:bCs/>
        </w:rPr>
        <w:t>Special Allowances, i.e., Moving/Relocation, Travel, Isolation, One-Room School, Rural, Outer Island, Village Assignment, Pro-D Travel Allowance, Clothing, etc.</w:t>
      </w:r>
    </w:p>
    <w:p w14:paraId="64EC3DCD" w14:textId="1FBE4750" w:rsidR="00723FC7" w:rsidRDefault="00723FC7" w:rsidP="00D93D3E">
      <w:pPr>
        <w:numPr>
          <w:ilvl w:val="0"/>
          <w:numId w:val="114"/>
        </w:numPr>
        <w:spacing w:after="120"/>
        <w:rPr>
          <w:bCs/>
        </w:rPr>
      </w:pPr>
      <w:r w:rsidRPr="00EF7D59">
        <w:rPr>
          <w:bCs/>
        </w:rPr>
        <w:t>Establishment and funding of Classroom Supply Fund or Allowance (Compensation for Funds Spent by Teachers on Class)</w:t>
      </w:r>
    </w:p>
    <w:p w14:paraId="560BBD09" w14:textId="12813431" w:rsidR="00723FC7" w:rsidRDefault="00723FC7" w:rsidP="00D93D3E">
      <w:pPr>
        <w:numPr>
          <w:ilvl w:val="0"/>
          <w:numId w:val="114"/>
        </w:numPr>
        <w:spacing w:after="120"/>
        <w:rPr>
          <w:bCs/>
        </w:rPr>
      </w:pPr>
      <w:r w:rsidRPr="00EF7D59">
        <w:rPr>
          <w:bCs/>
        </w:rPr>
        <w:t>Housing and Housing Assistance</w:t>
      </w:r>
    </w:p>
    <w:p w14:paraId="1B5FDAC3" w14:textId="07A56DC8" w:rsidR="00723FC7" w:rsidRDefault="00723FC7" w:rsidP="00D93D3E">
      <w:pPr>
        <w:numPr>
          <w:ilvl w:val="0"/>
          <w:numId w:val="114"/>
        </w:numPr>
        <w:spacing w:after="120"/>
        <w:rPr>
          <w:bCs/>
        </w:rPr>
      </w:pPr>
      <w:r w:rsidRPr="00EF7D59">
        <w:rPr>
          <w:bCs/>
        </w:rPr>
        <w:t>No Cuts in Salary and Benefits</w:t>
      </w:r>
    </w:p>
    <w:p w14:paraId="06367E58" w14:textId="77777777" w:rsidR="00AC1F36" w:rsidRPr="008B02C2" w:rsidRDefault="00AC1F36" w:rsidP="00D93D3E">
      <w:pPr>
        <w:pStyle w:val="ListParagraph"/>
        <w:numPr>
          <w:ilvl w:val="0"/>
          <w:numId w:val="114"/>
        </w:numPr>
        <w:jc w:val="both"/>
        <w:rPr>
          <w:rFonts w:cs="Arial"/>
        </w:rPr>
      </w:pPr>
      <w:r w:rsidRPr="008B02C2">
        <w:rPr>
          <w:rFonts w:cs="Arial"/>
        </w:rPr>
        <w:t>Payment for Work Beyond Regular Work Year</w:t>
      </w:r>
    </w:p>
    <w:p w14:paraId="7399998F" w14:textId="77777777" w:rsidR="00AC1F36" w:rsidRPr="008B02C2" w:rsidRDefault="00AC1F36" w:rsidP="00D93D3E">
      <w:pPr>
        <w:pStyle w:val="ListParagraph"/>
        <w:numPr>
          <w:ilvl w:val="1"/>
          <w:numId w:val="114"/>
        </w:numPr>
        <w:contextualSpacing/>
        <w:jc w:val="both"/>
        <w:rPr>
          <w:rFonts w:cs="Arial"/>
        </w:rPr>
      </w:pPr>
      <w:r w:rsidRPr="008B02C2">
        <w:rPr>
          <w:rFonts w:cs="Arial"/>
          <w:i/>
        </w:rPr>
        <w:t>Counsellors Working Outside School Calendar</w:t>
      </w:r>
    </w:p>
    <w:p w14:paraId="66A4E780" w14:textId="77777777" w:rsidR="00AC1F36" w:rsidRPr="008B02C2" w:rsidRDefault="00AC1F36" w:rsidP="00D93D3E">
      <w:pPr>
        <w:pStyle w:val="ListParagraph"/>
        <w:numPr>
          <w:ilvl w:val="1"/>
          <w:numId w:val="114"/>
        </w:numPr>
        <w:contextualSpacing/>
        <w:jc w:val="both"/>
        <w:rPr>
          <w:rFonts w:cs="Arial"/>
        </w:rPr>
      </w:pPr>
      <w:r w:rsidRPr="008B02C2">
        <w:rPr>
          <w:rFonts w:cs="Arial"/>
          <w:i/>
        </w:rPr>
        <w:t>Night School Payments</w:t>
      </w:r>
    </w:p>
    <w:p w14:paraId="5F5210B6" w14:textId="77777777" w:rsidR="00AC1F36" w:rsidRPr="008B02C2" w:rsidRDefault="00AC1F36" w:rsidP="00D93D3E">
      <w:pPr>
        <w:pStyle w:val="ListParagraph"/>
        <w:numPr>
          <w:ilvl w:val="1"/>
          <w:numId w:val="114"/>
        </w:numPr>
        <w:contextualSpacing/>
        <w:jc w:val="both"/>
        <w:rPr>
          <w:rFonts w:cs="Arial"/>
        </w:rPr>
      </w:pPr>
      <w:r w:rsidRPr="008B02C2">
        <w:rPr>
          <w:rFonts w:cs="Arial"/>
          <w:i/>
        </w:rPr>
        <w:t>Summer School Payments</w:t>
      </w:r>
    </w:p>
    <w:p w14:paraId="6A57EF94" w14:textId="77777777" w:rsidR="00AC1F36" w:rsidRPr="008B02C2" w:rsidRDefault="00AC1F36" w:rsidP="00D93D3E">
      <w:pPr>
        <w:pStyle w:val="ListParagraph"/>
        <w:numPr>
          <w:ilvl w:val="1"/>
          <w:numId w:val="114"/>
        </w:numPr>
        <w:contextualSpacing/>
        <w:jc w:val="both"/>
        <w:rPr>
          <w:rFonts w:cs="Arial"/>
        </w:rPr>
      </w:pPr>
      <w:r w:rsidRPr="008B02C2">
        <w:rPr>
          <w:rFonts w:cs="Arial"/>
          <w:i/>
        </w:rPr>
        <w:t>Salary – Payment for Additional Days</w:t>
      </w:r>
    </w:p>
    <w:p w14:paraId="4A8EFC52" w14:textId="77777777" w:rsidR="00AC1F36" w:rsidRPr="008B02C2" w:rsidRDefault="00AC1F36" w:rsidP="00D93D3E">
      <w:pPr>
        <w:pStyle w:val="ListParagraph"/>
        <w:numPr>
          <w:ilvl w:val="1"/>
          <w:numId w:val="114"/>
        </w:numPr>
        <w:spacing w:after="120" w:line="276" w:lineRule="auto"/>
        <w:jc w:val="both"/>
        <w:rPr>
          <w:rFonts w:cs="Arial"/>
        </w:rPr>
      </w:pPr>
      <w:r w:rsidRPr="008B02C2">
        <w:rPr>
          <w:rFonts w:cs="Arial"/>
          <w:i/>
        </w:rPr>
        <w:t>Not Regular School Days</w:t>
      </w:r>
    </w:p>
    <w:p w14:paraId="6A72C3C8" w14:textId="66E99149" w:rsidR="00AC1F36" w:rsidRPr="008B02C2" w:rsidRDefault="00AC1F36" w:rsidP="00D93D3E">
      <w:pPr>
        <w:pStyle w:val="ListParagraph"/>
        <w:numPr>
          <w:ilvl w:val="0"/>
          <w:numId w:val="114"/>
        </w:numPr>
        <w:spacing w:after="120"/>
        <w:jc w:val="both"/>
        <w:rPr>
          <w:rFonts w:cs="Arial"/>
        </w:rPr>
      </w:pPr>
      <w:r w:rsidRPr="008B02C2">
        <w:rPr>
          <w:rFonts w:cs="Arial"/>
        </w:rPr>
        <w:t xml:space="preserve">Payment of Teacher Regulation Branch and </w:t>
      </w:r>
      <w:r w:rsidRPr="008B02C2">
        <w:rPr>
          <w:rFonts w:cs="Arial"/>
          <w:iCs/>
        </w:rPr>
        <w:t>other professional fees</w:t>
      </w:r>
    </w:p>
    <w:p w14:paraId="4FCDC25F" w14:textId="77777777" w:rsidR="00AC1F36" w:rsidRPr="008B02C2" w:rsidRDefault="00AC1F36" w:rsidP="00D93D3E">
      <w:pPr>
        <w:pStyle w:val="ListParagraph"/>
        <w:numPr>
          <w:ilvl w:val="0"/>
          <w:numId w:val="114"/>
        </w:numPr>
        <w:spacing w:after="120"/>
        <w:jc w:val="both"/>
        <w:rPr>
          <w:rFonts w:cs="Arial"/>
        </w:rPr>
      </w:pPr>
      <w:r w:rsidRPr="008B02C2">
        <w:rPr>
          <w:rFonts w:cs="Arial"/>
        </w:rPr>
        <w:t>Benefits – general information and benefits management committee</w:t>
      </w:r>
    </w:p>
    <w:p w14:paraId="23A693E0" w14:textId="77777777" w:rsidR="00AC1F36" w:rsidRPr="008B02C2" w:rsidRDefault="00AC1F36" w:rsidP="00D93D3E">
      <w:pPr>
        <w:pStyle w:val="ListParagraph"/>
        <w:numPr>
          <w:ilvl w:val="0"/>
          <w:numId w:val="114"/>
        </w:numPr>
        <w:spacing w:after="120"/>
        <w:jc w:val="both"/>
        <w:rPr>
          <w:rFonts w:cs="Arial"/>
        </w:rPr>
      </w:pPr>
      <w:r w:rsidRPr="008B02C2">
        <w:rPr>
          <w:rFonts w:cs="Arial"/>
        </w:rPr>
        <w:t>Benefits – Coverage</w:t>
      </w:r>
    </w:p>
    <w:p w14:paraId="4883B84A" w14:textId="77777777" w:rsidR="00AC1F36" w:rsidRPr="008B02C2" w:rsidRDefault="00AC1F36" w:rsidP="00D93D3E">
      <w:pPr>
        <w:pStyle w:val="ListParagraph"/>
        <w:numPr>
          <w:ilvl w:val="0"/>
          <w:numId w:val="114"/>
        </w:numPr>
        <w:spacing w:after="120"/>
        <w:jc w:val="both"/>
        <w:rPr>
          <w:rFonts w:cs="Arial"/>
        </w:rPr>
      </w:pPr>
      <w:r w:rsidRPr="008B02C2">
        <w:rPr>
          <w:rFonts w:cs="Arial"/>
        </w:rPr>
        <w:t xml:space="preserve">Employment Insurance/all EI rebates </w:t>
      </w:r>
    </w:p>
    <w:p w14:paraId="0041C667" w14:textId="77777777" w:rsidR="00AC1F36" w:rsidRPr="008B02C2" w:rsidRDefault="00AC1F36" w:rsidP="00D93D3E">
      <w:pPr>
        <w:pStyle w:val="ListParagraph"/>
        <w:numPr>
          <w:ilvl w:val="0"/>
          <w:numId w:val="114"/>
        </w:numPr>
        <w:spacing w:after="120"/>
        <w:jc w:val="both"/>
        <w:rPr>
          <w:rFonts w:cs="Arial"/>
        </w:rPr>
      </w:pPr>
      <w:r w:rsidRPr="008B02C2">
        <w:rPr>
          <w:rFonts w:cs="Arial"/>
        </w:rPr>
        <w:t>Continuation of Benefits</w:t>
      </w:r>
    </w:p>
    <w:p w14:paraId="766516E3" w14:textId="77777777" w:rsidR="00AC1F36" w:rsidRPr="008B02C2" w:rsidRDefault="00AC1F36" w:rsidP="00D93D3E">
      <w:pPr>
        <w:pStyle w:val="ListParagraph"/>
        <w:numPr>
          <w:ilvl w:val="0"/>
          <w:numId w:val="114"/>
        </w:numPr>
        <w:spacing w:after="120"/>
        <w:jc w:val="both"/>
        <w:rPr>
          <w:rFonts w:cs="Arial"/>
        </w:rPr>
      </w:pPr>
      <w:r w:rsidRPr="008B02C2">
        <w:rPr>
          <w:rFonts w:cs="Arial"/>
        </w:rPr>
        <w:lastRenderedPageBreak/>
        <w:t>Retirement Benefits and Bonuses</w:t>
      </w:r>
    </w:p>
    <w:p w14:paraId="1F2BE885" w14:textId="77777777" w:rsidR="00AC1F36" w:rsidRPr="008B02C2" w:rsidRDefault="00AC1F36" w:rsidP="00D93D3E">
      <w:pPr>
        <w:pStyle w:val="ListParagraph"/>
        <w:numPr>
          <w:ilvl w:val="0"/>
          <w:numId w:val="114"/>
        </w:numPr>
        <w:spacing w:after="120"/>
        <w:jc w:val="both"/>
        <w:rPr>
          <w:rFonts w:cs="Arial"/>
        </w:rPr>
      </w:pPr>
      <w:r w:rsidRPr="008B02C2">
        <w:rPr>
          <w:rFonts w:cs="Arial"/>
        </w:rPr>
        <w:t>Wellness Programs, Employee and Family Assistance Program</w:t>
      </w:r>
    </w:p>
    <w:p w14:paraId="72840750" w14:textId="77777777" w:rsidR="00AC1F36" w:rsidRPr="008B02C2" w:rsidRDefault="00AC1F36" w:rsidP="00D93D3E">
      <w:pPr>
        <w:pStyle w:val="ListParagraph"/>
        <w:numPr>
          <w:ilvl w:val="0"/>
          <w:numId w:val="114"/>
        </w:numPr>
        <w:spacing w:after="120"/>
        <w:jc w:val="both"/>
        <w:rPr>
          <w:rFonts w:cs="Arial"/>
        </w:rPr>
      </w:pPr>
      <w:r w:rsidRPr="008B02C2">
        <w:rPr>
          <w:rFonts w:cs="Arial"/>
        </w:rPr>
        <w:t>Personal Property loss, theft, vandalism and Insurance</w:t>
      </w:r>
    </w:p>
    <w:p w14:paraId="4E196F77" w14:textId="77777777" w:rsidR="00AC1F36" w:rsidRPr="008B02C2" w:rsidRDefault="00AC1F36" w:rsidP="00D93D3E">
      <w:pPr>
        <w:pStyle w:val="ListParagraph"/>
        <w:numPr>
          <w:ilvl w:val="0"/>
          <w:numId w:val="114"/>
        </w:numPr>
        <w:spacing w:after="120"/>
        <w:ind w:left="714"/>
        <w:contextualSpacing/>
        <w:jc w:val="both"/>
        <w:rPr>
          <w:rFonts w:cs="Arial"/>
        </w:rPr>
      </w:pPr>
      <w:r w:rsidRPr="008B02C2">
        <w:rPr>
          <w:rFonts w:cs="Arial"/>
        </w:rPr>
        <w:t>Benefits – RRSP</w:t>
      </w:r>
    </w:p>
    <w:p w14:paraId="0C9242E4" w14:textId="77777777" w:rsidR="00C70FED" w:rsidRDefault="00C70FED" w:rsidP="00723FC7">
      <w:pPr>
        <w:jc w:val="both"/>
        <w:rPr>
          <w:b/>
          <w:u w:val="single"/>
        </w:rPr>
      </w:pPr>
    </w:p>
    <w:p w14:paraId="7A82828F" w14:textId="2F528A59" w:rsidR="00723FC7" w:rsidRDefault="00723FC7" w:rsidP="00723FC7">
      <w:pPr>
        <w:jc w:val="both"/>
        <w:rPr>
          <w:b/>
        </w:rPr>
      </w:pPr>
      <w:r w:rsidRPr="009E2784">
        <w:rPr>
          <w:b/>
          <w:u w:val="single"/>
        </w:rPr>
        <w:t>Section C</w:t>
      </w:r>
      <w:r w:rsidRPr="00AC1F36">
        <w:rPr>
          <w:b/>
          <w:u w:val="single"/>
        </w:rPr>
        <w:t xml:space="preserve"> – Employment Rights</w:t>
      </w:r>
    </w:p>
    <w:p w14:paraId="21E7A54E" w14:textId="77777777" w:rsidR="00B51114" w:rsidRPr="00EF7D59" w:rsidRDefault="00B51114" w:rsidP="00B51114">
      <w:pPr>
        <w:jc w:val="both"/>
        <w:rPr>
          <w:bCs/>
        </w:rPr>
      </w:pPr>
    </w:p>
    <w:p w14:paraId="1AD397EC" w14:textId="77777777" w:rsidR="00723FC7" w:rsidRPr="00EF7D59" w:rsidRDefault="00723FC7" w:rsidP="00F0708C">
      <w:pPr>
        <w:numPr>
          <w:ilvl w:val="0"/>
          <w:numId w:val="113"/>
        </w:numPr>
        <w:jc w:val="both"/>
        <w:rPr>
          <w:bCs/>
        </w:rPr>
      </w:pPr>
      <w:r w:rsidRPr="00EF7D59">
        <w:rPr>
          <w:bCs/>
        </w:rPr>
        <w:t>Employment on Continuing Contract</w:t>
      </w:r>
    </w:p>
    <w:p w14:paraId="4277EDB5" w14:textId="77777777" w:rsidR="00723FC7" w:rsidRPr="00EF7D59" w:rsidRDefault="00723FC7" w:rsidP="00D93D3E">
      <w:pPr>
        <w:numPr>
          <w:ilvl w:val="1"/>
          <w:numId w:val="113"/>
        </w:numPr>
        <w:jc w:val="both"/>
        <w:rPr>
          <w:bCs/>
        </w:rPr>
      </w:pPr>
      <w:r w:rsidRPr="00EF7D59">
        <w:rPr>
          <w:bCs/>
          <w:i/>
        </w:rPr>
        <w:t>Appointment on Continuing Contract</w:t>
      </w:r>
    </w:p>
    <w:p w14:paraId="0DE722B5" w14:textId="77777777" w:rsidR="00723FC7" w:rsidRPr="00EF7D59" w:rsidRDefault="00723FC7" w:rsidP="00D93D3E">
      <w:pPr>
        <w:numPr>
          <w:ilvl w:val="1"/>
          <w:numId w:val="113"/>
        </w:numPr>
        <w:jc w:val="both"/>
        <w:rPr>
          <w:bCs/>
        </w:rPr>
      </w:pPr>
      <w:r w:rsidRPr="00EF7D59">
        <w:rPr>
          <w:bCs/>
          <w:i/>
        </w:rPr>
        <w:t>Employment Rights – Temporary Teachers converting to continuing</w:t>
      </w:r>
    </w:p>
    <w:p w14:paraId="772B2715" w14:textId="660171A7" w:rsidR="00723FC7" w:rsidRPr="00EF7D59" w:rsidRDefault="00723FC7" w:rsidP="00D93D3E">
      <w:pPr>
        <w:numPr>
          <w:ilvl w:val="1"/>
          <w:numId w:val="113"/>
        </w:numPr>
        <w:spacing w:after="120"/>
        <w:jc w:val="both"/>
        <w:rPr>
          <w:bCs/>
          <w:i/>
        </w:rPr>
      </w:pPr>
      <w:r w:rsidRPr="00EF7D59">
        <w:rPr>
          <w:bCs/>
          <w:i/>
        </w:rPr>
        <w:t>Probationary period</w:t>
      </w:r>
    </w:p>
    <w:p w14:paraId="4D874CB6" w14:textId="77777777" w:rsidR="00723FC7" w:rsidRPr="00EF7D59" w:rsidRDefault="00723FC7" w:rsidP="00D93D3E">
      <w:pPr>
        <w:numPr>
          <w:ilvl w:val="0"/>
          <w:numId w:val="113"/>
        </w:numPr>
        <w:jc w:val="both"/>
        <w:rPr>
          <w:bCs/>
        </w:rPr>
      </w:pPr>
      <w:r w:rsidRPr="00EF7D59">
        <w:rPr>
          <w:bCs/>
        </w:rPr>
        <w:t>Dismissal and Discipline for Misconduct</w:t>
      </w:r>
    </w:p>
    <w:p w14:paraId="5A96B42A" w14:textId="024457A4" w:rsidR="00723FC7" w:rsidRPr="00EF7D59" w:rsidRDefault="00723FC7" w:rsidP="00D93D3E">
      <w:pPr>
        <w:numPr>
          <w:ilvl w:val="1"/>
          <w:numId w:val="113"/>
        </w:numPr>
        <w:spacing w:after="120"/>
        <w:jc w:val="both"/>
        <w:rPr>
          <w:bCs/>
        </w:rPr>
      </w:pPr>
      <w:r w:rsidRPr="00EF7D59">
        <w:rPr>
          <w:bCs/>
          <w:i/>
        </w:rPr>
        <w:t>Conduct of a Teacher (Inside and Outside School)</w:t>
      </w:r>
    </w:p>
    <w:p w14:paraId="628A8520" w14:textId="700366E5" w:rsidR="00723FC7" w:rsidRPr="00EF7D59" w:rsidRDefault="00723FC7" w:rsidP="00D93D3E">
      <w:pPr>
        <w:numPr>
          <w:ilvl w:val="0"/>
          <w:numId w:val="113"/>
        </w:numPr>
        <w:spacing w:after="120"/>
        <w:jc w:val="both"/>
        <w:rPr>
          <w:bCs/>
        </w:rPr>
      </w:pPr>
      <w:r w:rsidRPr="00EF7D59">
        <w:rPr>
          <w:bCs/>
        </w:rPr>
        <w:t>Dismissal Based on Performance</w:t>
      </w:r>
    </w:p>
    <w:p w14:paraId="7721FC9B" w14:textId="6EC66BBF" w:rsidR="00723FC7" w:rsidRPr="00EF7D59" w:rsidRDefault="00723FC7" w:rsidP="00D93D3E">
      <w:pPr>
        <w:numPr>
          <w:ilvl w:val="0"/>
          <w:numId w:val="113"/>
        </w:numPr>
        <w:spacing w:after="120"/>
        <w:jc w:val="both"/>
        <w:rPr>
          <w:bCs/>
        </w:rPr>
      </w:pPr>
      <w:r w:rsidRPr="00EF7D59">
        <w:rPr>
          <w:bCs/>
        </w:rPr>
        <w:t>The Processes of Evaluation of Teachers’ Teaching Performance</w:t>
      </w:r>
    </w:p>
    <w:p w14:paraId="6DE4BA4C" w14:textId="77777777" w:rsidR="00723FC7" w:rsidRPr="00EF7D59" w:rsidRDefault="00723FC7" w:rsidP="00D93D3E">
      <w:pPr>
        <w:numPr>
          <w:ilvl w:val="0"/>
          <w:numId w:val="113"/>
        </w:numPr>
        <w:jc w:val="both"/>
        <w:rPr>
          <w:bCs/>
        </w:rPr>
      </w:pPr>
      <w:r w:rsidRPr="00EF7D59">
        <w:rPr>
          <w:bCs/>
        </w:rPr>
        <w:t>Part-Time Teachers’ Employment Rights</w:t>
      </w:r>
    </w:p>
    <w:p w14:paraId="7ACBD657" w14:textId="77777777" w:rsidR="00723FC7" w:rsidRPr="00EF7D59" w:rsidRDefault="00723FC7" w:rsidP="00D93D3E">
      <w:pPr>
        <w:numPr>
          <w:ilvl w:val="1"/>
          <w:numId w:val="113"/>
        </w:numPr>
        <w:jc w:val="both"/>
        <w:rPr>
          <w:bCs/>
        </w:rPr>
      </w:pPr>
      <w:r w:rsidRPr="00EF7D59">
        <w:rPr>
          <w:bCs/>
          <w:i/>
        </w:rPr>
        <w:t>Sick Leave and Benefits</w:t>
      </w:r>
    </w:p>
    <w:p w14:paraId="78EAB49F" w14:textId="3E07BB53" w:rsidR="00723FC7" w:rsidRPr="00EF7D59" w:rsidRDefault="00723FC7" w:rsidP="00D93D3E">
      <w:pPr>
        <w:numPr>
          <w:ilvl w:val="1"/>
          <w:numId w:val="113"/>
        </w:numPr>
        <w:spacing w:after="120"/>
        <w:jc w:val="both"/>
        <w:rPr>
          <w:bCs/>
        </w:rPr>
      </w:pPr>
      <w:r w:rsidRPr="00EF7D59">
        <w:rPr>
          <w:bCs/>
          <w:i/>
        </w:rPr>
        <w:t>Long Services – Part Time Teaching Plan, Part Year Teachers</w:t>
      </w:r>
    </w:p>
    <w:p w14:paraId="5F20430D" w14:textId="39C0D31B" w:rsidR="00723FC7" w:rsidRPr="00EF7D59" w:rsidRDefault="00723FC7" w:rsidP="00D93D3E">
      <w:pPr>
        <w:numPr>
          <w:ilvl w:val="0"/>
          <w:numId w:val="113"/>
        </w:numPr>
        <w:spacing w:after="120"/>
        <w:jc w:val="both"/>
        <w:rPr>
          <w:bCs/>
        </w:rPr>
      </w:pPr>
      <w:r w:rsidRPr="00EF7D59">
        <w:rPr>
          <w:bCs/>
        </w:rPr>
        <w:t>Teacher Teaching on Call Hiring Practices</w:t>
      </w:r>
    </w:p>
    <w:p w14:paraId="73B93D56" w14:textId="3A39B79F" w:rsidR="00723FC7" w:rsidRPr="00EF7D59" w:rsidRDefault="00723FC7" w:rsidP="00D93D3E">
      <w:pPr>
        <w:numPr>
          <w:ilvl w:val="0"/>
          <w:numId w:val="113"/>
        </w:numPr>
        <w:spacing w:after="120"/>
        <w:jc w:val="both"/>
        <w:rPr>
          <w:bCs/>
        </w:rPr>
      </w:pPr>
      <w:r w:rsidRPr="00EF7D59">
        <w:rPr>
          <w:bCs/>
        </w:rPr>
        <w:t>Seniority</w:t>
      </w:r>
    </w:p>
    <w:p w14:paraId="2472F080" w14:textId="2D9A2843" w:rsidR="00723FC7" w:rsidRPr="00EF7D59" w:rsidRDefault="00723FC7" w:rsidP="00D93D3E">
      <w:pPr>
        <w:numPr>
          <w:ilvl w:val="0"/>
          <w:numId w:val="113"/>
        </w:numPr>
        <w:spacing w:after="120"/>
        <w:jc w:val="both"/>
        <w:rPr>
          <w:bCs/>
        </w:rPr>
      </w:pPr>
      <w:r w:rsidRPr="00EF7D59">
        <w:rPr>
          <w:bCs/>
        </w:rPr>
        <w:t>Severance</w:t>
      </w:r>
    </w:p>
    <w:p w14:paraId="108807DF" w14:textId="77777777" w:rsidR="009E2784" w:rsidRPr="00EF7D59" w:rsidRDefault="00723FC7" w:rsidP="00D93D3E">
      <w:pPr>
        <w:numPr>
          <w:ilvl w:val="0"/>
          <w:numId w:val="120"/>
        </w:numPr>
        <w:spacing w:after="120"/>
        <w:jc w:val="both"/>
        <w:rPr>
          <w:bCs/>
        </w:rPr>
      </w:pPr>
      <w:r w:rsidRPr="00EF7D59">
        <w:rPr>
          <w:bCs/>
        </w:rPr>
        <w:t>Retraining, Board directed education upgrading</w:t>
      </w:r>
    </w:p>
    <w:p w14:paraId="68811379" w14:textId="2D38106F" w:rsidR="00723FC7" w:rsidRPr="00EF7D59" w:rsidRDefault="00723FC7" w:rsidP="00EF7D59">
      <w:pPr>
        <w:ind w:left="720"/>
        <w:jc w:val="both"/>
        <w:rPr>
          <w:bCs/>
          <w:u w:val="single"/>
        </w:rPr>
      </w:pPr>
    </w:p>
    <w:p w14:paraId="2B1A23D3" w14:textId="010F6559" w:rsidR="00723FC7" w:rsidRDefault="00723FC7" w:rsidP="00723FC7">
      <w:pPr>
        <w:rPr>
          <w:b/>
        </w:rPr>
      </w:pPr>
      <w:bookmarkStart w:id="309" w:name="_Hlk149897177"/>
      <w:r w:rsidRPr="009E2784">
        <w:rPr>
          <w:b/>
          <w:u w:val="single"/>
        </w:rPr>
        <w:t>Section D</w:t>
      </w:r>
      <w:r w:rsidRPr="00EF7D59">
        <w:rPr>
          <w:b/>
        </w:rPr>
        <w:t xml:space="preserve"> – Working Conditions</w:t>
      </w:r>
    </w:p>
    <w:p w14:paraId="46AFC5E6" w14:textId="77777777" w:rsidR="00B51114" w:rsidRPr="00EF7D59" w:rsidRDefault="00B51114" w:rsidP="00B51114">
      <w:pPr>
        <w:rPr>
          <w:b/>
        </w:rPr>
      </w:pPr>
    </w:p>
    <w:p w14:paraId="532C1530" w14:textId="77777777" w:rsidR="00723FC7" w:rsidRPr="00EF7D59" w:rsidRDefault="00723FC7" w:rsidP="00F0708C">
      <w:pPr>
        <w:numPr>
          <w:ilvl w:val="0"/>
          <w:numId w:val="115"/>
        </w:numPr>
        <w:rPr>
          <w:bCs/>
        </w:rPr>
      </w:pPr>
      <w:r w:rsidRPr="00EF7D59">
        <w:rPr>
          <w:bCs/>
        </w:rPr>
        <w:t>Teacher Workload</w:t>
      </w:r>
    </w:p>
    <w:p w14:paraId="5D35B544" w14:textId="77777777" w:rsidR="00723FC7" w:rsidRPr="00EF7D59" w:rsidRDefault="00723FC7" w:rsidP="00D93D3E">
      <w:pPr>
        <w:numPr>
          <w:ilvl w:val="1"/>
          <w:numId w:val="115"/>
        </w:numPr>
        <w:rPr>
          <w:bCs/>
        </w:rPr>
      </w:pPr>
      <w:r w:rsidRPr="00EF7D59">
        <w:rPr>
          <w:bCs/>
          <w:i/>
        </w:rPr>
        <w:t>Class Size</w:t>
      </w:r>
    </w:p>
    <w:p w14:paraId="7077E1F1" w14:textId="32AFBCFD" w:rsidR="00723FC7" w:rsidRPr="00EF7D59" w:rsidRDefault="00723FC7" w:rsidP="00D93D3E">
      <w:pPr>
        <w:numPr>
          <w:ilvl w:val="1"/>
          <w:numId w:val="115"/>
        </w:numPr>
        <w:spacing w:after="120"/>
        <w:rPr>
          <w:bCs/>
        </w:rPr>
      </w:pPr>
      <w:r w:rsidRPr="00EF7D59">
        <w:rPr>
          <w:bCs/>
          <w:i/>
        </w:rPr>
        <w:t>Class Composition</w:t>
      </w:r>
    </w:p>
    <w:p w14:paraId="4223DE80" w14:textId="77777777" w:rsidR="00723FC7" w:rsidRPr="00EF7D59" w:rsidRDefault="00723FC7" w:rsidP="00D93D3E">
      <w:pPr>
        <w:numPr>
          <w:ilvl w:val="0"/>
          <w:numId w:val="115"/>
        </w:numPr>
        <w:rPr>
          <w:bCs/>
        </w:rPr>
      </w:pPr>
      <w:r w:rsidRPr="00EF7D59">
        <w:rPr>
          <w:bCs/>
        </w:rPr>
        <w:t>Inclusion</w:t>
      </w:r>
    </w:p>
    <w:p w14:paraId="751BA964" w14:textId="77777777" w:rsidR="00723FC7" w:rsidRPr="00EF7D59" w:rsidRDefault="00723FC7" w:rsidP="00D93D3E">
      <w:pPr>
        <w:numPr>
          <w:ilvl w:val="1"/>
          <w:numId w:val="115"/>
        </w:numPr>
        <w:rPr>
          <w:bCs/>
          <w:i/>
        </w:rPr>
      </w:pPr>
      <w:r w:rsidRPr="00EF7D59">
        <w:rPr>
          <w:bCs/>
          <w:i/>
        </w:rPr>
        <w:t>Urgent Intervention Program or similar</w:t>
      </w:r>
    </w:p>
    <w:p w14:paraId="413E59D0" w14:textId="0904A1F9" w:rsidR="00723FC7" w:rsidRPr="00EF7D59" w:rsidRDefault="00723FC7" w:rsidP="00D93D3E">
      <w:pPr>
        <w:numPr>
          <w:ilvl w:val="1"/>
          <w:numId w:val="115"/>
        </w:numPr>
        <w:spacing w:after="120"/>
        <w:rPr>
          <w:bCs/>
        </w:rPr>
      </w:pPr>
      <w:r w:rsidRPr="00EF7D59">
        <w:rPr>
          <w:bCs/>
          <w:i/>
        </w:rPr>
        <w:t>Sc</w:t>
      </w:r>
      <w:r w:rsidRPr="00EF7D59">
        <w:rPr>
          <w:bCs/>
          <w:i/>
          <w:iCs/>
        </w:rPr>
        <w:t>hool Based Team</w:t>
      </w:r>
    </w:p>
    <w:p w14:paraId="10085D67" w14:textId="609397AA" w:rsidR="00723FC7" w:rsidRDefault="00723FC7" w:rsidP="00D93D3E">
      <w:pPr>
        <w:numPr>
          <w:ilvl w:val="0"/>
          <w:numId w:val="115"/>
        </w:numPr>
        <w:spacing w:after="120"/>
        <w:rPr>
          <w:bCs/>
        </w:rPr>
      </w:pPr>
      <w:r w:rsidRPr="00EF7D59">
        <w:rPr>
          <w:bCs/>
        </w:rPr>
        <w:t>Professional Teaching Staff Formulas including advisory committees</w:t>
      </w:r>
    </w:p>
    <w:p w14:paraId="2BF3EDEB" w14:textId="77777777" w:rsidR="00723FC7" w:rsidRPr="00EF7D59" w:rsidRDefault="00723FC7" w:rsidP="00D93D3E">
      <w:pPr>
        <w:keepNext/>
        <w:numPr>
          <w:ilvl w:val="0"/>
          <w:numId w:val="115"/>
        </w:numPr>
        <w:rPr>
          <w:bCs/>
        </w:rPr>
      </w:pPr>
      <w:r w:rsidRPr="00EF7D59">
        <w:rPr>
          <w:bCs/>
        </w:rPr>
        <w:t>Hours of Work</w:t>
      </w:r>
    </w:p>
    <w:p w14:paraId="47FB1E5F" w14:textId="77777777" w:rsidR="00723FC7" w:rsidRPr="00EF7D59" w:rsidRDefault="00723FC7" w:rsidP="00D93D3E">
      <w:pPr>
        <w:numPr>
          <w:ilvl w:val="1"/>
          <w:numId w:val="115"/>
        </w:numPr>
        <w:rPr>
          <w:bCs/>
        </w:rPr>
      </w:pPr>
      <w:r w:rsidRPr="00EF7D59">
        <w:rPr>
          <w:bCs/>
          <w:i/>
        </w:rPr>
        <w:t>Duration of School Day</w:t>
      </w:r>
    </w:p>
    <w:p w14:paraId="07C8FFBA" w14:textId="77777777" w:rsidR="00723FC7" w:rsidRPr="00EF7D59" w:rsidRDefault="00723FC7" w:rsidP="00D93D3E">
      <w:pPr>
        <w:numPr>
          <w:ilvl w:val="1"/>
          <w:numId w:val="115"/>
        </w:numPr>
        <w:rPr>
          <w:bCs/>
        </w:rPr>
      </w:pPr>
      <w:r w:rsidRPr="00EF7D59">
        <w:rPr>
          <w:bCs/>
          <w:i/>
        </w:rPr>
        <w:t>Instructional Time</w:t>
      </w:r>
    </w:p>
    <w:p w14:paraId="4507348C" w14:textId="633BADA1" w:rsidR="00723FC7" w:rsidRPr="00EF7D59" w:rsidRDefault="00723FC7" w:rsidP="00D93D3E">
      <w:pPr>
        <w:numPr>
          <w:ilvl w:val="1"/>
          <w:numId w:val="115"/>
        </w:numPr>
        <w:spacing w:after="120"/>
        <w:rPr>
          <w:bCs/>
        </w:rPr>
      </w:pPr>
      <w:r w:rsidRPr="00EF7D59">
        <w:rPr>
          <w:bCs/>
          <w:i/>
        </w:rPr>
        <w:t>Extended Day; Alternate Calendars e.g. Four Day Week</w:t>
      </w:r>
    </w:p>
    <w:p w14:paraId="4077BE9E" w14:textId="5B3A5FC5" w:rsidR="00723FC7" w:rsidRDefault="00723FC7" w:rsidP="00D93D3E">
      <w:pPr>
        <w:numPr>
          <w:ilvl w:val="0"/>
          <w:numId w:val="115"/>
        </w:numPr>
        <w:spacing w:after="120"/>
        <w:rPr>
          <w:bCs/>
        </w:rPr>
      </w:pPr>
      <w:r w:rsidRPr="00EF7D59">
        <w:rPr>
          <w:bCs/>
        </w:rPr>
        <w:t>Preparation Time</w:t>
      </w:r>
    </w:p>
    <w:p w14:paraId="4CD8927B" w14:textId="13654367" w:rsidR="00723FC7" w:rsidRDefault="00723FC7" w:rsidP="00D93D3E">
      <w:pPr>
        <w:numPr>
          <w:ilvl w:val="0"/>
          <w:numId w:val="115"/>
        </w:numPr>
        <w:spacing w:after="120"/>
        <w:rPr>
          <w:bCs/>
        </w:rPr>
      </w:pPr>
      <w:r w:rsidRPr="00EF7D59">
        <w:rPr>
          <w:bCs/>
        </w:rPr>
        <w:t>Regular Work Year for Teachers, School Calendar, Year Round Schools, Staggered Part Day Entries</w:t>
      </w:r>
    </w:p>
    <w:p w14:paraId="2B7865C8" w14:textId="6168BE78" w:rsidR="00723FC7" w:rsidRDefault="00723FC7" w:rsidP="00D93D3E">
      <w:pPr>
        <w:numPr>
          <w:ilvl w:val="0"/>
          <w:numId w:val="115"/>
        </w:numPr>
        <w:spacing w:after="120"/>
        <w:rPr>
          <w:bCs/>
        </w:rPr>
      </w:pPr>
      <w:r w:rsidRPr="00EF7D59">
        <w:rPr>
          <w:bCs/>
        </w:rPr>
        <w:lastRenderedPageBreak/>
        <w:t>Closure of Schools for Health or Safety Reasons</w:t>
      </w:r>
    </w:p>
    <w:p w14:paraId="44E56F1D" w14:textId="197926C0" w:rsidR="00723FC7" w:rsidRDefault="00723FC7" w:rsidP="00D93D3E">
      <w:pPr>
        <w:numPr>
          <w:ilvl w:val="0"/>
          <w:numId w:val="115"/>
        </w:numPr>
        <w:spacing w:after="120"/>
        <w:rPr>
          <w:bCs/>
        </w:rPr>
      </w:pPr>
      <w:r w:rsidRPr="00EF7D59">
        <w:rPr>
          <w:bCs/>
        </w:rPr>
        <w:t>Supervision Duties, Duty Free Lunch Hour, Noon Hour Supervision</w:t>
      </w:r>
    </w:p>
    <w:p w14:paraId="30E493FD" w14:textId="09AC796B" w:rsidR="00723FC7" w:rsidRDefault="00723FC7" w:rsidP="00D93D3E">
      <w:pPr>
        <w:numPr>
          <w:ilvl w:val="0"/>
          <w:numId w:val="115"/>
        </w:numPr>
        <w:spacing w:after="120"/>
        <w:rPr>
          <w:bCs/>
        </w:rPr>
      </w:pPr>
      <w:r w:rsidRPr="00EF7D59">
        <w:rPr>
          <w:bCs/>
        </w:rPr>
        <w:t>Availability of Teacher on Call</w:t>
      </w:r>
    </w:p>
    <w:p w14:paraId="4C0E0C54" w14:textId="077276E6" w:rsidR="00723FC7" w:rsidRDefault="00723FC7" w:rsidP="00D93D3E">
      <w:pPr>
        <w:numPr>
          <w:ilvl w:val="0"/>
          <w:numId w:val="115"/>
        </w:numPr>
        <w:spacing w:after="120"/>
        <w:rPr>
          <w:bCs/>
        </w:rPr>
      </w:pPr>
      <w:r w:rsidRPr="00EF7D59">
        <w:rPr>
          <w:bCs/>
        </w:rPr>
        <w:t>Teacher on Call Working Conditions</w:t>
      </w:r>
    </w:p>
    <w:p w14:paraId="51FBCDED" w14:textId="01731384" w:rsidR="00723FC7" w:rsidRDefault="00723FC7" w:rsidP="00D93D3E">
      <w:pPr>
        <w:numPr>
          <w:ilvl w:val="0"/>
          <w:numId w:val="115"/>
        </w:numPr>
        <w:spacing w:after="120"/>
        <w:rPr>
          <w:bCs/>
        </w:rPr>
      </w:pPr>
      <w:r w:rsidRPr="00EF7D59">
        <w:rPr>
          <w:bCs/>
        </w:rPr>
        <w:t>Mentor/Beginning Teacher Program, Student Teachers, Beginning Teacher Orientation</w:t>
      </w:r>
    </w:p>
    <w:p w14:paraId="4417EE04" w14:textId="06966AB7" w:rsidR="00723FC7" w:rsidRDefault="00723FC7" w:rsidP="00D93D3E">
      <w:pPr>
        <w:numPr>
          <w:ilvl w:val="0"/>
          <w:numId w:val="115"/>
        </w:numPr>
        <w:spacing w:after="120"/>
        <w:rPr>
          <w:bCs/>
        </w:rPr>
      </w:pPr>
      <w:r w:rsidRPr="00EF7D59">
        <w:rPr>
          <w:bCs/>
        </w:rPr>
        <w:t>Child Care for Work Beyond Regular Hours, Day Care</w:t>
      </w:r>
    </w:p>
    <w:p w14:paraId="6512DF06" w14:textId="166A723A" w:rsidR="00723FC7" w:rsidRDefault="00723FC7" w:rsidP="00D93D3E">
      <w:pPr>
        <w:numPr>
          <w:ilvl w:val="0"/>
          <w:numId w:val="115"/>
        </w:numPr>
        <w:spacing w:after="120"/>
        <w:rPr>
          <w:bCs/>
        </w:rPr>
      </w:pPr>
      <w:r w:rsidRPr="00EF7D59">
        <w:rPr>
          <w:bCs/>
        </w:rPr>
        <w:t>Home Education, Suspended Students, Hospital/Homebound Teachers</w:t>
      </w:r>
    </w:p>
    <w:p w14:paraId="2002E5A3" w14:textId="5ADB3934" w:rsidR="00723FC7" w:rsidRPr="00EF7D59" w:rsidRDefault="00723FC7" w:rsidP="00D93D3E">
      <w:pPr>
        <w:numPr>
          <w:ilvl w:val="0"/>
          <w:numId w:val="115"/>
        </w:numPr>
        <w:rPr>
          <w:bCs/>
        </w:rPr>
      </w:pPr>
      <w:r w:rsidRPr="00EF7D59">
        <w:rPr>
          <w:bCs/>
        </w:rPr>
        <w:t>Non-traditional Worksites, e.g.</w:t>
      </w:r>
    </w:p>
    <w:p w14:paraId="2A306CBE" w14:textId="77777777" w:rsidR="00723FC7" w:rsidRPr="00EF7D59" w:rsidRDefault="00723FC7" w:rsidP="00D93D3E">
      <w:pPr>
        <w:numPr>
          <w:ilvl w:val="1"/>
          <w:numId w:val="115"/>
        </w:numPr>
        <w:rPr>
          <w:bCs/>
        </w:rPr>
      </w:pPr>
      <w:r w:rsidRPr="00EF7D59">
        <w:rPr>
          <w:bCs/>
          <w:i/>
        </w:rPr>
        <w:t>Distributed Learning</w:t>
      </w:r>
    </w:p>
    <w:p w14:paraId="1EC8764A" w14:textId="77777777" w:rsidR="00723FC7" w:rsidRPr="00EF7D59" w:rsidRDefault="00723FC7" w:rsidP="00D93D3E">
      <w:pPr>
        <w:numPr>
          <w:ilvl w:val="1"/>
          <w:numId w:val="115"/>
        </w:numPr>
        <w:rPr>
          <w:bCs/>
        </w:rPr>
      </w:pPr>
      <w:r w:rsidRPr="00EF7D59">
        <w:rPr>
          <w:bCs/>
          <w:i/>
        </w:rPr>
        <w:t>Adult Education</w:t>
      </w:r>
    </w:p>
    <w:p w14:paraId="0B6EB061" w14:textId="77777777" w:rsidR="00723FC7" w:rsidRPr="00EF7D59" w:rsidRDefault="00723FC7" w:rsidP="00D93D3E">
      <w:pPr>
        <w:keepNext/>
        <w:keepLines/>
        <w:numPr>
          <w:ilvl w:val="1"/>
          <w:numId w:val="115"/>
        </w:numPr>
        <w:rPr>
          <w:bCs/>
        </w:rPr>
      </w:pPr>
      <w:r w:rsidRPr="00EF7D59">
        <w:rPr>
          <w:bCs/>
          <w:i/>
        </w:rPr>
        <w:t>Storefront Schools</w:t>
      </w:r>
    </w:p>
    <w:p w14:paraId="30713542" w14:textId="77777777" w:rsidR="00723FC7" w:rsidRPr="00EF7D59" w:rsidRDefault="00723FC7" w:rsidP="00D93D3E">
      <w:pPr>
        <w:keepNext/>
        <w:keepLines/>
        <w:numPr>
          <w:ilvl w:val="1"/>
          <w:numId w:val="115"/>
        </w:numPr>
        <w:spacing w:after="120"/>
        <w:rPr>
          <w:bCs/>
        </w:rPr>
      </w:pPr>
      <w:r w:rsidRPr="00EF7D59">
        <w:rPr>
          <w:bCs/>
          <w:i/>
        </w:rPr>
        <w:t>Satellite School Programs</w:t>
      </w:r>
    </w:p>
    <w:p w14:paraId="7402973F" w14:textId="77777777" w:rsidR="009E2784" w:rsidRDefault="00723FC7" w:rsidP="00D93D3E">
      <w:pPr>
        <w:numPr>
          <w:ilvl w:val="0"/>
          <w:numId w:val="115"/>
        </w:numPr>
        <w:spacing w:after="120"/>
        <w:rPr>
          <w:bCs/>
        </w:rPr>
      </w:pPr>
      <w:r w:rsidRPr="00EF7D59">
        <w:rPr>
          <w:bCs/>
        </w:rPr>
        <w:t>Technological Change, Adjustment Plan – Board Introduced Change</w:t>
      </w:r>
    </w:p>
    <w:p w14:paraId="1A22CA4B" w14:textId="272E79A7" w:rsidR="00723FC7" w:rsidRDefault="00463535" w:rsidP="00D93D3E">
      <w:pPr>
        <w:spacing w:after="120"/>
        <w:ind w:left="720" w:hanging="360"/>
        <w:rPr>
          <w:bCs/>
        </w:rPr>
      </w:pPr>
      <w:r>
        <w:rPr>
          <w:bCs/>
        </w:rPr>
        <w:t>16.</w:t>
      </w:r>
      <w:r>
        <w:rPr>
          <w:bCs/>
        </w:rPr>
        <w:tab/>
      </w:r>
      <w:r w:rsidR="00723FC7" w:rsidRPr="00EF7D59">
        <w:rPr>
          <w:bCs/>
        </w:rPr>
        <w:t>Hearing and Medical Checks, Medical Examinations, Tests, Screening for TB</w:t>
      </w:r>
    </w:p>
    <w:p w14:paraId="43B7703E" w14:textId="30313098" w:rsidR="00723FC7" w:rsidRDefault="00723FC7" w:rsidP="00D93D3E">
      <w:pPr>
        <w:numPr>
          <w:ilvl w:val="0"/>
          <w:numId w:val="121"/>
        </w:numPr>
        <w:spacing w:after="120"/>
        <w:rPr>
          <w:bCs/>
        </w:rPr>
      </w:pPr>
      <w:r w:rsidRPr="00EF7D59">
        <w:rPr>
          <w:bCs/>
        </w:rPr>
        <w:t>Teacher Reports on Students, Anecdotal Reports for Elementary Students, Parent Teacher Conference Days</w:t>
      </w:r>
    </w:p>
    <w:p w14:paraId="6A21FD20" w14:textId="77777777" w:rsidR="009E2784" w:rsidRPr="00EF7D59" w:rsidRDefault="009E2784" w:rsidP="00EF7D59">
      <w:pPr>
        <w:ind w:left="360"/>
        <w:rPr>
          <w:bCs/>
        </w:rPr>
      </w:pPr>
    </w:p>
    <w:p w14:paraId="080A5759" w14:textId="0B8F2C80" w:rsidR="00723FC7" w:rsidRDefault="00723FC7" w:rsidP="00723FC7">
      <w:pPr>
        <w:rPr>
          <w:b/>
        </w:rPr>
      </w:pPr>
      <w:bookmarkStart w:id="310" w:name="_Hlk149897212"/>
      <w:bookmarkStart w:id="311" w:name="_Hlk149902262"/>
      <w:bookmarkEnd w:id="309"/>
      <w:r w:rsidRPr="00463535">
        <w:rPr>
          <w:b/>
          <w:u w:val="single"/>
        </w:rPr>
        <w:t>Section E</w:t>
      </w:r>
      <w:r w:rsidRPr="00EF7D59">
        <w:rPr>
          <w:b/>
        </w:rPr>
        <w:t xml:space="preserve"> – Personnel Practices</w:t>
      </w:r>
    </w:p>
    <w:p w14:paraId="0EAAD909" w14:textId="77777777" w:rsidR="00B51114" w:rsidRPr="00EF7D59" w:rsidRDefault="00B51114" w:rsidP="00B51114">
      <w:pPr>
        <w:rPr>
          <w:b/>
        </w:rPr>
      </w:pPr>
    </w:p>
    <w:p w14:paraId="2CA3C71F" w14:textId="77777777" w:rsidR="00723FC7" w:rsidRPr="00EF7D59" w:rsidRDefault="00723FC7" w:rsidP="00D93D3E">
      <w:pPr>
        <w:numPr>
          <w:ilvl w:val="0"/>
          <w:numId w:val="116"/>
        </w:numPr>
        <w:spacing w:after="120"/>
        <w:rPr>
          <w:bCs/>
        </w:rPr>
      </w:pPr>
      <w:r w:rsidRPr="00EF7D59">
        <w:rPr>
          <w:bCs/>
        </w:rPr>
        <w:t>Definition of Teachers</w:t>
      </w:r>
    </w:p>
    <w:p w14:paraId="221AC53C" w14:textId="77777777" w:rsidR="00723FC7" w:rsidRPr="00EF7D59" w:rsidRDefault="00723FC7" w:rsidP="00D93D3E">
      <w:pPr>
        <w:numPr>
          <w:ilvl w:val="0"/>
          <w:numId w:val="116"/>
        </w:numPr>
        <w:spacing w:after="120"/>
        <w:rPr>
          <w:bCs/>
        </w:rPr>
      </w:pPr>
      <w:r w:rsidRPr="00EF7D59">
        <w:rPr>
          <w:bCs/>
        </w:rPr>
        <w:t>Selection of Administrative Officers (Note: See Addendum B)</w:t>
      </w:r>
    </w:p>
    <w:p w14:paraId="780D4185" w14:textId="77777777" w:rsidR="00723FC7" w:rsidRPr="00EF7D59" w:rsidRDefault="00723FC7" w:rsidP="00D93D3E">
      <w:pPr>
        <w:numPr>
          <w:ilvl w:val="0"/>
          <w:numId w:val="116"/>
        </w:numPr>
        <w:spacing w:after="120"/>
        <w:rPr>
          <w:bCs/>
        </w:rPr>
      </w:pPr>
      <w:r w:rsidRPr="00EF7D59">
        <w:rPr>
          <w:bCs/>
        </w:rPr>
        <w:t>Non-sexist Environment</w:t>
      </w:r>
    </w:p>
    <w:p w14:paraId="2F978A65" w14:textId="77777777" w:rsidR="00723FC7" w:rsidRPr="00EF7D59" w:rsidRDefault="00723FC7" w:rsidP="00D93D3E">
      <w:pPr>
        <w:numPr>
          <w:ilvl w:val="0"/>
          <w:numId w:val="116"/>
        </w:numPr>
        <w:spacing w:after="120"/>
        <w:rPr>
          <w:bCs/>
        </w:rPr>
      </w:pPr>
      <w:r w:rsidRPr="00EF7D59">
        <w:rPr>
          <w:bCs/>
        </w:rPr>
        <w:t>Harassment</w:t>
      </w:r>
    </w:p>
    <w:p w14:paraId="63A520ED" w14:textId="77777777" w:rsidR="00723FC7" w:rsidRPr="00EF7D59" w:rsidRDefault="00723FC7" w:rsidP="00D93D3E">
      <w:pPr>
        <w:numPr>
          <w:ilvl w:val="0"/>
          <w:numId w:val="116"/>
        </w:numPr>
        <w:spacing w:after="120"/>
        <w:rPr>
          <w:bCs/>
        </w:rPr>
      </w:pPr>
      <w:r w:rsidRPr="00EF7D59">
        <w:rPr>
          <w:bCs/>
        </w:rPr>
        <w:t>Falsely Accused Employee</w:t>
      </w:r>
    </w:p>
    <w:p w14:paraId="50ED14F0" w14:textId="77777777" w:rsidR="00723FC7" w:rsidRPr="00EF7D59" w:rsidRDefault="00723FC7" w:rsidP="00D93D3E">
      <w:pPr>
        <w:numPr>
          <w:ilvl w:val="0"/>
          <w:numId w:val="116"/>
        </w:numPr>
        <w:spacing w:after="120"/>
        <w:rPr>
          <w:bCs/>
        </w:rPr>
      </w:pPr>
      <w:r w:rsidRPr="00EF7D59">
        <w:rPr>
          <w:bCs/>
        </w:rPr>
        <w:t>Violence Prevention</w:t>
      </w:r>
    </w:p>
    <w:p w14:paraId="32492A28" w14:textId="77777777" w:rsidR="00723FC7" w:rsidRPr="00EF7D59" w:rsidRDefault="00723FC7" w:rsidP="00D93D3E">
      <w:pPr>
        <w:numPr>
          <w:ilvl w:val="0"/>
          <w:numId w:val="116"/>
        </w:numPr>
        <w:spacing w:after="120"/>
        <w:rPr>
          <w:bCs/>
        </w:rPr>
      </w:pPr>
      <w:r w:rsidRPr="00EF7D59">
        <w:rPr>
          <w:bCs/>
        </w:rPr>
        <w:t>Criminal Record Checks</w:t>
      </w:r>
    </w:p>
    <w:p w14:paraId="3BE31ABF" w14:textId="77777777" w:rsidR="00723FC7" w:rsidRPr="00EF7D59" w:rsidRDefault="00723FC7" w:rsidP="00D93D3E">
      <w:pPr>
        <w:numPr>
          <w:ilvl w:val="0"/>
          <w:numId w:val="117"/>
        </w:numPr>
        <w:spacing w:after="120"/>
        <w:rPr>
          <w:bCs/>
        </w:rPr>
      </w:pPr>
      <w:r w:rsidRPr="00EF7D59">
        <w:rPr>
          <w:bCs/>
        </w:rPr>
        <w:t>Resignation and Retirement</w:t>
      </w:r>
    </w:p>
    <w:p w14:paraId="555A9935" w14:textId="77777777" w:rsidR="00B51114" w:rsidRDefault="00B51114" w:rsidP="00723FC7">
      <w:pPr>
        <w:rPr>
          <w:b/>
          <w:u w:val="single"/>
        </w:rPr>
      </w:pPr>
    </w:p>
    <w:p w14:paraId="34DD75EB" w14:textId="08E0449D" w:rsidR="00723FC7" w:rsidRDefault="00723FC7" w:rsidP="00EF7D59">
      <w:pPr>
        <w:keepNext/>
        <w:keepLines/>
        <w:rPr>
          <w:b/>
        </w:rPr>
      </w:pPr>
      <w:r w:rsidRPr="00463535">
        <w:rPr>
          <w:b/>
          <w:u w:val="single"/>
        </w:rPr>
        <w:t>Section F</w:t>
      </w:r>
      <w:r w:rsidRPr="00EF7D59">
        <w:rPr>
          <w:b/>
        </w:rPr>
        <w:t xml:space="preserve"> – Professional Rights</w:t>
      </w:r>
    </w:p>
    <w:p w14:paraId="1EB4E7EB" w14:textId="77777777" w:rsidR="00B51114" w:rsidRPr="00EF7D59" w:rsidRDefault="00B51114" w:rsidP="00EF7D59">
      <w:pPr>
        <w:keepNext/>
        <w:keepLines/>
        <w:rPr>
          <w:b/>
        </w:rPr>
      </w:pPr>
    </w:p>
    <w:p w14:paraId="68DD4419" w14:textId="77777777" w:rsidR="00723FC7" w:rsidRPr="00EF7D59" w:rsidRDefault="00723FC7" w:rsidP="00D93D3E">
      <w:pPr>
        <w:keepNext/>
        <w:keepLines/>
        <w:numPr>
          <w:ilvl w:val="0"/>
          <w:numId w:val="118"/>
        </w:numPr>
        <w:spacing w:after="120"/>
        <w:rPr>
          <w:bCs/>
        </w:rPr>
      </w:pPr>
      <w:r w:rsidRPr="00EF7D59">
        <w:rPr>
          <w:bCs/>
        </w:rPr>
        <w:t>Educational/Curriculum Change including committees</w:t>
      </w:r>
    </w:p>
    <w:p w14:paraId="0B8A717D" w14:textId="77777777" w:rsidR="00723FC7" w:rsidRPr="00EF7D59" w:rsidRDefault="00723FC7" w:rsidP="00D93D3E">
      <w:pPr>
        <w:keepNext/>
        <w:keepLines/>
        <w:numPr>
          <w:ilvl w:val="0"/>
          <w:numId w:val="118"/>
        </w:numPr>
        <w:rPr>
          <w:bCs/>
        </w:rPr>
      </w:pPr>
      <w:r w:rsidRPr="00EF7D59">
        <w:rPr>
          <w:bCs/>
        </w:rPr>
        <w:t>Professional Development Funding (Note: see also Addendum C)</w:t>
      </w:r>
    </w:p>
    <w:p w14:paraId="59308C4B" w14:textId="77777777" w:rsidR="00723FC7" w:rsidRPr="00607B05" w:rsidRDefault="00723FC7" w:rsidP="00D93D3E">
      <w:pPr>
        <w:numPr>
          <w:ilvl w:val="1"/>
          <w:numId w:val="118"/>
        </w:numPr>
        <w:rPr>
          <w:bCs/>
        </w:rPr>
      </w:pPr>
      <w:r w:rsidRPr="00607B05">
        <w:rPr>
          <w:bCs/>
        </w:rPr>
        <w:t>Tuition Costs</w:t>
      </w:r>
    </w:p>
    <w:p w14:paraId="368308D1" w14:textId="77777777" w:rsidR="00723FC7" w:rsidRPr="00D93D3E" w:rsidRDefault="00723FC7" w:rsidP="00D93D3E">
      <w:pPr>
        <w:numPr>
          <w:ilvl w:val="1"/>
          <w:numId w:val="118"/>
        </w:numPr>
        <w:spacing w:after="120"/>
        <w:rPr>
          <w:bCs/>
          <w:i/>
          <w:iCs/>
        </w:rPr>
      </w:pPr>
      <w:r w:rsidRPr="00607B05">
        <w:rPr>
          <w:bCs/>
        </w:rPr>
        <w:t>Professional</w:t>
      </w:r>
      <w:r w:rsidRPr="00D93D3E">
        <w:rPr>
          <w:bCs/>
          <w:i/>
          <w:iCs/>
        </w:rPr>
        <w:t xml:space="preserve"> Development Committee – as related to funding</w:t>
      </w:r>
    </w:p>
    <w:p w14:paraId="5BF5FF28" w14:textId="77777777" w:rsidR="00723FC7" w:rsidRPr="00EF7D59" w:rsidRDefault="00723FC7" w:rsidP="00D93D3E">
      <w:pPr>
        <w:numPr>
          <w:ilvl w:val="0"/>
          <w:numId w:val="118"/>
        </w:numPr>
        <w:spacing w:after="120"/>
        <w:rPr>
          <w:bCs/>
        </w:rPr>
      </w:pPr>
      <w:r w:rsidRPr="00EF7D59">
        <w:rPr>
          <w:bCs/>
        </w:rPr>
        <w:t>Professional Days (Non-Instructional)</w:t>
      </w:r>
    </w:p>
    <w:p w14:paraId="074A9B72" w14:textId="77777777" w:rsidR="00723FC7" w:rsidRPr="00EF7D59" w:rsidRDefault="00723FC7" w:rsidP="00D93D3E">
      <w:pPr>
        <w:numPr>
          <w:ilvl w:val="0"/>
          <w:numId w:val="118"/>
        </w:numPr>
        <w:spacing w:after="120"/>
        <w:rPr>
          <w:bCs/>
        </w:rPr>
      </w:pPr>
      <w:r w:rsidRPr="00EF7D59">
        <w:rPr>
          <w:bCs/>
        </w:rPr>
        <w:t>School Accreditation and Assessment</w:t>
      </w:r>
    </w:p>
    <w:p w14:paraId="543A05D5" w14:textId="77777777" w:rsidR="00723FC7" w:rsidRPr="00EF7D59" w:rsidRDefault="00723FC7" w:rsidP="00D93D3E">
      <w:pPr>
        <w:numPr>
          <w:ilvl w:val="0"/>
          <w:numId w:val="118"/>
        </w:numPr>
        <w:spacing w:after="120"/>
        <w:rPr>
          <w:bCs/>
        </w:rPr>
      </w:pPr>
      <w:r w:rsidRPr="00EF7D59">
        <w:rPr>
          <w:bCs/>
        </w:rPr>
        <w:t>Professional Autonomy</w:t>
      </w:r>
    </w:p>
    <w:p w14:paraId="50FE96AB" w14:textId="77777777" w:rsidR="00723FC7" w:rsidRPr="00EF7D59" w:rsidRDefault="00723FC7" w:rsidP="00D93D3E">
      <w:pPr>
        <w:numPr>
          <w:ilvl w:val="0"/>
          <w:numId w:val="118"/>
        </w:numPr>
        <w:spacing w:after="120"/>
        <w:rPr>
          <w:bCs/>
        </w:rPr>
      </w:pPr>
      <w:r w:rsidRPr="00EF7D59">
        <w:rPr>
          <w:bCs/>
        </w:rPr>
        <w:lastRenderedPageBreak/>
        <w:t xml:space="preserve">Responsibilities – Duties of Teachers </w:t>
      </w:r>
    </w:p>
    <w:bookmarkEnd w:id="310"/>
    <w:p w14:paraId="51E6F33D" w14:textId="77777777" w:rsidR="00723FC7" w:rsidRPr="00EF7D59" w:rsidRDefault="00723FC7" w:rsidP="00723FC7">
      <w:pPr>
        <w:rPr>
          <w:bCs/>
        </w:rPr>
      </w:pPr>
    </w:p>
    <w:p w14:paraId="240E5230" w14:textId="30E2B864" w:rsidR="00723FC7" w:rsidRDefault="00723FC7" w:rsidP="00723FC7">
      <w:pPr>
        <w:rPr>
          <w:b/>
        </w:rPr>
      </w:pPr>
      <w:r w:rsidRPr="00463535">
        <w:rPr>
          <w:b/>
          <w:u w:val="single"/>
        </w:rPr>
        <w:t>Section G</w:t>
      </w:r>
      <w:r w:rsidRPr="00EF7D59">
        <w:rPr>
          <w:b/>
        </w:rPr>
        <w:t xml:space="preserve"> – Leaves of Absence</w:t>
      </w:r>
    </w:p>
    <w:p w14:paraId="04C8B3DE" w14:textId="77777777" w:rsidR="00B51114" w:rsidRPr="00EF7D59" w:rsidRDefault="00B51114" w:rsidP="00B51114">
      <w:pPr>
        <w:rPr>
          <w:b/>
        </w:rPr>
      </w:pPr>
    </w:p>
    <w:p w14:paraId="796286A1" w14:textId="77777777" w:rsidR="00723FC7" w:rsidRPr="00EF7D59" w:rsidRDefault="00723FC7" w:rsidP="00D93D3E">
      <w:pPr>
        <w:numPr>
          <w:ilvl w:val="0"/>
          <w:numId w:val="119"/>
        </w:numPr>
        <w:spacing w:after="120"/>
        <w:ind w:left="720"/>
        <w:rPr>
          <w:bCs/>
        </w:rPr>
      </w:pPr>
      <w:r w:rsidRPr="00EF7D59">
        <w:rPr>
          <w:bCs/>
        </w:rPr>
        <w:t>Sick Leave, Sick Leave Portability, Preauthorized Travel for Medical Services Leave</w:t>
      </w:r>
    </w:p>
    <w:p w14:paraId="53D3B849" w14:textId="77777777" w:rsidR="00723FC7" w:rsidRPr="00EF7D59" w:rsidRDefault="00723FC7" w:rsidP="00D93D3E">
      <w:pPr>
        <w:numPr>
          <w:ilvl w:val="0"/>
          <w:numId w:val="119"/>
        </w:numPr>
        <w:spacing w:after="120"/>
        <w:ind w:left="720"/>
        <w:rPr>
          <w:bCs/>
        </w:rPr>
      </w:pPr>
      <w:r w:rsidRPr="00EF7D59">
        <w:rPr>
          <w:bCs/>
        </w:rPr>
        <w:t>Maternity and Parental Leave and Supplemental Employment Benefits Plan</w:t>
      </w:r>
    </w:p>
    <w:p w14:paraId="7C51B4A3" w14:textId="77777777" w:rsidR="00723FC7" w:rsidRPr="00EF7D59" w:rsidRDefault="00723FC7" w:rsidP="00D93D3E">
      <w:pPr>
        <w:numPr>
          <w:ilvl w:val="0"/>
          <w:numId w:val="119"/>
        </w:numPr>
        <w:spacing w:after="120"/>
        <w:ind w:left="720"/>
        <w:rPr>
          <w:bCs/>
        </w:rPr>
      </w:pPr>
      <w:r w:rsidRPr="00EF7D59">
        <w:rPr>
          <w:bCs/>
        </w:rPr>
        <w:t>Short Term Paternity Leave and Adoption Leave</w:t>
      </w:r>
    </w:p>
    <w:p w14:paraId="658BD589" w14:textId="77777777" w:rsidR="00723FC7" w:rsidRPr="00EF7D59" w:rsidRDefault="00723FC7" w:rsidP="00D93D3E">
      <w:pPr>
        <w:numPr>
          <w:ilvl w:val="0"/>
          <w:numId w:val="119"/>
        </w:numPr>
        <w:spacing w:after="120"/>
        <w:ind w:left="720"/>
        <w:rPr>
          <w:bCs/>
        </w:rPr>
      </w:pPr>
      <w:r w:rsidRPr="00EF7D59">
        <w:rPr>
          <w:bCs/>
        </w:rPr>
        <w:t>Jury Duty and Appearances in Legal Proceedings</w:t>
      </w:r>
    </w:p>
    <w:p w14:paraId="408BE095" w14:textId="77777777" w:rsidR="00723FC7" w:rsidRPr="00EF7D59" w:rsidRDefault="00723FC7" w:rsidP="00D93D3E">
      <w:pPr>
        <w:numPr>
          <w:ilvl w:val="0"/>
          <w:numId w:val="119"/>
        </w:numPr>
        <w:spacing w:after="120"/>
        <w:ind w:left="720"/>
        <w:rPr>
          <w:bCs/>
        </w:rPr>
      </w:pPr>
      <w:r w:rsidRPr="00EF7D59">
        <w:rPr>
          <w:bCs/>
        </w:rPr>
        <w:t xml:space="preserve">Educational Leave and Leave for Exams </w:t>
      </w:r>
    </w:p>
    <w:p w14:paraId="5133789D" w14:textId="77777777" w:rsidR="00723FC7" w:rsidRPr="00EF7D59" w:rsidRDefault="00723FC7" w:rsidP="00D93D3E">
      <w:pPr>
        <w:numPr>
          <w:ilvl w:val="0"/>
          <w:numId w:val="119"/>
        </w:numPr>
        <w:spacing w:after="120"/>
        <w:ind w:left="720"/>
        <w:rPr>
          <w:bCs/>
        </w:rPr>
      </w:pPr>
      <w:r w:rsidRPr="00EF7D59">
        <w:rPr>
          <w:bCs/>
        </w:rPr>
        <w:t>Bereavement/Funeral Leave</w:t>
      </w:r>
    </w:p>
    <w:p w14:paraId="3EA6F9A0" w14:textId="77777777" w:rsidR="00723FC7" w:rsidRPr="00EF7D59" w:rsidRDefault="00723FC7" w:rsidP="00D93D3E">
      <w:pPr>
        <w:numPr>
          <w:ilvl w:val="0"/>
          <w:numId w:val="119"/>
        </w:numPr>
        <w:spacing w:after="120"/>
        <w:ind w:left="720"/>
        <w:rPr>
          <w:bCs/>
        </w:rPr>
      </w:pPr>
      <w:r w:rsidRPr="00EF7D59">
        <w:rPr>
          <w:bCs/>
        </w:rPr>
        <w:t>Leave for Family Illness, Care of Dependent Child or Relative, Emergency or Long Term Chronic Leave, Compassionate Care Leave</w:t>
      </w:r>
    </w:p>
    <w:p w14:paraId="26C339C1" w14:textId="77777777" w:rsidR="00723FC7" w:rsidRPr="00EF7D59" w:rsidRDefault="00723FC7" w:rsidP="00D93D3E">
      <w:pPr>
        <w:numPr>
          <w:ilvl w:val="0"/>
          <w:numId w:val="119"/>
        </w:numPr>
        <w:spacing w:after="120"/>
        <w:ind w:left="720"/>
        <w:rPr>
          <w:bCs/>
        </w:rPr>
      </w:pPr>
      <w:r w:rsidRPr="00EF7D59">
        <w:rPr>
          <w:bCs/>
        </w:rPr>
        <w:t>Discretionary Leave, Short Term General Leave and Personal Leave</w:t>
      </w:r>
    </w:p>
    <w:p w14:paraId="2A8B77A8" w14:textId="77777777" w:rsidR="00723FC7" w:rsidRPr="00EF7D59" w:rsidRDefault="00723FC7" w:rsidP="00D93D3E">
      <w:pPr>
        <w:numPr>
          <w:ilvl w:val="0"/>
          <w:numId w:val="119"/>
        </w:numPr>
        <w:spacing w:after="120"/>
        <w:ind w:left="720"/>
        <w:rPr>
          <w:bCs/>
        </w:rPr>
      </w:pPr>
      <w:r w:rsidRPr="00EF7D59">
        <w:rPr>
          <w:bCs/>
        </w:rPr>
        <w:t>Leave for Elected Office and Leave for Community Services</w:t>
      </w:r>
    </w:p>
    <w:p w14:paraId="437A3A01" w14:textId="77777777" w:rsidR="00723FC7" w:rsidRPr="00EF7D59" w:rsidRDefault="00723FC7" w:rsidP="00D93D3E">
      <w:pPr>
        <w:numPr>
          <w:ilvl w:val="0"/>
          <w:numId w:val="119"/>
        </w:numPr>
        <w:spacing w:after="120"/>
        <w:ind w:left="720"/>
        <w:rPr>
          <w:bCs/>
        </w:rPr>
      </w:pPr>
      <w:r w:rsidRPr="00EF7D59">
        <w:rPr>
          <w:bCs/>
        </w:rPr>
        <w:t>Worker’s Compensation Leave</w:t>
      </w:r>
    </w:p>
    <w:p w14:paraId="43100743" w14:textId="77777777" w:rsidR="00723FC7" w:rsidRPr="00EF7D59" w:rsidRDefault="00723FC7" w:rsidP="00D93D3E">
      <w:pPr>
        <w:numPr>
          <w:ilvl w:val="0"/>
          <w:numId w:val="119"/>
        </w:numPr>
        <w:spacing w:after="120"/>
        <w:ind w:left="720"/>
        <w:rPr>
          <w:bCs/>
        </w:rPr>
      </w:pPr>
      <w:r w:rsidRPr="00EF7D59">
        <w:rPr>
          <w:bCs/>
        </w:rPr>
        <w:t>Leave of Absence Incentive Plan</w:t>
      </w:r>
    </w:p>
    <w:p w14:paraId="58F37971" w14:textId="77777777" w:rsidR="00723FC7" w:rsidRPr="00EF7D59" w:rsidRDefault="00723FC7" w:rsidP="00D93D3E">
      <w:pPr>
        <w:numPr>
          <w:ilvl w:val="0"/>
          <w:numId w:val="119"/>
        </w:numPr>
        <w:spacing w:after="120"/>
        <w:ind w:left="720"/>
        <w:rPr>
          <w:bCs/>
        </w:rPr>
      </w:pPr>
      <w:r w:rsidRPr="00EF7D59">
        <w:rPr>
          <w:bCs/>
        </w:rPr>
        <w:t>Religious Holidays</w:t>
      </w:r>
    </w:p>
    <w:p w14:paraId="0F86D7AB" w14:textId="77777777" w:rsidR="00723FC7" w:rsidRPr="00EF7D59" w:rsidRDefault="00723FC7" w:rsidP="00D93D3E">
      <w:pPr>
        <w:numPr>
          <w:ilvl w:val="0"/>
          <w:numId w:val="119"/>
        </w:numPr>
        <w:spacing w:after="120"/>
        <w:ind w:left="720"/>
        <w:rPr>
          <w:bCs/>
        </w:rPr>
      </w:pPr>
      <w:r w:rsidRPr="00EF7D59">
        <w:rPr>
          <w:bCs/>
        </w:rPr>
        <w:t>Leave to Attend Retirement Seminars</w:t>
      </w:r>
    </w:p>
    <w:p w14:paraId="430C7903" w14:textId="77777777" w:rsidR="00723FC7" w:rsidRPr="00EF7D59" w:rsidRDefault="00723FC7" w:rsidP="00D93D3E">
      <w:pPr>
        <w:numPr>
          <w:ilvl w:val="0"/>
          <w:numId w:val="119"/>
        </w:numPr>
        <w:spacing w:after="120"/>
        <w:ind w:left="720"/>
        <w:rPr>
          <w:bCs/>
        </w:rPr>
      </w:pPr>
      <w:r w:rsidRPr="00EF7D59">
        <w:rPr>
          <w:bCs/>
        </w:rPr>
        <w:t>Leave for Communicable Disease</w:t>
      </w:r>
    </w:p>
    <w:p w14:paraId="508B4347" w14:textId="77777777" w:rsidR="00723FC7" w:rsidRPr="00EF7D59" w:rsidRDefault="00723FC7" w:rsidP="00D93D3E">
      <w:pPr>
        <w:numPr>
          <w:ilvl w:val="0"/>
          <w:numId w:val="119"/>
        </w:numPr>
        <w:spacing w:after="120"/>
        <w:ind w:left="720"/>
        <w:rPr>
          <w:bCs/>
        </w:rPr>
      </w:pPr>
      <w:r w:rsidRPr="00EF7D59">
        <w:rPr>
          <w:bCs/>
        </w:rPr>
        <w:t>Leave for Conference Participation</w:t>
      </w:r>
    </w:p>
    <w:p w14:paraId="09A0D6CF" w14:textId="77777777" w:rsidR="00723FC7" w:rsidRPr="00EF7D59" w:rsidRDefault="00723FC7" w:rsidP="00D93D3E">
      <w:pPr>
        <w:numPr>
          <w:ilvl w:val="0"/>
          <w:numId w:val="119"/>
        </w:numPr>
        <w:spacing w:after="120"/>
        <w:ind w:left="720"/>
        <w:rPr>
          <w:bCs/>
        </w:rPr>
      </w:pPr>
      <w:r w:rsidRPr="00EF7D59">
        <w:rPr>
          <w:bCs/>
        </w:rPr>
        <w:t>Leave for Competitions</w:t>
      </w:r>
    </w:p>
    <w:p w14:paraId="7A5D78C5" w14:textId="77777777" w:rsidR="00723FC7" w:rsidRPr="00EF7D59" w:rsidRDefault="00723FC7" w:rsidP="00D93D3E">
      <w:pPr>
        <w:numPr>
          <w:ilvl w:val="0"/>
          <w:numId w:val="119"/>
        </w:numPr>
        <w:spacing w:after="120"/>
        <w:ind w:left="720"/>
        <w:rPr>
          <w:bCs/>
        </w:rPr>
      </w:pPr>
      <w:r w:rsidRPr="00EF7D59">
        <w:rPr>
          <w:bCs/>
        </w:rPr>
        <w:t>Leave for Teacher Exchange</w:t>
      </w:r>
    </w:p>
    <w:p w14:paraId="6EEF18E5" w14:textId="77777777" w:rsidR="00723FC7" w:rsidRPr="00EF7D59" w:rsidRDefault="00723FC7" w:rsidP="00D93D3E">
      <w:pPr>
        <w:numPr>
          <w:ilvl w:val="0"/>
          <w:numId w:val="119"/>
        </w:numPr>
        <w:spacing w:after="120"/>
        <w:ind w:left="720"/>
        <w:rPr>
          <w:bCs/>
        </w:rPr>
      </w:pPr>
      <w:r w:rsidRPr="00EF7D59">
        <w:rPr>
          <w:bCs/>
        </w:rPr>
        <w:t>Secondment and Leave for external employment</w:t>
      </w:r>
    </w:p>
    <w:p w14:paraId="659B08CB" w14:textId="77777777" w:rsidR="00723FC7" w:rsidRPr="00EF7D59" w:rsidRDefault="00723FC7" w:rsidP="00D93D3E">
      <w:pPr>
        <w:numPr>
          <w:ilvl w:val="0"/>
          <w:numId w:val="119"/>
        </w:numPr>
        <w:spacing w:after="120"/>
        <w:ind w:left="720"/>
        <w:rPr>
          <w:bCs/>
        </w:rPr>
      </w:pPr>
      <w:r w:rsidRPr="00EF7D59">
        <w:rPr>
          <w:bCs/>
        </w:rPr>
        <w:t>Leave for University Convocations, Leave for graduation, Exams</w:t>
      </w:r>
    </w:p>
    <w:p w14:paraId="07AD3A7A" w14:textId="77777777" w:rsidR="00723FC7" w:rsidRPr="00EF7D59" w:rsidRDefault="00723FC7" w:rsidP="00D93D3E">
      <w:pPr>
        <w:numPr>
          <w:ilvl w:val="0"/>
          <w:numId w:val="119"/>
        </w:numPr>
        <w:spacing w:after="120"/>
        <w:ind w:left="720"/>
        <w:rPr>
          <w:bCs/>
        </w:rPr>
      </w:pPr>
      <w:r w:rsidRPr="00EF7D59">
        <w:rPr>
          <w:bCs/>
        </w:rPr>
        <w:t>Leave for Special Circumstances including: Citizenship, Marriage, Weather Leaves</w:t>
      </w:r>
    </w:p>
    <w:p w14:paraId="1BA90EEC" w14:textId="77777777" w:rsidR="00723FC7" w:rsidRPr="00EF7D59" w:rsidRDefault="00723FC7" w:rsidP="00D93D3E">
      <w:pPr>
        <w:keepNext/>
        <w:keepLines/>
        <w:numPr>
          <w:ilvl w:val="0"/>
          <w:numId w:val="119"/>
        </w:numPr>
        <w:spacing w:after="120"/>
        <w:ind w:left="720"/>
        <w:rPr>
          <w:bCs/>
        </w:rPr>
      </w:pPr>
      <w:r w:rsidRPr="00EF7D59">
        <w:rPr>
          <w:bCs/>
        </w:rPr>
        <w:t>Leave for Blood, Tissue and Organ Donations, Leave for Bone Marrow, Cell Separation Program Participation</w:t>
      </w:r>
    </w:p>
    <w:p w14:paraId="3FAE3AD7" w14:textId="3CFDB583" w:rsidR="00723FC7" w:rsidRPr="00EF7D59" w:rsidRDefault="00723FC7" w:rsidP="00D93D3E">
      <w:pPr>
        <w:keepNext/>
        <w:keepLines/>
        <w:spacing w:after="120"/>
        <w:ind w:left="720" w:hanging="360"/>
        <w:rPr>
          <w:bCs/>
        </w:rPr>
      </w:pPr>
      <w:r w:rsidRPr="00EF7D59">
        <w:rPr>
          <w:bCs/>
        </w:rPr>
        <w:t>22.</w:t>
      </w:r>
      <w:r w:rsidR="00B51114">
        <w:rPr>
          <w:bCs/>
        </w:rPr>
        <w:tab/>
      </w:r>
      <w:r w:rsidRPr="00EF7D59">
        <w:rPr>
          <w:bCs/>
        </w:rPr>
        <w:t>Miscellaneous Leaves with cost</w:t>
      </w:r>
    </w:p>
    <w:p w14:paraId="13DE93A1" w14:textId="409704AE" w:rsidR="00723FC7" w:rsidRDefault="00723FC7" w:rsidP="00723FC7">
      <w:pPr>
        <w:rPr>
          <w:bCs/>
        </w:rPr>
      </w:pPr>
    </w:p>
    <w:p w14:paraId="7C9B4CF7" w14:textId="77777777" w:rsidR="00463535" w:rsidRPr="00EF7D59" w:rsidRDefault="00463535" w:rsidP="00723FC7">
      <w:pPr>
        <w:rPr>
          <w:bCs/>
        </w:rPr>
      </w:pPr>
    </w:p>
    <w:p w14:paraId="5CD244C7" w14:textId="77777777" w:rsidR="00723FC7" w:rsidRPr="00EF7D59" w:rsidRDefault="00723FC7" w:rsidP="00723FC7">
      <w:pPr>
        <w:rPr>
          <w:bCs/>
        </w:rPr>
      </w:pPr>
      <w:r w:rsidRPr="00EF7D59">
        <w:rPr>
          <w:bCs/>
        </w:rPr>
        <w:t>January 22, 2021 - Provincial Matters</w:t>
      </w:r>
    </w:p>
    <w:p w14:paraId="09A57677" w14:textId="77777777" w:rsidR="00723FC7" w:rsidRPr="00EF7D59" w:rsidRDefault="00723FC7" w:rsidP="00723FC7">
      <w:pPr>
        <w:rPr>
          <w:bCs/>
        </w:rPr>
      </w:pPr>
    </w:p>
    <w:p w14:paraId="2BBE637C" w14:textId="7A57BC6A" w:rsidR="00463535" w:rsidRDefault="00723FC7" w:rsidP="00723FC7">
      <w:pPr>
        <w:rPr>
          <w:bCs/>
          <w:i/>
          <w:lang w:val="en-CA"/>
        </w:rPr>
      </w:pPr>
      <w:r w:rsidRPr="00EF7D59">
        <w:rPr>
          <w:bCs/>
          <w:i/>
          <w:lang w:val="en-CA"/>
        </w:rPr>
        <w:t>Revised with housekeeping 28</w:t>
      </w:r>
      <w:r w:rsidRPr="00EF7D59">
        <w:rPr>
          <w:bCs/>
          <w:i/>
          <w:vertAlign w:val="superscript"/>
          <w:lang w:val="en-CA"/>
        </w:rPr>
        <w:t>th</w:t>
      </w:r>
      <w:r w:rsidRPr="00EF7D59">
        <w:rPr>
          <w:bCs/>
          <w:i/>
          <w:lang w:val="en-CA"/>
        </w:rPr>
        <w:t xml:space="preserve"> day of October, 2022</w:t>
      </w:r>
    </w:p>
    <w:p w14:paraId="12E41DC8" w14:textId="77777777" w:rsidR="00463535" w:rsidRDefault="00463535">
      <w:pPr>
        <w:rPr>
          <w:bCs/>
          <w:i/>
          <w:lang w:val="en-CA"/>
        </w:rPr>
      </w:pPr>
      <w:r>
        <w:rPr>
          <w:bCs/>
          <w:i/>
          <w:lang w:val="en-CA"/>
        </w:rPr>
        <w:br w:type="page"/>
      </w:r>
    </w:p>
    <w:bookmarkEnd w:id="305"/>
    <w:bookmarkEnd w:id="311"/>
    <w:p w14:paraId="1C86EE8B" w14:textId="42E54585" w:rsidR="00D22ADD" w:rsidRDefault="00D22ADD" w:rsidP="00D22ADD">
      <w:pPr>
        <w:pBdr>
          <w:top w:val="double" w:sz="6" w:space="0" w:color="auto"/>
          <w:left w:val="double" w:sz="6" w:space="0" w:color="auto"/>
          <w:bottom w:val="double" w:sz="6" w:space="0" w:color="auto"/>
          <w:right w:val="doub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center"/>
        <w:rPr>
          <w:b/>
          <w:sz w:val="20"/>
        </w:rPr>
      </w:pPr>
      <w:r w:rsidRPr="009C7AA6">
        <w:rPr>
          <w:b/>
          <w:sz w:val="20"/>
        </w:rPr>
        <w:lastRenderedPageBreak/>
        <w:t>Appendix 2</w:t>
      </w:r>
    </w:p>
    <w:p w14:paraId="70A8E930" w14:textId="38D0977C" w:rsidR="00BF1915" w:rsidRPr="009C7AA6" w:rsidRDefault="00BF1915" w:rsidP="00D22ADD">
      <w:pPr>
        <w:pBdr>
          <w:top w:val="double" w:sz="6" w:space="0" w:color="auto"/>
          <w:left w:val="double" w:sz="6" w:space="0" w:color="auto"/>
          <w:bottom w:val="double" w:sz="6" w:space="0" w:color="auto"/>
          <w:right w:val="doub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center"/>
        <w:rPr>
          <w:b/>
          <w:sz w:val="20"/>
        </w:rPr>
      </w:pPr>
      <w:r w:rsidRPr="007B0301">
        <w:rPr>
          <w:b/>
          <w:sz w:val="20"/>
        </w:rPr>
        <w:t>LOCAL MATTERS</w:t>
      </w:r>
    </w:p>
    <w:p w14:paraId="23FCAAA0" w14:textId="77777777" w:rsidR="00BF1915" w:rsidRDefault="00BF1915" w:rsidP="007B0301">
      <w:bookmarkStart w:id="312" w:name="_Toc402345016"/>
    </w:p>
    <w:p w14:paraId="1A59069F" w14:textId="77777777" w:rsidR="00EE5F3A" w:rsidRPr="00C37F0B" w:rsidRDefault="00EE5F3A" w:rsidP="00EE5F3A">
      <w:pPr>
        <w:pStyle w:val="Heading3"/>
      </w:pPr>
      <w:bookmarkStart w:id="313" w:name="_Toc198633892"/>
      <w:bookmarkStart w:id="314" w:name="_Toc63160384"/>
      <w:bookmarkStart w:id="315" w:name="_Toc164943406"/>
      <w:r w:rsidRPr="00C37F0B">
        <w:rPr>
          <w:rFonts w:cs="Arial"/>
        </w:rPr>
        <w:t>Appendix 2 – Local Matters</w:t>
      </w:r>
      <w:bookmarkEnd w:id="313"/>
      <w:bookmarkEnd w:id="314"/>
      <w:bookmarkEnd w:id="315"/>
    </w:p>
    <w:p w14:paraId="0675A5B0" w14:textId="77777777" w:rsidR="00B51114" w:rsidRDefault="00B51114" w:rsidP="00723FC7">
      <w:pPr>
        <w:rPr>
          <w:b/>
        </w:rPr>
      </w:pPr>
    </w:p>
    <w:p w14:paraId="4D000681" w14:textId="2625298F" w:rsidR="00723FC7" w:rsidRDefault="00723FC7" w:rsidP="00723FC7">
      <w:pPr>
        <w:rPr>
          <w:b/>
        </w:rPr>
      </w:pPr>
      <w:r w:rsidRPr="00723FC7">
        <w:rPr>
          <w:b/>
        </w:rPr>
        <w:t>Housekeeping – Form Issues</w:t>
      </w:r>
    </w:p>
    <w:p w14:paraId="7AB8207F" w14:textId="77777777" w:rsidR="00B51114" w:rsidRPr="00723FC7" w:rsidRDefault="00B51114" w:rsidP="00B51114">
      <w:pPr>
        <w:rPr>
          <w:b/>
        </w:rPr>
      </w:pPr>
    </w:p>
    <w:p w14:paraId="321EE00B" w14:textId="77777777" w:rsidR="00723FC7" w:rsidRPr="00EF7D59" w:rsidRDefault="00723FC7" w:rsidP="00D93D3E">
      <w:pPr>
        <w:numPr>
          <w:ilvl w:val="0"/>
          <w:numId w:val="122"/>
        </w:numPr>
        <w:spacing w:after="120"/>
        <w:rPr>
          <w:bCs/>
        </w:rPr>
      </w:pPr>
      <w:r w:rsidRPr="00EF7D59">
        <w:rPr>
          <w:bCs/>
        </w:rPr>
        <w:t>Glossary of Terms for local matters</w:t>
      </w:r>
    </w:p>
    <w:p w14:paraId="6585DABD" w14:textId="77777777" w:rsidR="00723FC7" w:rsidRPr="00EF7D59" w:rsidRDefault="00723FC7" w:rsidP="00D93D3E">
      <w:pPr>
        <w:numPr>
          <w:ilvl w:val="0"/>
          <w:numId w:val="122"/>
        </w:numPr>
        <w:spacing w:after="120"/>
        <w:rPr>
          <w:bCs/>
        </w:rPr>
      </w:pPr>
      <w:r w:rsidRPr="00EF7D59">
        <w:rPr>
          <w:bCs/>
        </w:rPr>
        <w:t>Preamble, Introduction, Statement of Purpose</w:t>
      </w:r>
    </w:p>
    <w:p w14:paraId="5B256F35" w14:textId="77777777" w:rsidR="00723FC7" w:rsidRPr="00EF7D59" w:rsidRDefault="00723FC7" w:rsidP="00EF7D59">
      <w:pPr>
        <w:ind w:hanging="720"/>
        <w:rPr>
          <w:bCs/>
        </w:rPr>
      </w:pPr>
    </w:p>
    <w:p w14:paraId="46282955" w14:textId="685242D5" w:rsidR="00723FC7" w:rsidRDefault="00723FC7" w:rsidP="00723FC7">
      <w:pPr>
        <w:rPr>
          <w:b/>
        </w:rPr>
      </w:pPr>
      <w:r w:rsidRPr="00723FC7">
        <w:rPr>
          <w:b/>
          <w:u w:val="single"/>
        </w:rPr>
        <w:t>Section A</w:t>
      </w:r>
      <w:r w:rsidRPr="00723FC7">
        <w:rPr>
          <w:b/>
        </w:rPr>
        <w:t xml:space="preserve"> – The Collective Bargaining Relationship</w:t>
      </w:r>
    </w:p>
    <w:p w14:paraId="36DAC1D7" w14:textId="77777777" w:rsidR="00B51114" w:rsidRPr="00723FC7" w:rsidRDefault="00B51114" w:rsidP="00B51114">
      <w:pPr>
        <w:rPr>
          <w:b/>
        </w:rPr>
      </w:pPr>
    </w:p>
    <w:p w14:paraId="12B5F152" w14:textId="77777777" w:rsidR="00723FC7" w:rsidRPr="00EF7D59" w:rsidRDefault="00723FC7" w:rsidP="00D93D3E">
      <w:pPr>
        <w:numPr>
          <w:ilvl w:val="0"/>
          <w:numId w:val="123"/>
        </w:numPr>
        <w:spacing w:after="120"/>
        <w:rPr>
          <w:bCs/>
        </w:rPr>
      </w:pPr>
      <w:r w:rsidRPr="00EF7D59">
        <w:rPr>
          <w:bCs/>
        </w:rPr>
        <w:t>Local Negotiation Procedures</w:t>
      </w:r>
    </w:p>
    <w:p w14:paraId="68F7907B" w14:textId="77777777" w:rsidR="00723FC7" w:rsidRPr="00EF7D59" w:rsidRDefault="00723FC7" w:rsidP="00D93D3E">
      <w:pPr>
        <w:numPr>
          <w:ilvl w:val="0"/>
          <w:numId w:val="123"/>
        </w:numPr>
        <w:spacing w:after="120"/>
        <w:rPr>
          <w:bCs/>
        </w:rPr>
      </w:pPr>
      <w:r w:rsidRPr="00EF7D59">
        <w:rPr>
          <w:bCs/>
        </w:rPr>
        <w:t>Recognition of Union</w:t>
      </w:r>
    </w:p>
    <w:p w14:paraId="7C6EB9A3" w14:textId="77777777" w:rsidR="00723FC7" w:rsidRPr="00EF7D59" w:rsidRDefault="00723FC7" w:rsidP="00D93D3E">
      <w:pPr>
        <w:numPr>
          <w:ilvl w:val="0"/>
          <w:numId w:val="123"/>
        </w:numPr>
        <w:spacing w:after="120"/>
        <w:rPr>
          <w:bCs/>
        </w:rPr>
      </w:pPr>
      <w:r w:rsidRPr="00EF7D59">
        <w:rPr>
          <w:bCs/>
        </w:rPr>
        <w:t>Access to Worksite</w:t>
      </w:r>
    </w:p>
    <w:p w14:paraId="3ED4A531" w14:textId="77777777" w:rsidR="00723FC7" w:rsidRPr="00EF7D59" w:rsidRDefault="00723FC7" w:rsidP="00D93D3E">
      <w:pPr>
        <w:numPr>
          <w:ilvl w:val="0"/>
          <w:numId w:val="123"/>
        </w:numPr>
        <w:spacing w:after="120"/>
        <w:rPr>
          <w:bCs/>
        </w:rPr>
      </w:pPr>
      <w:r w:rsidRPr="00EF7D59">
        <w:rPr>
          <w:bCs/>
        </w:rPr>
        <w:t>Use of School Facilities</w:t>
      </w:r>
    </w:p>
    <w:p w14:paraId="7ED20FC1" w14:textId="77777777" w:rsidR="00723FC7" w:rsidRPr="00EF7D59" w:rsidRDefault="00723FC7" w:rsidP="00D93D3E">
      <w:pPr>
        <w:numPr>
          <w:ilvl w:val="0"/>
          <w:numId w:val="123"/>
        </w:numPr>
        <w:spacing w:after="120"/>
        <w:rPr>
          <w:bCs/>
        </w:rPr>
      </w:pPr>
      <w:r w:rsidRPr="00EF7D59">
        <w:rPr>
          <w:bCs/>
        </w:rPr>
        <w:t>Bulletin Board</w:t>
      </w:r>
    </w:p>
    <w:p w14:paraId="5BB35FD7" w14:textId="77777777" w:rsidR="00723FC7" w:rsidRPr="00EF7D59" w:rsidRDefault="00723FC7" w:rsidP="00D93D3E">
      <w:pPr>
        <w:numPr>
          <w:ilvl w:val="0"/>
          <w:numId w:val="123"/>
        </w:numPr>
        <w:spacing w:after="120"/>
        <w:rPr>
          <w:bCs/>
        </w:rPr>
      </w:pPr>
      <w:r w:rsidRPr="00EF7D59">
        <w:rPr>
          <w:bCs/>
        </w:rPr>
        <w:t>Internal Mail</w:t>
      </w:r>
    </w:p>
    <w:p w14:paraId="0B709759" w14:textId="77777777" w:rsidR="00723FC7" w:rsidRPr="00EF7D59" w:rsidRDefault="00723FC7" w:rsidP="00D93D3E">
      <w:pPr>
        <w:numPr>
          <w:ilvl w:val="0"/>
          <w:numId w:val="123"/>
        </w:numPr>
        <w:spacing w:after="120"/>
        <w:rPr>
          <w:bCs/>
        </w:rPr>
      </w:pPr>
      <w:r w:rsidRPr="00EF7D59">
        <w:rPr>
          <w:bCs/>
        </w:rPr>
        <w:t>Access to Information</w:t>
      </w:r>
    </w:p>
    <w:p w14:paraId="796AD572" w14:textId="77777777" w:rsidR="00723FC7" w:rsidRPr="00EF7D59" w:rsidRDefault="00723FC7" w:rsidP="00D93D3E">
      <w:pPr>
        <w:numPr>
          <w:ilvl w:val="0"/>
          <w:numId w:val="123"/>
        </w:numPr>
        <w:spacing w:after="120"/>
        <w:rPr>
          <w:bCs/>
        </w:rPr>
      </w:pPr>
      <w:r w:rsidRPr="00EF7D59">
        <w:rPr>
          <w:bCs/>
        </w:rPr>
        <w:t>Education Assistants, Aides, and Volunteers</w:t>
      </w:r>
    </w:p>
    <w:p w14:paraId="128B6563" w14:textId="77777777" w:rsidR="00723FC7" w:rsidRPr="00EF7D59" w:rsidRDefault="00723FC7" w:rsidP="00D93D3E">
      <w:pPr>
        <w:numPr>
          <w:ilvl w:val="0"/>
          <w:numId w:val="123"/>
        </w:numPr>
        <w:spacing w:after="120"/>
        <w:rPr>
          <w:bCs/>
        </w:rPr>
      </w:pPr>
      <w:r w:rsidRPr="00EF7D59">
        <w:rPr>
          <w:bCs/>
        </w:rPr>
        <w:t>Picket Line Protection, School Closures – Re: Picket Lines (Strikes)</w:t>
      </w:r>
    </w:p>
    <w:p w14:paraId="08BD3AE5" w14:textId="77777777" w:rsidR="00723FC7" w:rsidRPr="00EF7D59" w:rsidRDefault="00723FC7" w:rsidP="00D93D3E">
      <w:pPr>
        <w:numPr>
          <w:ilvl w:val="0"/>
          <w:numId w:val="123"/>
        </w:numPr>
        <w:spacing w:after="120"/>
        <w:rPr>
          <w:bCs/>
        </w:rPr>
      </w:pPr>
      <w:r w:rsidRPr="00EF7D59">
        <w:rPr>
          <w:bCs/>
        </w:rPr>
        <w:t>Local Dues Deduction</w:t>
      </w:r>
    </w:p>
    <w:p w14:paraId="5E8911F2" w14:textId="77777777" w:rsidR="00723FC7" w:rsidRPr="00EF7D59" w:rsidRDefault="00723FC7" w:rsidP="00D93D3E">
      <w:pPr>
        <w:numPr>
          <w:ilvl w:val="0"/>
          <w:numId w:val="123"/>
        </w:numPr>
        <w:spacing w:after="120"/>
        <w:rPr>
          <w:bCs/>
        </w:rPr>
      </w:pPr>
      <w:r w:rsidRPr="00EF7D59">
        <w:rPr>
          <w:bCs/>
        </w:rPr>
        <w:t>Staff Representatives, Lead Delegates</w:t>
      </w:r>
    </w:p>
    <w:p w14:paraId="4B8257F1" w14:textId="77777777" w:rsidR="00723FC7" w:rsidRPr="00EF7D59" w:rsidRDefault="00723FC7" w:rsidP="00D93D3E">
      <w:pPr>
        <w:numPr>
          <w:ilvl w:val="0"/>
          <w:numId w:val="123"/>
        </w:numPr>
        <w:spacing w:after="120"/>
        <w:rPr>
          <w:bCs/>
        </w:rPr>
      </w:pPr>
      <w:r w:rsidRPr="00EF7D59">
        <w:rPr>
          <w:bCs/>
        </w:rPr>
        <w:t>Right to Representation, Due Process</w:t>
      </w:r>
    </w:p>
    <w:p w14:paraId="62748906" w14:textId="77777777" w:rsidR="00723FC7" w:rsidRPr="00EF7D59" w:rsidRDefault="00723FC7" w:rsidP="00D93D3E">
      <w:pPr>
        <w:numPr>
          <w:ilvl w:val="0"/>
          <w:numId w:val="123"/>
        </w:numPr>
        <w:spacing w:after="120"/>
        <w:rPr>
          <w:bCs/>
        </w:rPr>
      </w:pPr>
      <w:r w:rsidRPr="00EF7D59">
        <w:rPr>
          <w:bCs/>
        </w:rPr>
        <w:t>Staff Orientation</w:t>
      </w:r>
    </w:p>
    <w:p w14:paraId="2BB9882B" w14:textId="77777777" w:rsidR="00723FC7" w:rsidRPr="00EF7D59" w:rsidRDefault="00723FC7" w:rsidP="00D93D3E">
      <w:pPr>
        <w:numPr>
          <w:ilvl w:val="0"/>
          <w:numId w:val="123"/>
        </w:numPr>
        <w:spacing w:after="120"/>
        <w:rPr>
          <w:bCs/>
        </w:rPr>
      </w:pPr>
      <w:r w:rsidRPr="00EF7D59">
        <w:rPr>
          <w:bCs/>
        </w:rPr>
        <w:t>Copy of Agreement</w:t>
      </w:r>
    </w:p>
    <w:p w14:paraId="07A99D0F" w14:textId="77777777" w:rsidR="00723FC7" w:rsidRPr="00723FC7" w:rsidRDefault="00723FC7" w:rsidP="00723FC7">
      <w:pPr>
        <w:rPr>
          <w:b/>
        </w:rPr>
      </w:pPr>
    </w:p>
    <w:p w14:paraId="0A5CE538" w14:textId="304861AF" w:rsidR="00723FC7" w:rsidRDefault="00723FC7" w:rsidP="00723FC7">
      <w:pPr>
        <w:rPr>
          <w:b/>
        </w:rPr>
      </w:pPr>
      <w:r w:rsidRPr="00723FC7">
        <w:rPr>
          <w:b/>
          <w:u w:val="single"/>
        </w:rPr>
        <w:t>Section B</w:t>
      </w:r>
      <w:r w:rsidRPr="00723FC7">
        <w:rPr>
          <w:b/>
        </w:rPr>
        <w:t xml:space="preserve"> – Salary and Economic Benefits</w:t>
      </w:r>
    </w:p>
    <w:p w14:paraId="63D83DE7" w14:textId="77777777" w:rsidR="00B51114" w:rsidRPr="00723FC7" w:rsidRDefault="00B51114" w:rsidP="00B51114">
      <w:pPr>
        <w:rPr>
          <w:b/>
        </w:rPr>
      </w:pPr>
    </w:p>
    <w:p w14:paraId="28D24048" w14:textId="77777777" w:rsidR="00723FC7" w:rsidRPr="00EF7D59" w:rsidRDefault="00723FC7" w:rsidP="00D93D3E">
      <w:pPr>
        <w:numPr>
          <w:ilvl w:val="0"/>
          <w:numId w:val="124"/>
        </w:numPr>
        <w:spacing w:after="120"/>
        <w:rPr>
          <w:bCs/>
        </w:rPr>
      </w:pPr>
      <w:r w:rsidRPr="00EF7D59">
        <w:rPr>
          <w:bCs/>
        </w:rPr>
        <w:t>Purchase Plans for Equipment e.g. computer purchase</w:t>
      </w:r>
    </w:p>
    <w:p w14:paraId="24F8C0B5" w14:textId="77777777" w:rsidR="00723FC7" w:rsidRPr="00EF7D59" w:rsidRDefault="00723FC7" w:rsidP="00D93D3E">
      <w:pPr>
        <w:numPr>
          <w:ilvl w:val="0"/>
          <w:numId w:val="124"/>
        </w:numPr>
        <w:spacing w:after="120"/>
        <w:rPr>
          <w:bCs/>
        </w:rPr>
      </w:pPr>
      <w:r w:rsidRPr="00EF7D59">
        <w:rPr>
          <w:bCs/>
        </w:rPr>
        <w:t>Payroll, Deductions to Teachers Investment Account, Investment of Payroll – Choice of Bank Account</w:t>
      </w:r>
    </w:p>
    <w:p w14:paraId="216CD4EE" w14:textId="777D5116" w:rsidR="00EE5F3A" w:rsidRDefault="00B51114" w:rsidP="00D93D3E">
      <w:pPr>
        <w:spacing w:after="120"/>
        <w:ind w:left="720" w:hanging="360"/>
      </w:pPr>
      <w:r w:rsidRPr="00EF7D59">
        <w:rPr>
          <w:bCs/>
        </w:rPr>
        <w:t>3.</w:t>
      </w:r>
      <w:r>
        <w:rPr>
          <w:bCs/>
        </w:rPr>
        <w:tab/>
      </w:r>
      <w:r w:rsidR="00723FC7" w:rsidRPr="00EF7D59">
        <w:rPr>
          <w:bCs/>
        </w:rPr>
        <w:t>Employee Donations for Income Tax Purposes</w:t>
      </w:r>
    </w:p>
    <w:p w14:paraId="67318261" w14:textId="77777777" w:rsidR="00EE5F3A" w:rsidRPr="00C66B8F" w:rsidRDefault="00EE5F3A" w:rsidP="00EE5F3A"/>
    <w:p w14:paraId="204732A6" w14:textId="660BEE3E" w:rsidR="00723FC7" w:rsidRDefault="00723FC7" w:rsidP="00723FC7">
      <w:pPr>
        <w:rPr>
          <w:b/>
        </w:rPr>
      </w:pPr>
      <w:bookmarkStart w:id="316" w:name="_Hlk149897305"/>
      <w:r w:rsidRPr="00723FC7">
        <w:rPr>
          <w:b/>
          <w:u w:val="single"/>
        </w:rPr>
        <w:t>Section C</w:t>
      </w:r>
      <w:r w:rsidRPr="00EF7D59">
        <w:rPr>
          <w:b/>
        </w:rPr>
        <w:t xml:space="preserve"> – Employment Rights</w:t>
      </w:r>
    </w:p>
    <w:p w14:paraId="72BFB08A" w14:textId="77777777" w:rsidR="00B51114" w:rsidRPr="00EF7D59" w:rsidRDefault="00B51114" w:rsidP="00B51114">
      <w:pPr>
        <w:rPr>
          <w:b/>
        </w:rPr>
      </w:pPr>
    </w:p>
    <w:p w14:paraId="42288B2E" w14:textId="77777777" w:rsidR="00723FC7" w:rsidRPr="00EF7D59" w:rsidRDefault="00723FC7" w:rsidP="00D93D3E">
      <w:pPr>
        <w:numPr>
          <w:ilvl w:val="0"/>
          <w:numId w:val="125"/>
        </w:numPr>
        <w:spacing w:after="120"/>
        <w:rPr>
          <w:bCs/>
        </w:rPr>
      </w:pPr>
      <w:r w:rsidRPr="00EF7D59">
        <w:rPr>
          <w:bCs/>
        </w:rPr>
        <w:t>Layoff-Recall, Re-Engagement</w:t>
      </w:r>
    </w:p>
    <w:p w14:paraId="28704605" w14:textId="77777777" w:rsidR="00723FC7" w:rsidRPr="00EF7D59" w:rsidRDefault="00723FC7" w:rsidP="00D93D3E">
      <w:pPr>
        <w:numPr>
          <w:ilvl w:val="0"/>
          <w:numId w:val="125"/>
        </w:numPr>
        <w:rPr>
          <w:bCs/>
        </w:rPr>
      </w:pPr>
      <w:r w:rsidRPr="00EF7D59">
        <w:rPr>
          <w:bCs/>
        </w:rPr>
        <w:t>Part-Time Teachers’ Employment Rights</w:t>
      </w:r>
    </w:p>
    <w:p w14:paraId="763AED47" w14:textId="77777777" w:rsidR="00723FC7" w:rsidRPr="00EF7D59" w:rsidRDefault="00723FC7" w:rsidP="00D93D3E">
      <w:pPr>
        <w:keepNext/>
        <w:keepLines/>
        <w:numPr>
          <w:ilvl w:val="1"/>
          <w:numId w:val="125"/>
        </w:numPr>
        <w:rPr>
          <w:bCs/>
        </w:rPr>
      </w:pPr>
      <w:r w:rsidRPr="00EF7D59">
        <w:rPr>
          <w:bCs/>
          <w:i/>
        </w:rPr>
        <w:lastRenderedPageBreak/>
        <w:t>Job Sharing</w:t>
      </w:r>
    </w:p>
    <w:p w14:paraId="4DADB73A" w14:textId="77777777" w:rsidR="00723FC7" w:rsidRPr="00EF7D59" w:rsidRDefault="00723FC7" w:rsidP="00D93D3E">
      <w:pPr>
        <w:keepNext/>
        <w:keepLines/>
        <w:numPr>
          <w:ilvl w:val="1"/>
          <w:numId w:val="125"/>
        </w:numPr>
        <w:rPr>
          <w:bCs/>
        </w:rPr>
      </w:pPr>
      <w:r w:rsidRPr="00EF7D59">
        <w:rPr>
          <w:bCs/>
          <w:i/>
        </w:rPr>
        <w:t>Offer of Appointment to District</w:t>
      </w:r>
    </w:p>
    <w:p w14:paraId="1C5AFE6B" w14:textId="77777777" w:rsidR="00723FC7" w:rsidRPr="00EF7D59" w:rsidRDefault="00723FC7" w:rsidP="00D93D3E">
      <w:pPr>
        <w:numPr>
          <w:ilvl w:val="1"/>
          <w:numId w:val="125"/>
        </w:numPr>
        <w:rPr>
          <w:bCs/>
        </w:rPr>
      </w:pPr>
      <w:r w:rsidRPr="00EF7D59">
        <w:rPr>
          <w:bCs/>
          <w:i/>
        </w:rPr>
        <w:t xml:space="preserve">Assignments </w:t>
      </w:r>
    </w:p>
    <w:p w14:paraId="69DF1A3F" w14:textId="77777777" w:rsidR="00723FC7" w:rsidRPr="00EF7D59" w:rsidRDefault="00723FC7" w:rsidP="00D93D3E">
      <w:pPr>
        <w:numPr>
          <w:ilvl w:val="1"/>
          <w:numId w:val="125"/>
        </w:numPr>
        <w:spacing w:after="120"/>
        <w:rPr>
          <w:bCs/>
        </w:rPr>
      </w:pPr>
      <w:r w:rsidRPr="00EF7D59">
        <w:rPr>
          <w:bCs/>
          <w:i/>
        </w:rPr>
        <w:t>Posting &amp; Filling Vacant Positions</w:t>
      </w:r>
    </w:p>
    <w:p w14:paraId="598217C4" w14:textId="77777777" w:rsidR="00B51114" w:rsidRDefault="00B51114" w:rsidP="00723FC7">
      <w:pPr>
        <w:rPr>
          <w:b/>
          <w:u w:val="single"/>
        </w:rPr>
      </w:pPr>
    </w:p>
    <w:p w14:paraId="01CE0CE1" w14:textId="47BDDADC" w:rsidR="00723FC7" w:rsidRDefault="00723FC7" w:rsidP="00723FC7">
      <w:pPr>
        <w:rPr>
          <w:b/>
        </w:rPr>
      </w:pPr>
      <w:r w:rsidRPr="00723FC7">
        <w:rPr>
          <w:b/>
          <w:u w:val="single"/>
        </w:rPr>
        <w:t>Section D</w:t>
      </w:r>
      <w:r w:rsidRPr="00EF7D59">
        <w:rPr>
          <w:b/>
        </w:rPr>
        <w:t xml:space="preserve"> – Working Conditions</w:t>
      </w:r>
    </w:p>
    <w:p w14:paraId="7EF742B7" w14:textId="77777777" w:rsidR="00B51114" w:rsidRPr="00723FC7" w:rsidRDefault="00B51114" w:rsidP="00B51114">
      <w:pPr>
        <w:rPr>
          <w:b/>
          <w:u w:val="single"/>
        </w:rPr>
      </w:pPr>
    </w:p>
    <w:p w14:paraId="5B636712" w14:textId="77777777" w:rsidR="00723FC7" w:rsidRPr="00EF7D59" w:rsidRDefault="00723FC7" w:rsidP="00D93D3E">
      <w:pPr>
        <w:numPr>
          <w:ilvl w:val="0"/>
          <w:numId w:val="126"/>
        </w:numPr>
        <w:spacing w:after="120"/>
        <w:rPr>
          <w:bCs/>
        </w:rPr>
      </w:pPr>
      <w:r w:rsidRPr="00EF7D59">
        <w:rPr>
          <w:bCs/>
        </w:rPr>
        <w:t>Extra-curricular Activities</w:t>
      </w:r>
    </w:p>
    <w:p w14:paraId="0F75F38F" w14:textId="77777777" w:rsidR="00723FC7" w:rsidRPr="00EF7D59" w:rsidRDefault="00723FC7" w:rsidP="00D93D3E">
      <w:pPr>
        <w:numPr>
          <w:ilvl w:val="0"/>
          <w:numId w:val="126"/>
        </w:numPr>
        <w:spacing w:after="120"/>
        <w:rPr>
          <w:bCs/>
        </w:rPr>
      </w:pPr>
      <w:r w:rsidRPr="00EF7D59">
        <w:rPr>
          <w:bCs/>
        </w:rPr>
        <w:t>Staff Meetings</w:t>
      </w:r>
    </w:p>
    <w:p w14:paraId="3B0D7C82" w14:textId="77777777" w:rsidR="00723FC7" w:rsidRPr="00EF7D59" w:rsidRDefault="00723FC7" w:rsidP="00D93D3E">
      <w:pPr>
        <w:numPr>
          <w:ilvl w:val="0"/>
          <w:numId w:val="126"/>
        </w:numPr>
        <w:spacing w:after="120"/>
        <w:rPr>
          <w:bCs/>
        </w:rPr>
      </w:pPr>
      <w:r w:rsidRPr="00EF7D59">
        <w:rPr>
          <w:bCs/>
        </w:rPr>
        <w:t>Health and Safety, including committees</w:t>
      </w:r>
    </w:p>
    <w:p w14:paraId="0F6E4C9D" w14:textId="77777777" w:rsidR="00723FC7" w:rsidRPr="00EF7D59" w:rsidRDefault="00723FC7" w:rsidP="00D93D3E">
      <w:pPr>
        <w:numPr>
          <w:ilvl w:val="0"/>
          <w:numId w:val="126"/>
        </w:numPr>
        <w:spacing w:after="120"/>
        <w:rPr>
          <w:bCs/>
        </w:rPr>
      </w:pPr>
      <w:r w:rsidRPr="00EF7D59">
        <w:rPr>
          <w:bCs/>
        </w:rPr>
        <w:t>Student Medication and Medical Procedures</w:t>
      </w:r>
    </w:p>
    <w:p w14:paraId="157DDE28" w14:textId="77777777" w:rsidR="00723FC7" w:rsidRPr="00EF7D59" w:rsidRDefault="00723FC7" w:rsidP="00D93D3E">
      <w:pPr>
        <w:numPr>
          <w:ilvl w:val="0"/>
          <w:numId w:val="126"/>
        </w:numPr>
        <w:rPr>
          <w:bCs/>
        </w:rPr>
      </w:pPr>
      <w:r w:rsidRPr="00EF7D59">
        <w:rPr>
          <w:bCs/>
        </w:rPr>
        <w:t xml:space="preserve">Local Involvement in Board Budget Process, </w:t>
      </w:r>
    </w:p>
    <w:p w14:paraId="18C06413" w14:textId="77777777" w:rsidR="00723FC7" w:rsidRPr="00607B05" w:rsidRDefault="00723FC7" w:rsidP="00D93D3E">
      <w:pPr>
        <w:numPr>
          <w:ilvl w:val="1"/>
          <w:numId w:val="126"/>
        </w:numPr>
        <w:rPr>
          <w:bCs/>
        </w:rPr>
      </w:pPr>
      <w:r w:rsidRPr="00607B05">
        <w:rPr>
          <w:bCs/>
        </w:rPr>
        <w:t>Committee – Finance Board Budget</w:t>
      </w:r>
    </w:p>
    <w:p w14:paraId="27CBE194" w14:textId="77777777" w:rsidR="00723FC7" w:rsidRPr="00607B05" w:rsidRDefault="00723FC7" w:rsidP="00D93D3E">
      <w:pPr>
        <w:numPr>
          <w:ilvl w:val="1"/>
          <w:numId w:val="126"/>
        </w:numPr>
        <w:spacing w:after="120"/>
        <w:rPr>
          <w:bCs/>
        </w:rPr>
      </w:pPr>
      <w:r w:rsidRPr="00607B05">
        <w:rPr>
          <w:bCs/>
        </w:rPr>
        <w:t>School Funds</w:t>
      </w:r>
    </w:p>
    <w:p w14:paraId="5399B8D7" w14:textId="77777777" w:rsidR="00723FC7" w:rsidRPr="00EF7D59" w:rsidRDefault="00723FC7" w:rsidP="00D93D3E">
      <w:pPr>
        <w:numPr>
          <w:ilvl w:val="0"/>
          <w:numId w:val="126"/>
        </w:numPr>
        <w:spacing w:after="120"/>
        <w:rPr>
          <w:bCs/>
        </w:rPr>
      </w:pPr>
      <w:r w:rsidRPr="00EF7D59">
        <w:rPr>
          <w:bCs/>
        </w:rPr>
        <w:t>Teacher Involvement in Planning New Schools</w:t>
      </w:r>
    </w:p>
    <w:p w14:paraId="4B54F449" w14:textId="77777777" w:rsidR="00723FC7" w:rsidRPr="00EF7D59" w:rsidRDefault="00723FC7" w:rsidP="00D93D3E">
      <w:pPr>
        <w:numPr>
          <w:ilvl w:val="0"/>
          <w:numId w:val="126"/>
        </w:numPr>
        <w:spacing w:after="120"/>
        <w:rPr>
          <w:bCs/>
        </w:rPr>
      </w:pPr>
      <w:r w:rsidRPr="00EF7D59">
        <w:rPr>
          <w:bCs/>
        </w:rPr>
        <w:t>Space and Facilities</w:t>
      </w:r>
    </w:p>
    <w:p w14:paraId="152C68BE" w14:textId="77777777" w:rsidR="00723FC7" w:rsidRPr="00EF7D59" w:rsidRDefault="00723FC7" w:rsidP="00D93D3E">
      <w:pPr>
        <w:numPr>
          <w:ilvl w:val="0"/>
          <w:numId w:val="126"/>
        </w:numPr>
        <w:spacing w:after="120"/>
        <w:rPr>
          <w:bCs/>
        </w:rPr>
      </w:pPr>
      <w:r w:rsidRPr="00EF7D59">
        <w:rPr>
          <w:bCs/>
        </w:rPr>
        <w:t>Services to Teachers e.g. translation</w:t>
      </w:r>
    </w:p>
    <w:p w14:paraId="63BAFACB" w14:textId="77777777" w:rsidR="00723FC7" w:rsidRPr="00EF7D59" w:rsidRDefault="00723FC7" w:rsidP="00D93D3E">
      <w:pPr>
        <w:numPr>
          <w:ilvl w:val="0"/>
          <w:numId w:val="126"/>
        </w:numPr>
        <w:spacing w:after="120"/>
        <w:rPr>
          <w:bCs/>
        </w:rPr>
      </w:pPr>
      <w:r w:rsidRPr="00EF7D59">
        <w:rPr>
          <w:bCs/>
        </w:rPr>
        <w:t>Inner City Schools, Use of Inner City Schools Funds</w:t>
      </w:r>
    </w:p>
    <w:p w14:paraId="17341950" w14:textId="77777777" w:rsidR="00723FC7" w:rsidRPr="00723FC7" w:rsidRDefault="00723FC7" w:rsidP="00723FC7">
      <w:pPr>
        <w:rPr>
          <w:b/>
          <w:u w:val="single"/>
        </w:rPr>
      </w:pPr>
    </w:p>
    <w:p w14:paraId="44BBC431" w14:textId="72A366AA" w:rsidR="00723FC7" w:rsidRDefault="00723FC7" w:rsidP="00723FC7">
      <w:pPr>
        <w:rPr>
          <w:b/>
        </w:rPr>
      </w:pPr>
      <w:r w:rsidRPr="00723FC7">
        <w:rPr>
          <w:b/>
          <w:u w:val="single"/>
        </w:rPr>
        <w:t>Section E</w:t>
      </w:r>
      <w:r w:rsidRPr="00EF7D59">
        <w:rPr>
          <w:b/>
        </w:rPr>
        <w:t xml:space="preserve"> – Personnel Practices</w:t>
      </w:r>
    </w:p>
    <w:p w14:paraId="01A68245" w14:textId="77777777" w:rsidR="00B51114" w:rsidRPr="00723FC7" w:rsidRDefault="00B51114" w:rsidP="00B51114">
      <w:pPr>
        <w:rPr>
          <w:b/>
          <w:u w:val="single"/>
        </w:rPr>
      </w:pPr>
    </w:p>
    <w:p w14:paraId="411C1632" w14:textId="77777777" w:rsidR="00723FC7" w:rsidRPr="00EF7D59" w:rsidRDefault="00723FC7" w:rsidP="00D93D3E">
      <w:pPr>
        <w:numPr>
          <w:ilvl w:val="0"/>
          <w:numId w:val="127"/>
        </w:numPr>
        <w:rPr>
          <w:bCs/>
        </w:rPr>
      </w:pPr>
      <w:r w:rsidRPr="00EF7D59">
        <w:rPr>
          <w:bCs/>
        </w:rPr>
        <w:t>Posting and Filling Vacant Position</w:t>
      </w:r>
    </w:p>
    <w:p w14:paraId="6D8C43B8" w14:textId="77777777" w:rsidR="00723FC7" w:rsidRPr="00EF7D59" w:rsidRDefault="00723FC7" w:rsidP="00D93D3E">
      <w:pPr>
        <w:numPr>
          <w:ilvl w:val="1"/>
          <w:numId w:val="127"/>
        </w:numPr>
        <w:rPr>
          <w:bCs/>
        </w:rPr>
      </w:pPr>
      <w:r w:rsidRPr="00EF7D59">
        <w:rPr>
          <w:bCs/>
          <w:i/>
        </w:rPr>
        <w:t>Offer of Appointment to District</w:t>
      </w:r>
    </w:p>
    <w:p w14:paraId="390ED597" w14:textId="77777777" w:rsidR="00723FC7" w:rsidRPr="00EF7D59" w:rsidRDefault="00723FC7" w:rsidP="00D93D3E">
      <w:pPr>
        <w:numPr>
          <w:ilvl w:val="1"/>
          <w:numId w:val="127"/>
        </w:numPr>
        <w:rPr>
          <w:bCs/>
        </w:rPr>
      </w:pPr>
      <w:r w:rsidRPr="00EF7D59">
        <w:rPr>
          <w:bCs/>
          <w:i/>
        </w:rPr>
        <w:t>Assignments</w:t>
      </w:r>
    </w:p>
    <w:p w14:paraId="0924E37E" w14:textId="77777777" w:rsidR="00723FC7" w:rsidRPr="00EF7D59" w:rsidRDefault="00723FC7" w:rsidP="00D93D3E">
      <w:pPr>
        <w:numPr>
          <w:ilvl w:val="1"/>
          <w:numId w:val="127"/>
        </w:numPr>
        <w:rPr>
          <w:bCs/>
        </w:rPr>
      </w:pPr>
      <w:r w:rsidRPr="00EF7D59">
        <w:rPr>
          <w:bCs/>
          <w:i/>
        </w:rPr>
        <w:t>Job Sharing</w:t>
      </w:r>
    </w:p>
    <w:p w14:paraId="6737FFE2" w14:textId="77777777" w:rsidR="00723FC7" w:rsidRPr="00EF7D59" w:rsidRDefault="00723FC7" w:rsidP="00D93D3E">
      <w:pPr>
        <w:numPr>
          <w:ilvl w:val="1"/>
          <w:numId w:val="127"/>
        </w:numPr>
        <w:rPr>
          <w:bCs/>
        </w:rPr>
      </w:pPr>
      <w:r w:rsidRPr="00EF7D59">
        <w:rPr>
          <w:bCs/>
          <w:i/>
        </w:rPr>
        <w:t>Posting Procedures – Filling</w:t>
      </w:r>
    </w:p>
    <w:p w14:paraId="6A607A42" w14:textId="77777777" w:rsidR="00723FC7" w:rsidRPr="00EF7D59" w:rsidRDefault="00723FC7" w:rsidP="00D93D3E">
      <w:pPr>
        <w:numPr>
          <w:ilvl w:val="1"/>
          <w:numId w:val="127"/>
        </w:numPr>
        <w:rPr>
          <w:bCs/>
        </w:rPr>
      </w:pPr>
      <w:r w:rsidRPr="00EF7D59">
        <w:rPr>
          <w:bCs/>
          <w:i/>
        </w:rPr>
        <w:t>Posting &amp; Filling Vacant Positions – School Reorganization</w:t>
      </w:r>
    </w:p>
    <w:p w14:paraId="123F2B2B" w14:textId="77777777" w:rsidR="00723FC7" w:rsidRPr="00EF7D59" w:rsidRDefault="00723FC7" w:rsidP="00D93D3E">
      <w:pPr>
        <w:numPr>
          <w:ilvl w:val="1"/>
          <w:numId w:val="127"/>
        </w:numPr>
        <w:rPr>
          <w:bCs/>
        </w:rPr>
      </w:pPr>
      <w:r w:rsidRPr="00EF7D59">
        <w:rPr>
          <w:bCs/>
          <w:i/>
        </w:rPr>
        <w:t>Transfer: Board Initiated Transfers, Transfer related to Staff Reduction</w:t>
      </w:r>
    </w:p>
    <w:p w14:paraId="1C67C765" w14:textId="77777777" w:rsidR="00723FC7" w:rsidRPr="00EF7D59" w:rsidRDefault="00723FC7" w:rsidP="00D93D3E">
      <w:pPr>
        <w:numPr>
          <w:ilvl w:val="1"/>
          <w:numId w:val="127"/>
        </w:numPr>
        <w:rPr>
          <w:bCs/>
        </w:rPr>
      </w:pPr>
      <w:r w:rsidRPr="00EF7D59">
        <w:rPr>
          <w:bCs/>
          <w:i/>
        </w:rPr>
        <w:t>Creation of New Positions</w:t>
      </w:r>
    </w:p>
    <w:p w14:paraId="54593F10" w14:textId="77777777" w:rsidR="00723FC7" w:rsidRPr="00EF7D59" w:rsidRDefault="00723FC7" w:rsidP="00D93D3E">
      <w:pPr>
        <w:numPr>
          <w:ilvl w:val="1"/>
          <w:numId w:val="127"/>
        </w:numPr>
        <w:spacing w:after="120"/>
        <w:rPr>
          <w:bCs/>
        </w:rPr>
      </w:pPr>
      <w:r w:rsidRPr="00EF7D59">
        <w:rPr>
          <w:bCs/>
          <w:i/>
        </w:rPr>
        <w:t>Job Description</w:t>
      </w:r>
    </w:p>
    <w:p w14:paraId="7ED52CB0" w14:textId="77777777" w:rsidR="00723FC7" w:rsidRPr="00EF7D59" w:rsidRDefault="00723FC7" w:rsidP="00D93D3E">
      <w:pPr>
        <w:numPr>
          <w:ilvl w:val="0"/>
          <w:numId w:val="127"/>
        </w:numPr>
        <w:spacing w:after="120"/>
        <w:rPr>
          <w:bCs/>
        </w:rPr>
      </w:pPr>
      <w:r w:rsidRPr="00EF7D59">
        <w:rPr>
          <w:bCs/>
        </w:rPr>
        <w:t>Definition of Positions and Assignments</w:t>
      </w:r>
    </w:p>
    <w:p w14:paraId="53206102" w14:textId="77777777" w:rsidR="00723FC7" w:rsidRPr="00EF7D59" w:rsidRDefault="00723FC7" w:rsidP="00D93D3E">
      <w:pPr>
        <w:numPr>
          <w:ilvl w:val="0"/>
          <w:numId w:val="127"/>
        </w:numPr>
        <w:spacing w:after="120"/>
        <w:rPr>
          <w:bCs/>
        </w:rPr>
      </w:pPr>
      <w:r w:rsidRPr="00EF7D59">
        <w:rPr>
          <w:bCs/>
        </w:rPr>
        <w:t>Personnel Files</w:t>
      </w:r>
    </w:p>
    <w:p w14:paraId="1C367A59" w14:textId="77777777" w:rsidR="00723FC7" w:rsidRPr="00EF7D59" w:rsidRDefault="00723FC7" w:rsidP="00D93D3E">
      <w:pPr>
        <w:numPr>
          <w:ilvl w:val="0"/>
          <w:numId w:val="127"/>
        </w:numPr>
        <w:spacing w:after="120"/>
        <w:rPr>
          <w:bCs/>
        </w:rPr>
      </w:pPr>
      <w:r w:rsidRPr="00EF7D59">
        <w:rPr>
          <w:bCs/>
        </w:rPr>
        <w:t>School Act Appeals</w:t>
      </w:r>
    </w:p>
    <w:p w14:paraId="71005C08" w14:textId="77777777" w:rsidR="00723FC7" w:rsidRPr="00EF7D59" w:rsidRDefault="00723FC7" w:rsidP="00D93D3E">
      <w:pPr>
        <w:numPr>
          <w:ilvl w:val="0"/>
          <w:numId w:val="127"/>
        </w:numPr>
        <w:spacing w:after="120"/>
        <w:rPr>
          <w:bCs/>
        </w:rPr>
      </w:pPr>
      <w:r w:rsidRPr="00EF7D59">
        <w:rPr>
          <w:bCs/>
        </w:rPr>
        <w:t>Input into Board Policy</w:t>
      </w:r>
    </w:p>
    <w:p w14:paraId="35D7857C" w14:textId="77777777" w:rsidR="00723FC7" w:rsidRPr="00EF7D59" w:rsidRDefault="00723FC7" w:rsidP="00D93D3E">
      <w:pPr>
        <w:numPr>
          <w:ilvl w:val="0"/>
          <w:numId w:val="127"/>
        </w:numPr>
        <w:spacing w:after="120"/>
        <w:rPr>
          <w:bCs/>
        </w:rPr>
      </w:pPr>
      <w:r w:rsidRPr="00EF7D59">
        <w:rPr>
          <w:bCs/>
        </w:rPr>
        <w:t>No Discrimination</w:t>
      </w:r>
    </w:p>
    <w:p w14:paraId="2828B326" w14:textId="77777777" w:rsidR="00723FC7" w:rsidRPr="00EF7D59" w:rsidRDefault="00723FC7" w:rsidP="00D93D3E">
      <w:pPr>
        <w:numPr>
          <w:ilvl w:val="0"/>
          <w:numId w:val="127"/>
        </w:numPr>
        <w:spacing w:after="120"/>
        <w:rPr>
          <w:bCs/>
        </w:rPr>
      </w:pPr>
      <w:r w:rsidRPr="00EF7D59">
        <w:rPr>
          <w:bCs/>
        </w:rPr>
        <w:t>Multiculturalism</w:t>
      </w:r>
    </w:p>
    <w:p w14:paraId="3C6D8F1F" w14:textId="77777777" w:rsidR="00723FC7" w:rsidRPr="00EF7D59" w:rsidRDefault="00723FC7" w:rsidP="00D93D3E">
      <w:pPr>
        <w:numPr>
          <w:ilvl w:val="0"/>
          <w:numId w:val="127"/>
        </w:numPr>
        <w:spacing w:after="120"/>
        <w:rPr>
          <w:bCs/>
        </w:rPr>
      </w:pPr>
      <w:r w:rsidRPr="00EF7D59">
        <w:rPr>
          <w:bCs/>
        </w:rPr>
        <w:t>Gender Equity</w:t>
      </w:r>
    </w:p>
    <w:p w14:paraId="52187BB1" w14:textId="77777777" w:rsidR="00723FC7" w:rsidRPr="00EF7D59" w:rsidRDefault="00723FC7" w:rsidP="00D93D3E">
      <w:pPr>
        <w:numPr>
          <w:ilvl w:val="0"/>
          <w:numId w:val="127"/>
        </w:numPr>
        <w:spacing w:after="120"/>
        <w:rPr>
          <w:bCs/>
        </w:rPr>
      </w:pPr>
      <w:r w:rsidRPr="00EF7D59">
        <w:rPr>
          <w:bCs/>
        </w:rPr>
        <w:t>Selection of Administrative Officers (Note: See Addendum B)</w:t>
      </w:r>
    </w:p>
    <w:p w14:paraId="104E1091" w14:textId="77777777" w:rsidR="00723FC7" w:rsidRPr="00EF7D59" w:rsidRDefault="00723FC7" w:rsidP="00D93D3E">
      <w:pPr>
        <w:numPr>
          <w:ilvl w:val="0"/>
          <w:numId w:val="127"/>
        </w:numPr>
        <w:spacing w:after="120"/>
        <w:rPr>
          <w:bCs/>
        </w:rPr>
      </w:pPr>
      <w:r w:rsidRPr="00EF7D59">
        <w:rPr>
          <w:bCs/>
        </w:rPr>
        <w:t>Parental Complaints, Public Complaints</w:t>
      </w:r>
    </w:p>
    <w:bookmarkEnd w:id="316"/>
    <w:p w14:paraId="28005A70" w14:textId="77777777" w:rsidR="00EE5F3A" w:rsidRPr="00B51114" w:rsidRDefault="00EE5F3A" w:rsidP="00EF7D59"/>
    <w:p w14:paraId="0DBB0D37" w14:textId="77777777" w:rsidR="00723FC7" w:rsidRPr="00723FC7" w:rsidRDefault="00723FC7" w:rsidP="00723FC7">
      <w:pPr>
        <w:rPr>
          <w:b/>
          <w:u w:val="single"/>
        </w:rPr>
      </w:pPr>
      <w:r w:rsidRPr="00723FC7">
        <w:rPr>
          <w:b/>
          <w:u w:val="single"/>
        </w:rPr>
        <w:t>Section F</w:t>
      </w:r>
      <w:r w:rsidRPr="00EF7D59">
        <w:rPr>
          <w:b/>
        </w:rPr>
        <w:t xml:space="preserve"> – Professional Rights</w:t>
      </w:r>
    </w:p>
    <w:p w14:paraId="5BF6AFC6" w14:textId="77777777" w:rsidR="00723FC7" w:rsidRPr="00723FC7" w:rsidRDefault="00723FC7" w:rsidP="00D676C2">
      <w:pPr>
        <w:rPr>
          <w:b/>
          <w:u w:val="single"/>
        </w:rPr>
      </w:pPr>
    </w:p>
    <w:p w14:paraId="21C232FF" w14:textId="77777777" w:rsidR="00723FC7" w:rsidRPr="00EF7D59" w:rsidRDefault="00723FC7" w:rsidP="00D93D3E">
      <w:pPr>
        <w:numPr>
          <w:ilvl w:val="0"/>
          <w:numId w:val="128"/>
        </w:numPr>
        <w:spacing w:after="120"/>
        <w:rPr>
          <w:bCs/>
        </w:rPr>
      </w:pPr>
      <w:r w:rsidRPr="00EF7D59">
        <w:rPr>
          <w:bCs/>
        </w:rPr>
        <w:t>Professional Development Committee as related to funding control (Note: see also Addendum C)</w:t>
      </w:r>
    </w:p>
    <w:p w14:paraId="322B21FA" w14:textId="77777777" w:rsidR="00723FC7" w:rsidRPr="00EF7D59" w:rsidRDefault="00723FC7" w:rsidP="00D93D3E">
      <w:pPr>
        <w:numPr>
          <w:ilvl w:val="0"/>
          <w:numId w:val="128"/>
        </w:numPr>
        <w:rPr>
          <w:bCs/>
        </w:rPr>
      </w:pPr>
      <w:r w:rsidRPr="00EF7D59">
        <w:rPr>
          <w:bCs/>
        </w:rPr>
        <w:t>Committees</w:t>
      </w:r>
    </w:p>
    <w:p w14:paraId="3BC33648" w14:textId="77777777" w:rsidR="00723FC7" w:rsidRPr="00EF7D59" w:rsidRDefault="00723FC7" w:rsidP="00D93D3E">
      <w:pPr>
        <w:numPr>
          <w:ilvl w:val="1"/>
          <w:numId w:val="128"/>
        </w:numPr>
        <w:rPr>
          <w:bCs/>
        </w:rPr>
      </w:pPr>
      <w:r w:rsidRPr="00EF7D59">
        <w:rPr>
          <w:bCs/>
          <w:i/>
        </w:rPr>
        <w:t>Professional Relations/Labour management</w:t>
      </w:r>
    </w:p>
    <w:p w14:paraId="4B06466A" w14:textId="77777777" w:rsidR="00723FC7" w:rsidRPr="00EF7D59" w:rsidRDefault="00723FC7" w:rsidP="00D93D3E">
      <w:pPr>
        <w:numPr>
          <w:ilvl w:val="1"/>
          <w:numId w:val="128"/>
        </w:numPr>
        <w:rPr>
          <w:bCs/>
        </w:rPr>
      </w:pPr>
      <w:r w:rsidRPr="00EF7D59">
        <w:rPr>
          <w:bCs/>
          <w:i/>
        </w:rPr>
        <w:t>Parent Advisory Council</w:t>
      </w:r>
    </w:p>
    <w:p w14:paraId="4AC83DAE" w14:textId="77777777" w:rsidR="00723FC7" w:rsidRPr="00EF7D59" w:rsidRDefault="00723FC7" w:rsidP="00D93D3E">
      <w:pPr>
        <w:numPr>
          <w:ilvl w:val="1"/>
          <w:numId w:val="128"/>
        </w:numPr>
        <w:rPr>
          <w:bCs/>
        </w:rPr>
      </w:pPr>
      <w:r w:rsidRPr="00EF7D59">
        <w:rPr>
          <w:bCs/>
          <w:i/>
        </w:rPr>
        <w:t>Joint Studies Committee</w:t>
      </w:r>
    </w:p>
    <w:p w14:paraId="7EF308A2" w14:textId="77777777" w:rsidR="00723FC7" w:rsidRPr="00EF7D59" w:rsidRDefault="00723FC7" w:rsidP="00D93D3E">
      <w:pPr>
        <w:numPr>
          <w:ilvl w:val="1"/>
          <w:numId w:val="128"/>
        </w:numPr>
        <w:rPr>
          <w:bCs/>
        </w:rPr>
      </w:pPr>
      <w:r w:rsidRPr="00EF7D59">
        <w:rPr>
          <w:bCs/>
          <w:i/>
        </w:rPr>
        <w:t>Professional Development Committee (Note: see also Addendum C)</w:t>
      </w:r>
    </w:p>
    <w:p w14:paraId="4C9F398B" w14:textId="77777777" w:rsidR="00723FC7" w:rsidRPr="00EF7D59" w:rsidRDefault="00723FC7" w:rsidP="00D93D3E">
      <w:pPr>
        <w:numPr>
          <w:ilvl w:val="1"/>
          <w:numId w:val="128"/>
        </w:numPr>
        <w:spacing w:after="120"/>
        <w:rPr>
          <w:bCs/>
        </w:rPr>
      </w:pPr>
      <w:r w:rsidRPr="00EF7D59">
        <w:rPr>
          <w:bCs/>
          <w:i/>
        </w:rPr>
        <w:t>Leave of Absence Committee</w:t>
      </w:r>
    </w:p>
    <w:p w14:paraId="136F6BBB" w14:textId="77777777" w:rsidR="00723FC7" w:rsidRPr="00EF7D59" w:rsidRDefault="00723FC7" w:rsidP="00D93D3E">
      <w:pPr>
        <w:numPr>
          <w:ilvl w:val="0"/>
          <w:numId w:val="128"/>
        </w:numPr>
        <w:spacing w:after="120"/>
        <w:rPr>
          <w:bCs/>
        </w:rPr>
      </w:pPr>
      <w:r w:rsidRPr="00EF7D59">
        <w:rPr>
          <w:bCs/>
        </w:rPr>
        <w:t>First Nations Curriculum</w:t>
      </w:r>
    </w:p>
    <w:p w14:paraId="34849D6E" w14:textId="77777777" w:rsidR="00723FC7" w:rsidRPr="00EF7D59" w:rsidRDefault="00723FC7" w:rsidP="00D93D3E">
      <w:pPr>
        <w:numPr>
          <w:ilvl w:val="0"/>
          <w:numId w:val="128"/>
        </w:numPr>
        <w:spacing w:after="120"/>
        <w:rPr>
          <w:bCs/>
        </w:rPr>
      </w:pPr>
      <w:r w:rsidRPr="00EF7D59">
        <w:rPr>
          <w:bCs/>
        </w:rPr>
        <w:t>Women’s Studies</w:t>
      </w:r>
    </w:p>
    <w:p w14:paraId="5E985D26" w14:textId="77777777" w:rsidR="00723FC7" w:rsidRPr="00EF7D59" w:rsidRDefault="00723FC7" w:rsidP="00D93D3E">
      <w:pPr>
        <w:numPr>
          <w:ilvl w:val="0"/>
          <w:numId w:val="128"/>
        </w:numPr>
        <w:spacing w:after="120"/>
        <w:rPr>
          <w:bCs/>
        </w:rPr>
      </w:pPr>
      <w:r w:rsidRPr="00EF7D59">
        <w:rPr>
          <w:bCs/>
        </w:rPr>
        <w:t>Fund Raising</w:t>
      </w:r>
    </w:p>
    <w:p w14:paraId="163A72FE" w14:textId="77777777" w:rsidR="00723FC7" w:rsidRPr="00EF7D59" w:rsidRDefault="00723FC7" w:rsidP="00D93D3E">
      <w:pPr>
        <w:numPr>
          <w:ilvl w:val="0"/>
          <w:numId w:val="128"/>
        </w:numPr>
        <w:spacing w:after="120"/>
        <w:rPr>
          <w:bCs/>
        </w:rPr>
      </w:pPr>
      <w:r w:rsidRPr="00EF7D59">
        <w:rPr>
          <w:bCs/>
        </w:rPr>
        <w:t>Reimbursement of Classroom Expenses</w:t>
      </w:r>
    </w:p>
    <w:p w14:paraId="5B5A3B3C" w14:textId="77777777" w:rsidR="00723FC7" w:rsidRPr="00EF7D59" w:rsidRDefault="00723FC7" w:rsidP="00723FC7">
      <w:pPr>
        <w:rPr>
          <w:bCs/>
        </w:rPr>
      </w:pPr>
    </w:p>
    <w:p w14:paraId="2F9F5925" w14:textId="77777777" w:rsidR="00723FC7" w:rsidRPr="00EF7D59" w:rsidRDefault="00723FC7" w:rsidP="00723FC7">
      <w:pPr>
        <w:rPr>
          <w:b/>
        </w:rPr>
      </w:pPr>
      <w:r w:rsidRPr="00D676C2">
        <w:rPr>
          <w:b/>
          <w:u w:val="single"/>
        </w:rPr>
        <w:t>Section G</w:t>
      </w:r>
      <w:r w:rsidRPr="00EF7D59">
        <w:rPr>
          <w:b/>
        </w:rPr>
        <w:t xml:space="preserve"> – Leaves of Absence</w:t>
      </w:r>
    </w:p>
    <w:p w14:paraId="0F2BACF2" w14:textId="77777777" w:rsidR="00723FC7" w:rsidRPr="00EF7D59" w:rsidRDefault="00723FC7" w:rsidP="00D676C2">
      <w:pPr>
        <w:rPr>
          <w:bCs/>
        </w:rPr>
      </w:pPr>
    </w:p>
    <w:p w14:paraId="199684DA" w14:textId="77777777" w:rsidR="00723FC7" w:rsidRPr="00EF7D59" w:rsidRDefault="00723FC7" w:rsidP="00D93D3E">
      <w:pPr>
        <w:numPr>
          <w:ilvl w:val="0"/>
          <w:numId w:val="129"/>
        </w:numPr>
        <w:spacing w:after="120"/>
        <w:rPr>
          <w:bCs/>
        </w:rPr>
      </w:pPr>
      <w:r w:rsidRPr="00EF7D59">
        <w:rPr>
          <w:bCs/>
        </w:rPr>
        <w:t>Long Term Personal Leave</w:t>
      </w:r>
    </w:p>
    <w:p w14:paraId="3E7356DE" w14:textId="77777777" w:rsidR="00723FC7" w:rsidRPr="00EF7D59" w:rsidRDefault="00723FC7" w:rsidP="00D93D3E">
      <w:pPr>
        <w:numPr>
          <w:ilvl w:val="0"/>
          <w:numId w:val="129"/>
        </w:numPr>
        <w:spacing w:after="120"/>
        <w:rPr>
          <w:bCs/>
        </w:rPr>
      </w:pPr>
      <w:r w:rsidRPr="00EF7D59">
        <w:rPr>
          <w:bCs/>
        </w:rPr>
        <w:t>Extended Maternity/Parental Leave/Parenthood (or their equivalent)</w:t>
      </w:r>
    </w:p>
    <w:p w14:paraId="69D85AE9" w14:textId="77777777" w:rsidR="00723FC7" w:rsidRPr="00EF7D59" w:rsidRDefault="00723FC7" w:rsidP="00D93D3E">
      <w:pPr>
        <w:numPr>
          <w:ilvl w:val="0"/>
          <w:numId w:val="129"/>
        </w:numPr>
        <w:spacing w:after="120"/>
        <w:rPr>
          <w:bCs/>
        </w:rPr>
      </w:pPr>
      <w:r w:rsidRPr="00EF7D59">
        <w:rPr>
          <w:bCs/>
        </w:rPr>
        <w:t>Deferred Salary/Self Funded Leave Plans</w:t>
      </w:r>
    </w:p>
    <w:p w14:paraId="2C249BCD" w14:textId="77777777" w:rsidR="00723FC7" w:rsidRPr="00EF7D59" w:rsidRDefault="00723FC7" w:rsidP="00D93D3E">
      <w:pPr>
        <w:numPr>
          <w:ilvl w:val="0"/>
          <w:numId w:val="129"/>
        </w:numPr>
        <w:spacing w:after="120"/>
        <w:rPr>
          <w:bCs/>
        </w:rPr>
      </w:pPr>
      <w:r w:rsidRPr="00EF7D59">
        <w:rPr>
          <w:bCs/>
        </w:rPr>
        <w:t>Unpaid Leaves: unpaid leave not otherwise designated as a provincial matter in Appendix 1 (Provincial Matters) of the agreement, except for those elements of the clause that are provincial including: continuation of benefits, increment entitlement and matters related to pensions.</w:t>
      </w:r>
    </w:p>
    <w:p w14:paraId="1379C451" w14:textId="123F5E74" w:rsidR="00723FC7" w:rsidRDefault="00723FC7" w:rsidP="00D676C2">
      <w:pPr>
        <w:ind w:hanging="720"/>
        <w:rPr>
          <w:bCs/>
        </w:rPr>
      </w:pPr>
    </w:p>
    <w:p w14:paraId="24174B21" w14:textId="77777777" w:rsidR="00D676C2" w:rsidRPr="00EF7D59" w:rsidRDefault="00D676C2" w:rsidP="00EF7D59">
      <w:pPr>
        <w:ind w:hanging="720"/>
        <w:rPr>
          <w:bCs/>
        </w:rPr>
      </w:pPr>
    </w:p>
    <w:p w14:paraId="416D1DC9" w14:textId="77777777" w:rsidR="00723FC7" w:rsidRPr="00EF7D59" w:rsidRDefault="00723FC7" w:rsidP="00723FC7">
      <w:pPr>
        <w:rPr>
          <w:bCs/>
        </w:rPr>
      </w:pPr>
      <w:r w:rsidRPr="00EF7D59">
        <w:rPr>
          <w:bCs/>
        </w:rPr>
        <w:t>January 22, 2021 - Local Matters.</w:t>
      </w:r>
    </w:p>
    <w:p w14:paraId="121C7101" w14:textId="77777777" w:rsidR="00723FC7" w:rsidRPr="00EF7D59" w:rsidRDefault="00723FC7" w:rsidP="00723FC7">
      <w:pPr>
        <w:rPr>
          <w:bCs/>
          <w:i/>
        </w:rPr>
      </w:pPr>
    </w:p>
    <w:p w14:paraId="6827E3B1" w14:textId="77777777" w:rsidR="00723FC7" w:rsidRPr="00EF7D59" w:rsidRDefault="00723FC7" w:rsidP="00723FC7">
      <w:pPr>
        <w:rPr>
          <w:bCs/>
          <w:i/>
          <w:lang w:val="en-CA"/>
        </w:rPr>
      </w:pPr>
      <w:r w:rsidRPr="00EF7D59">
        <w:rPr>
          <w:bCs/>
          <w:i/>
          <w:lang w:val="en-CA"/>
        </w:rPr>
        <w:t>Revised with housekeeping 28</w:t>
      </w:r>
      <w:r w:rsidRPr="00EF7D59">
        <w:rPr>
          <w:bCs/>
          <w:i/>
          <w:vertAlign w:val="superscript"/>
          <w:lang w:val="en-CA"/>
        </w:rPr>
        <w:t>th</w:t>
      </w:r>
      <w:r w:rsidRPr="00EF7D59">
        <w:rPr>
          <w:bCs/>
          <w:i/>
          <w:lang w:val="en-CA"/>
        </w:rPr>
        <w:t xml:space="preserve"> day of October, 2022</w:t>
      </w:r>
    </w:p>
    <w:p w14:paraId="19DD6D9E" w14:textId="06021988" w:rsidR="00EE5F3A" w:rsidRPr="00C37F0B" w:rsidRDefault="00EE5F3A" w:rsidP="00EE5F3A">
      <w:pPr>
        <w:tabs>
          <w:tab w:val="left" w:pos="540"/>
          <w:tab w:val="left" w:pos="1260"/>
        </w:tabs>
        <w:rPr>
          <w:rFonts w:cs="Arial"/>
          <w:sz w:val="20"/>
        </w:rPr>
      </w:pPr>
    </w:p>
    <w:p w14:paraId="5EC305F0" w14:textId="4319094B" w:rsidR="00D676C2" w:rsidRDefault="00D676C2">
      <w:pPr>
        <w:rPr>
          <w:rFonts w:cs="Arial"/>
          <w:i/>
          <w:sz w:val="20"/>
        </w:rPr>
      </w:pPr>
      <w:r>
        <w:rPr>
          <w:rFonts w:cs="Arial"/>
          <w:i/>
          <w:sz w:val="20"/>
        </w:rPr>
        <w:br w:type="page"/>
      </w:r>
    </w:p>
    <w:p w14:paraId="3286509F" w14:textId="77777777" w:rsidR="00EE5F3A" w:rsidRPr="00C37F0B" w:rsidRDefault="00EE5F3A" w:rsidP="00EE5F3A">
      <w:pPr>
        <w:tabs>
          <w:tab w:val="left" w:pos="540"/>
          <w:tab w:val="left" w:pos="1260"/>
        </w:tabs>
        <w:rPr>
          <w:rFonts w:cs="Arial"/>
          <w:i/>
          <w:sz w:val="20"/>
        </w:rPr>
      </w:pPr>
    </w:p>
    <w:bookmarkEnd w:id="312"/>
    <w:p w14:paraId="1115B45F" w14:textId="77777777" w:rsidR="00D22ADD" w:rsidRPr="00EF7D59" w:rsidRDefault="00D22ADD" w:rsidP="00FD0671">
      <w:pPr>
        <w:jc w:val="center"/>
        <w:rPr>
          <w:b/>
          <w:bCs/>
        </w:rPr>
      </w:pPr>
      <w:r w:rsidRPr="00EF7D59">
        <w:rPr>
          <w:b/>
          <w:bCs/>
        </w:rPr>
        <w:t>Addendum A To</w:t>
      </w:r>
    </w:p>
    <w:p w14:paraId="08B55E42" w14:textId="77777777" w:rsidR="00D22ADD" w:rsidRPr="00EF7D59" w:rsidRDefault="00D22ADD" w:rsidP="00FD0671">
      <w:pPr>
        <w:jc w:val="center"/>
        <w:rPr>
          <w:b/>
          <w:bCs/>
        </w:rPr>
      </w:pPr>
      <w:r w:rsidRPr="00EF7D59">
        <w:rPr>
          <w:b/>
          <w:bCs/>
        </w:rPr>
        <w:t>Letter of Understanding No. 1</w:t>
      </w:r>
    </w:p>
    <w:p w14:paraId="30EDB0DE" w14:textId="77777777" w:rsidR="00D22ADD" w:rsidRPr="00EF7D59" w:rsidRDefault="00D22ADD" w:rsidP="00FD0671">
      <w:pPr>
        <w:jc w:val="center"/>
        <w:rPr>
          <w:b/>
          <w:bCs/>
        </w:rPr>
      </w:pPr>
      <w:r w:rsidRPr="00EF7D59">
        <w:rPr>
          <w:b/>
          <w:bCs/>
        </w:rPr>
        <w:t>Appendix 1 and 2</w:t>
      </w:r>
    </w:p>
    <w:p w14:paraId="039D3CBF" w14:textId="77777777" w:rsidR="00D676C2" w:rsidRPr="00FD0671" w:rsidRDefault="00D676C2" w:rsidP="00D22ADD">
      <w:pPr>
        <w:jc w:val="center"/>
        <w:rPr>
          <w:b/>
          <w:bCs/>
        </w:rPr>
      </w:pPr>
    </w:p>
    <w:p w14:paraId="04B37353" w14:textId="77777777" w:rsidR="00D22ADD" w:rsidRPr="00EF7D59" w:rsidRDefault="00D22ADD" w:rsidP="00FD0671">
      <w:pPr>
        <w:jc w:val="center"/>
        <w:rPr>
          <w:b/>
          <w:bCs/>
        </w:rPr>
      </w:pPr>
      <w:r w:rsidRPr="00EF7D59">
        <w:rPr>
          <w:b/>
          <w:bCs/>
        </w:rPr>
        <w:t>Unpaid Leave In The Designation Of Provincial and Local Matters</w:t>
      </w:r>
    </w:p>
    <w:p w14:paraId="735BECCC" w14:textId="67127FAC" w:rsidR="00D22ADD" w:rsidRPr="00D93D3E" w:rsidRDefault="00D22ADD" w:rsidP="00D22ADD">
      <w:pPr>
        <w:rPr>
          <w:szCs w:val="32"/>
        </w:rPr>
      </w:pPr>
    </w:p>
    <w:p w14:paraId="4BB8D109" w14:textId="77777777" w:rsidR="00D676C2" w:rsidRPr="00D93D3E" w:rsidRDefault="00D676C2" w:rsidP="00D22ADD">
      <w:pPr>
        <w:rPr>
          <w:szCs w:val="32"/>
        </w:rPr>
      </w:pPr>
    </w:p>
    <w:p w14:paraId="70308B2D" w14:textId="77777777" w:rsidR="00723FC7" w:rsidRPr="00EF7D59" w:rsidRDefault="00723FC7" w:rsidP="00723FC7">
      <w:bookmarkStart w:id="317" w:name="_Hlk149902062"/>
      <w:r w:rsidRPr="00EF7D59">
        <w:t>Unpaid leave shall be designated for local negotiations, except as it relates to those elements of the clause that are provincial including: continuation of benefits, increment entitlement, pension related matters, and posting and filling.</w:t>
      </w:r>
    </w:p>
    <w:p w14:paraId="11582534" w14:textId="77777777" w:rsidR="00723FC7" w:rsidRPr="00EF7D59" w:rsidRDefault="00723FC7" w:rsidP="00723FC7"/>
    <w:p w14:paraId="7D97E612" w14:textId="77777777" w:rsidR="00723FC7" w:rsidRPr="00EF7D59" w:rsidRDefault="00723FC7" w:rsidP="00723FC7"/>
    <w:p w14:paraId="20DE9963" w14:textId="77777777" w:rsidR="00723FC7" w:rsidRPr="00EF7D59" w:rsidRDefault="00723FC7" w:rsidP="00723FC7">
      <w:r w:rsidRPr="00EF7D59">
        <w:t>Signed this 25</w:t>
      </w:r>
      <w:r w:rsidRPr="00EF7D59">
        <w:rPr>
          <w:vertAlign w:val="superscript"/>
        </w:rPr>
        <w:t>th</w:t>
      </w:r>
      <w:r w:rsidRPr="00EF7D59">
        <w:t xml:space="preserve"> day of October 1995</w:t>
      </w:r>
    </w:p>
    <w:bookmarkEnd w:id="317"/>
    <w:p w14:paraId="75072A1B" w14:textId="77777777" w:rsidR="00D22ADD" w:rsidRPr="009C7AA6" w:rsidRDefault="00D22ADD" w:rsidP="00D22ADD">
      <w:pPr>
        <w:rPr>
          <w:sz w:val="20"/>
        </w:rPr>
      </w:pPr>
    </w:p>
    <w:p w14:paraId="2EE73EBA" w14:textId="77777777" w:rsidR="00D22ADD" w:rsidRPr="009C7AA6" w:rsidRDefault="00D22ADD" w:rsidP="00D22ADD">
      <w:pPr>
        <w:pBdr>
          <w:bottom w:val="single" w:sz="6" w:space="1" w:color="auto"/>
        </w:pBdr>
        <w:rPr>
          <w:sz w:val="20"/>
        </w:rPr>
      </w:pPr>
    </w:p>
    <w:p w14:paraId="785E3537" w14:textId="77777777" w:rsidR="00D22ADD" w:rsidRPr="009C7AA6" w:rsidRDefault="00D22ADD" w:rsidP="00D22ADD">
      <w:pPr>
        <w:jc w:val="center"/>
        <w:rPr>
          <w:b/>
        </w:rPr>
      </w:pPr>
    </w:p>
    <w:p w14:paraId="512C8267" w14:textId="77777777" w:rsidR="00D22ADD" w:rsidRPr="00EF7D59" w:rsidRDefault="00D22ADD" w:rsidP="00FD0671">
      <w:pPr>
        <w:jc w:val="center"/>
        <w:rPr>
          <w:b/>
          <w:bCs/>
        </w:rPr>
      </w:pPr>
      <w:r w:rsidRPr="00EF7D59">
        <w:rPr>
          <w:b/>
          <w:bCs/>
        </w:rPr>
        <w:t>Addendum B To</w:t>
      </w:r>
    </w:p>
    <w:p w14:paraId="33939A56" w14:textId="77777777" w:rsidR="00D22ADD" w:rsidRPr="00EF7D59" w:rsidRDefault="00D22ADD" w:rsidP="00FD0671">
      <w:pPr>
        <w:jc w:val="center"/>
        <w:rPr>
          <w:b/>
          <w:bCs/>
        </w:rPr>
      </w:pPr>
      <w:r w:rsidRPr="00EF7D59">
        <w:rPr>
          <w:b/>
          <w:bCs/>
        </w:rPr>
        <w:t>Letter of Understanding No. 1</w:t>
      </w:r>
    </w:p>
    <w:p w14:paraId="4094A4D1" w14:textId="77777777" w:rsidR="00D22ADD" w:rsidRPr="00EF7D59" w:rsidRDefault="00D22ADD" w:rsidP="00FD0671">
      <w:pPr>
        <w:jc w:val="center"/>
        <w:rPr>
          <w:b/>
          <w:bCs/>
        </w:rPr>
      </w:pPr>
      <w:r w:rsidRPr="00EF7D59">
        <w:rPr>
          <w:b/>
          <w:bCs/>
        </w:rPr>
        <w:t>Appendices 1 and 2</w:t>
      </w:r>
    </w:p>
    <w:p w14:paraId="46138170" w14:textId="77777777" w:rsidR="00D676C2" w:rsidRPr="00FD0671" w:rsidRDefault="00D676C2" w:rsidP="00D22ADD">
      <w:pPr>
        <w:jc w:val="center"/>
        <w:rPr>
          <w:b/>
          <w:bCs/>
        </w:rPr>
      </w:pPr>
    </w:p>
    <w:p w14:paraId="55D0DA57" w14:textId="77777777" w:rsidR="00D22ADD" w:rsidRPr="00EF7D59" w:rsidRDefault="00D22ADD" w:rsidP="00FD0671">
      <w:pPr>
        <w:jc w:val="center"/>
        <w:rPr>
          <w:b/>
          <w:bCs/>
        </w:rPr>
      </w:pPr>
      <w:r w:rsidRPr="00EF7D59">
        <w:rPr>
          <w:b/>
          <w:bCs/>
        </w:rPr>
        <w:t>Concerning Selection of Administrative Officers</w:t>
      </w:r>
    </w:p>
    <w:p w14:paraId="4855233B" w14:textId="4F561B4D" w:rsidR="00D22ADD" w:rsidRPr="00D93D3E" w:rsidRDefault="00D22ADD" w:rsidP="00D22ADD">
      <w:pPr>
        <w:pStyle w:val="Header"/>
        <w:tabs>
          <w:tab w:val="clear" w:pos="4320"/>
          <w:tab w:val="clear" w:pos="8640"/>
        </w:tabs>
        <w:rPr>
          <w:rFonts w:ascii="Times New Roman" w:hAnsi="Times New Roman"/>
          <w:szCs w:val="32"/>
        </w:rPr>
      </w:pPr>
    </w:p>
    <w:p w14:paraId="35622A59" w14:textId="77777777" w:rsidR="00D676C2" w:rsidRPr="00D93D3E" w:rsidRDefault="00D676C2" w:rsidP="00D22ADD">
      <w:pPr>
        <w:pStyle w:val="Header"/>
        <w:tabs>
          <w:tab w:val="clear" w:pos="4320"/>
          <w:tab w:val="clear" w:pos="8640"/>
        </w:tabs>
        <w:rPr>
          <w:rFonts w:ascii="Times New Roman" w:hAnsi="Times New Roman"/>
          <w:szCs w:val="32"/>
        </w:rPr>
      </w:pPr>
    </w:p>
    <w:p w14:paraId="07800FCD" w14:textId="77777777" w:rsidR="00723FC7" w:rsidRPr="00EF7D59" w:rsidRDefault="00723FC7" w:rsidP="00723FC7">
      <w:r w:rsidRPr="00EF7D59">
        <w:t>“</w:t>
      </w:r>
      <w:r w:rsidRPr="00EF7D59">
        <w:rPr>
          <w:u w:val="single"/>
        </w:rPr>
        <w:t>Selection of Administrative Officers</w:t>
      </w:r>
      <w:r w:rsidRPr="00EF7D59">
        <w:t>” shall be designated as a local matter for negotiations in those districts where the Previous Local Matters Agreement contained language which dealt with this issue or its equivalent. For all other districts, “</w:t>
      </w:r>
      <w:r w:rsidRPr="00EF7D59">
        <w:rPr>
          <w:u w:val="single"/>
        </w:rPr>
        <w:t>Selection of Administrative Officers</w:t>
      </w:r>
      <w:r w:rsidRPr="00EF7D59">
        <w:t>” shall be deemed a provincial matter for negotiations.</w:t>
      </w:r>
    </w:p>
    <w:p w14:paraId="56EAF0DB" w14:textId="77777777" w:rsidR="00723FC7" w:rsidRPr="00EF7D59" w:rsidRDefault="00723FC7" w:rsidP="00723FC7"/>
    <w:p w14:paraId="0E26E30B" w14:textId="77777777" w:rsidR="00723FC7" w:rsidRPr="00EF7D59" w:rsidRDefault="00723FC7" w:rsidP="00723FC7">
      <w:r w:rsidRPr="00EF7D59">
        <w:t>The issue of Administrative Officers returning to the bargaining unit does not form part of this addendum to appendices 1 and 2.</w:t>
      </w:r>
    </w:p>
    <w:p w14:paraId="04E0DC8A" w14:textId="77777777" w:rsidR="00723FC7" w:rsidRPr="00EF7D59" w:rsidRDefault="00723FC7" w:rsidP="00723FC7"/>
    <w:p w14:paraId="41794ECF" w14:textId="77777777" w:rsidR="00723FC7" w:rsidRPr="00EF7D59" w:rsidRDefault="00723FC7" w:rsidP="00723FC7">
      <w:r w:rsidRPr="00EF7D59">
        <w:t>For the purposes of paragraph one of this addendum, the parties acknowledge that language on the issue of “</w:t>
      </w:r>
      <w:r w:rsidRPr="00EF7D59">
        <w:rPr>
          <w:u w:val="single"/>
        </w:rPr>
        <w:t>Selection of Administrative Officers</w:t>
      </w:r>
      <w:r w:rsidRPr="00EF7D59">
        <w:t>” or its equivalent exists in the Previous Local Agreements for the following districts: Fernie, Nelson, Castlegar, Revelstoke, Vernon, Vancouver, Coquitlam, Nechako, Cowichan, Alberni and Stikine.</w:t>
      </w:r>
    </w:p>
    <w:p w14:paraId="65D12946" w14:textId="77777777" w:rsidR="00723FC7" w:rsidRPr="00EF7D59" w:rsidRDefault="00723FC7" w:rsidP="00723FC7"/>
    <w:p w14:paraId="2429469C" w14:textId="77777777" w:rsidR="00723FC7" w:rsidRPr="00EF7D59" w:rsidRDefault="00723FC7" w:rsidP="00723FC7">
      <w:r w:rsidRPr="00EF7D59">
        <w:t>The parties further acknowledge that there may be language in other Previous Local Agreements on this same issue. Where that proves to be the case, “</w:t>
      </w:r>
      <w:r w:rsidRPr="00EF7D59">
        <w:rPr>
          <w:u w:val="single"/>
        </w:rPr>
        <w:t>Selection of Administrative Officers</w:t>
      </w:r>
      <w:r w:rsidRPr="00EF7D59">
        <w:t>” or its equivalent shall be deemed a local matter for negotiations.</w:t>
      </w:r>
    </w:p>
    <w:p w14:paraId="5E86A2E4" w14:textId="7B7AD0C2" w:rsidR="00723FC7" w:rsidRDefault="00723FC7" w:rsidP="00723FC7"/>
    <w:p w14:paraId="31A7A5AD" w14:textId="77777777" w:rsidR="00D676C2" w:rsidRPr="00EF7D59" w:rsidRDefault="00D676C2" w:rsidP="00723FC7"/>
    <w:p w14:paraId="6E23E4F5" w14:textId="77777777" w:rsidR="00723FC7" w:rsidRPr="00EF7D59" w:rsidRDefault="00723FC7" w:rsidP="00723FC7">
      <w:r w:rsidRPr="00EF7D59">
        <w:t>Signed this 11</w:t>
      </w:r>
      <w:r w:rsidRPr="00EF7D59">
        <w:rPr>
          <w:vertAlign w:val="superscript"/>
        </w:rPr>
        <w:t>th</w:t>
      </w:r>
      <w:r w:rsidRPr="00EF7D59">
        <w:t xml:space="preserve"> day of December 1996.</w:t>
      </w:r>
    </w:p>
    <w:p w14:paraId="72138CED" w14:textId="77777777" w:rsidR="00723FC7" w:rsidRPr="00723FC7" w:rsidRDefault="00723FC7" w:rsidP="00723FC7">
      <w:pPr>
        <w:rPr>
          <w:sz w:val="22"/>
          <w:szCs w:val="22"/>
        </w:rPr>
      </w:pPr>
      <w:r w:rsidRPr="00723FC7">
        <w:rPr>
          <w:sz w:val="22"/>
          <w:szCs w:val="22"/>
        </w:rPr>
        <w:br w:type="page"/>
      </w:r>
    </w:p>
    <w:p w14:paraId="3EE31017" w14:textId="77777777" w:rsidR="00D22ADD" w:rsidRPr="00EF7D59" w:rsidRDefault="00D22ADD" w:rsidP="00FD0671">
      <w:pPr>
        <w:jc w:val="center"/>
        <w:rPr>
          <w:b/>
          <w:bCs/>
        </w:rPr>
      </w:pPr>
      <w:r w:rsidRPr="00EF7D59">
        <w:rPr>
          <w:b/>
          <w:bCs/>
        </w:rPr>
        <w:lastRenderedPageBreak/>
        <w:t>Addendum C To</w:t>
      </w:r>
    </w:p>
    <w:p w14:paraId="27ED2351" w14:textId="77777777" w:rsidR="00D22ADD" w:rsidRPr="00EF7D59" w:rsidRDefault="00D22ADD" w:rsidP="00FD0671">
      <w:pPr>
        <w:jc w:val="center"/>
        <w:rPr>
          <w:b/>
          <w:bCs/>
        </w:rPr>
      </w:pPr>
      <w:r w:rsidRPr="00EF7D59">
        <w:rPr>
          <w:b/>
          <w:bCs/>
        </w:rPr>
        <w:t>Letter of Understanding No. 1</w:t>
      </w:r>
    </w:p>
    <w:p w14:paraId="4F708F8D" w14:textId="77777777" w:rsidR="00D22ADD" w:rsidRPr="00EF7D59" w:rsidRDefault="00D22ADD" w:rsidP="00FD0671">
      <w:pPr>
        <w:jc w:val="center"/>
        <w:rPr>
          <w:b/>
          <w:bCs/>
        </w:rPr>
      </w:pPr>
      <w:r w:rsidRPr="00EF7D59">
        <w:rPr>
          <w:b/>
          <w:bCs/>
        </w:rPr>
        <w:t>Appendices 1 and 2</w:t>
      </w:r>
    </w:p>
    <w:p w14:paraId="68BD6BAA" w14:textId="77777777" w:rsidR="00D676C2" w:rsidRPr="00FD0671" w:rsidRDefault="00D676C2" w:rsidP="00FD0671">
      <w:pPr>
        <w:jc w:val="center"/>
        <w:rPr>
          <w:b/>
          <w:bCs/>
        </w:rPr>
      </w:pPr>
    </w:p>
    <w:p w14:paraId="2A5D9BD7" w14:textId="77777777" w:rsidR="00D22ADD" w:rsidRPr="00EF7D59" w:rsidRDefault="00D22ADD" w:rsidP="00FD0671">
      <w:pPr>
        <w:jc w:val="center"/>
        <w:rPr>
          <w:b/>
          <w:bCs/>
        </w:rPr>
      </w:pPr>
      <w:r w:rsidRPr="00EF7D59">
        <w:rPr>
          <w:b/>
          <w:bCs/>
        </w:rPr>
        <w:t>Professional Development</w:t>
      </w:r>
    </w:p>
    <w:p w14:paraId="64305D92" w14:textId="7CD72F3D" w:rsidR="00D22ADD" w:rsidRDefault="00D22ADD" w:rsidP="00D22ADD">
      <w:pPr>
        <w:jc w:val="center"/>
        <w:rPr>
          <w:b/>
        </w:rPr>
      </w:pPr>
    </w:p>
    <w:p w14:paraId="663C3EDA" w14:textId="77777777" w:rsidR="00D676C2" w:rsidRPr="009C7AA6" w:rsidRDefault="00D676C2" w:rsidP="00D22ADD">
      <w:pPr>
        <w:jc w:val="center"/>
        <w:rPr>
          <w:b/>
        </w:rPr>
      </w:pPr>
    </w:p>
    <w:p w14:paraId="73EF8D1C" w14:textId="77777777" w:rsidR="00723FC7" w:rsidRPr="00723FC7" w:rsidRDefault="00723FC7" w:rsidP="00723FC7">
      <w:pPr>
        <w:rPr>
          <w:szCs w:val="22"/>
        </w:rPr>
      </w:pPr>
      <w:bookmarkStart w:id="318" w:name="_Hlk149897443"/>
      <w:r w:rsidRPr="00723FC7">
        <w:rPr>
          <w:szCs w:val="22"/>
        </w:rPr>
        <w:t>For the purposes of section 7 of part 3 of PELRA the parties agree as follows:</w:t>
      </w:r>
    </w:p>
    <w:p w14:paraId="48055ABE" w14:textId="77777777" w:rsidR="00723FC7" w:rsidRPr="00723FC7" w:rsidRDefault="00723FC7" w:rsidP="00723FC7">
      <w:pPr>
        <w:rPr>
          <w:szCs w:val="22"/>
        </w:rPr>
      </w:pPr>
    </w:p>
    <w:p w14:paraId="10770743" w14:textId="77777777" w:rsidR="00723FC7" w:rsidRPr="00723FC7" w:rsidRDefault="00723FC7" w:rsidP="00723FC7">
      <w:pPr>
        <w:rPr>
          <w:szCs w:val="22"/>
          <w:u w:val="single"/>
        </w:rPr>
      </w:pPr>
      <w:r w:rsidRPr="00723FC7">
        <w:rPr>
          <w:szCs w:val="22"/>
          <w:u w:val="single"/>
        </w:rPr>
        <w:t>Teacher Assistants:</w:t>
      </w:r>
    </w:p>
    <w:p w14:paraId="415E5FD2" w14:textId="77777777" w:rsidR="00723FC7" w:rsidRPr="00723FC7" w:rsidRDefault="00723FC7" w:rsidP="00723FC7">
      <w:pPr>
        <w:rPr>
          <w:i/>
          <w:szCs w:val="22"/>
        </w:rPr>
      </w:pPr>
    </w:p>
    <w:p w14:paraId="5C8EC3E5" w14:textId="77777777" w:rsidR="00723FC7" w:rsidRPr="00723FC7" w:rsidRDefault="00723FC7" w:rsidP="00723FC7">
      <w:pPr>
        <w:rPr>
          <w:szCs w:val="22"/>
        </w:rPr>
      </w:pPr>
      <w:r w:rsidRPr="00723FC7">
        <w:rPr>
          <w:szCs w:val="22"/>
        </w:rPr>
        <w:t>Teacher Assistants language shall, for all purposes, remain as a local matter pursuant to the Letter of Understanding signed between the parties as at May 31, 1995 save and except that language which concerns the use of teacher assistants as alternatives for the reduction of class size and/or the pupil/teacher ratio shall be designated as a provincial matter.</w:t>
      </w:r>
    </w:p>
    <w:p w14:paraId="6BFE0267" w14:textId="77777777" w:rsidR="00723FC7" w:rsidRPr="00723FC7" w:rsidRDefault="00723FC7" w:rsidP="00723FC7">
      <w:pPr>
        <w:rPr>
          <w:szCs w:val="22"/>
          <w:u w:val="single"/>
        </w:rPr>
      </w:pPr>
    </w:p>
    <w:p w14:paraId="0AAF1DEF" w14:textId="77777777" w:rsidR="00723FC7" w:rsidRPr="00723FC7" w:rsidRDefault="00723FC7" w:rsidP="00723FC7">
      <w:pPr>
        <w:rPr>
          <w:szCs w:val="22"/>
        </w:rPr>
      </w:pPr>
      <w:r w:rsidRPr="00723FC7">
        <w:rPr>
          <w:szCs w:val="22"/>
          <w:u w:val="single"/>
        </w:rPr>
        <w:t>Professional Development:</w:t>
      </w:r>
    </w:p>
    <w:p w14:paraId="7B1C1EAE" w14:textId="77777777" w:rsidR="00723FC7" w:rsidRPr="00723FC7" w:rsidRDefault="00723FC7" w:rsidP="00723FC7">
      <w:pPr>
        <w:rPr>
          <w:szCs w:val="22"/>
        </w:rPr>
      </w:pPr>
    </w:p>
    <w:p w14:paraId="00D1F6A5" w14:textId="77777777" w:rsidR="00723FC7" w:rsidRPr="00723FC7" w:rsidRDefault="00723FC7" w:rsidP="00723FC7">
      <w:pPr>
        <w:rPr>
          <w:szCs w:val="22"/>
        </w:rPr>
      </w:pPr>
      <w:r w:rsidRPr="00723FC7">
        <w:rPr>
          <w:szCs w:val="22"/>
        </w:rPr>
        <w:t>Language concerning the date that funds for professional development are to be made available in a district, reference to a “fund” for professional development purposes and the continued entitled of an individual teacher to professional development funds and/or teacher-on-call time following a transfer shall be designated as local matters.</w:t>
      </w:r>
    </w:p>
    <w:p w14:paraId="37C314E4" w14:textId="77777777" w:rsidR="00723FC7" w:rsidRPr="00723FC7" w:rsidRDefault="00723FC7" w:rsidP="00723FC7">
      <w:pPr>
        <w:rPr>
          <w:szCs w:val="22"/>
        </w:rPr>
      </w:pPr>
    </w:p>
    <w:p w14:paraId="52053273" w14:textId="77777777" w:rsidR="00723FC7" w:rsidRPr="00723FC7" w:rsidRDefault="00723FC7" w:rsidP="00723FC7">
      <w:pPr>
        <w:rPr>
          <w:szCs w:val="22"/>
        </w:rPr>
      </w:pPr>
    </w:p>
    <w:p w14:paraId="2C6D502D" w14:textId="218D60A8" w:rsidR="00723FC7" w:rsidRPr="00723FC7" w:rsidRDefault="00723FC7" w:rsidP="00723FC7">
      <w:pPr>
        <w:rPr>
          <w:szCs w:val="22"/>
        </w:rPr>
      </w:pPr>
      <w:r w:rsidRPr="00723FC7">
        <w:rPr>
          <w:szCs w:val="22"/>
        </w:rPr>
        <w:t>Signed this 23rd day of April 1997.</w:t>
      </w:r>
    </w:p>
    <w:bookmarkEnd w:id="318"/>
    <w:p w14:paraId="7A56D528" w14:textId="77777777" w:rsidR="00D22ADD" w:rsidRPr="009C7AA6" w:rsidRDefault="00D22ADD" w:rsidP="00D22ADD">
      <w:pPr>
        <w:pBdr>
          <w:bottom w:val="single" w:sz="6" w:space="1" w:color="auto"/>
        </w:pBdr>
        <w:ind w:firstLine="720"/>
        <w:rPr>
          <w:szCs w:val="22"/>
        </w:rPr>
      </w:pPr>
    </w:p>
    <w:p w14:paraId="703C55B1" w14:textId="77777777" w:rsidR="00D22ADD" w:rsidRPr="009C7AA6" w:rsidRDefault="00D22ADD" w:rsidP="00D22ADD">
      <w:pPr>
        <w:rPr>
          <w:sz w:val="20"/>
        </w:rPr>
      </w:pPr>
    </w:p>
    <w:p w14:paraId="55B0525F" w14:textId="77777777" w:rsidR="00D22ADD" w:rsidRPr="00EF7D59" w:rsidRDefault="00D22ADD" w:rsidP="00FD0671">
      <w:pPr>
        <w:jc w:val="center"/>
        <w:rPr>
          <w:b/>
          <w:bCs/>
        </w:rPr>
      </w:pPr>
      <w:r w:rsidRPr="00EF7D59">
        <w:rPr>
          <w:b/>
          <w:bCs/>
        </w:rPr>
        <w:t>Addendum D To</w:t>
      </w:r>
    </w:p>
    <w:p w14:paraId="6854F614" w14:textId="77777777" w:rsidR="00D22ADD" w:rsidRPr="00EF7D59" w:rsidRDefault="00D22ADD" w:rsidP="00FD0671">
      <w:pPr>
        <w:jc w:val="center"/>
        <w:rPr>
          <w:b/>
          <w:bCs/>
        </w:rPr>
      </w:pPr>
      <w:r w:rsidRPr="00EF7D59">
        <w:rPr>
          <w:b/>
          <w:bCs/>
        </w:rPr>
        <w:t>Letter of Understanding No. 1</w:t>
      </w:r>
    </w:p>
    <w:p w14:paraId="1E7148DD" w14:textId="77777777" w:rsidR="00D22ADD" w:rsidRPr="00EF7D59" w:rsidRDefault="00D22ADD" w:rsidP="00FD0671">
      <w:pPr>
        <w:jc w:val="center"/>
        <w:rPr>
          <w:b/>
          <w:bCs/>
        </w:rPr>
      </w:pPr>
      <w:r w:rsidRPr="00EF7D59">
        <w:rPr>
          <w:b/>
          <w:bCs/>
        </w:rPr>
        <w:t>Appendices 1 and 2</w:t>
      </w:r>
    </w:p>
    <w:p w14:paraId="7D41107C" w14:textId="77777777" w:rsidR="00D676C2" w:rsidRPr="00FD0671" w:rsidRDefault="00D676C2" w:rsidP="00D22ADD">
      <w:pPr>
        <w:jc w:val="center"/>
        <w:rPr>
          <w:b/>
          <w:bCs/>
        </w:rPr>
      </w:pPr>
    </w:p>
    <w:p w14:paraId="0DBCC82A" w14:textId="1C316BD9" w:rsidR="00D22ADD" w:rsidRPr="00EF7D59" w:rsidRDefault="00ED0F3F" w:rsidP="00FD0671">
      <w:pPr>
        <w:jc w:val="center"/>
        <w:rPr>
          <w:b/>
          <w:bCs/>
        </w:rPr>
      </w:pPr>
      <w:r w:rsidRPr="00EF7D59">
        <w:rPr>
          <w:b/>
          <w:bCs/>
        </w:rPr>
        <w:t xml:space="preserve">Re: </w:t>
      </w:r>
      <w:r w:rsidR="00D22ADD" w:rsidRPr="00EF7D59">
        <w:rPr>
          <w:b/>
          <w:bCs/>
        </w:rPr>
        <w:t>October 25, 1995 Letter of Understanding (“Unpaid Leave”) – Revised</w:t>
      </w:r>
    </w:p>
    <w:p w14:paraId="700BD21E" w14:textId="02BF5B42" w:rsidR="00723FC7" w:rsidRDefault="00723FC7" w:rsidP="00723FC7">
      <w:pPr>
        <w:pStyle w:val="Header"/>
        <w:rPr>
          <w:sz w:val="20"/>
        </w:rPr>
      </w:pPr>
      <w:bookmarkStart w:id="319" w:name="_Hlk149897486"/>
    </w:p>
    <w:p w14:paraId="021CA987" w14:textId="77777777" w:rsidR="00D676C2" w:rsidRPr="00723FC7" w:rsidRDefault="00D676C2" w:rsidP="00723FC7">
      <w:pPr>
        <w:pStyle w:val="Header"/>
        <w:rPr>
          <w:sz w:val="20"/>
        </w:rPr>
      </w:pPr>
    </w:p>
    <w:p w14:paraId="1088C01D" w14:textId="77777777" w:rsidR="00723FC7" w:rsidRPr="00EF7D59" w:rsidRDefault="00723FC7" w:rsidP="00EF7D59">
      <w:pPr>
        <w:pStyle w:val="Header"/>
        <w:ind w:left="720" w:hanging="720"/>
        <w:rPr>
          <w:rFonts w:ascii="Times New Roman" w:hAnsi="Times New Roman"/>
          <w:szCs w:val="32"/>
        </w:rPr>
      </w:pPr>
      <w:bookmarkStart w:id="320" w:name="_Hlk149902004"/>
      <w:r w:rsidRPr="00EF7D59">
        <w:rPr>
          <w:rFonts w:ascii="Times New Roman" w:hAnsi="Times New Roman"/>
          <w:szCs w:val="32"/>
        </w:rPr>
        <w:t>1.</w:t>
      </w:r>
      <w:r w:rsidRPr="00EF7D59">
        <w:rPr>
          <w:rFonts w:ascii="Times New Roman" w:hAnsi="Times New Roman"/>
          <w:szCs w:val="32"/>
        </w:rPr>
        <w:tab/>
        <w:t>The parties agree that “unpaid leave” for the purposes of the Letter of Understanding signed between the parties on October 25, 1995 means an unpaid leave not otherwise designated as a provincial matter in Appendix 1 (Provincial Matters) of the agreement on designation of the split of issues.</w:t>
      </w:r>
    </w:p>
    <w:p w14:paraId="693ED73F" w14:textId="77777777" w:rsidR="00723FC7" w:rsidRPr="00EF7D59" w:rsidRDefault="00723FC7" w:rsidP="00723FC7">
      <w:pPr>
        <w:pStyle w:val="Header"/>
        <w:rPr>
          <w:rFonts w:ascii="Times New Roman" w:hAnsi="Times New Roman"/>
          <w:szCs w:val="32"/>
        </w:rPr>
      </w:pPr>
    </w:p>
    <w:p w14:paraId="2AD48D5D" w14:textId="77777777" w:rsidR="00723FC7" w:rsidRPr="00EF7D59" w:rsidRDefault="00723FC7" w:rsidP="00EF7D59">
      <w:pPr>
        <w:pStyle w:val="Header"/>
        <w:ind w:left="720" w:hanging="720"/>
        <w:rPr>
          <w:rFonts w:ascii="Times New Roman" w:hAnsi="Times New Roman"/>
          <w:szCs w:val="32"/>
        </w:rPr>
      </w:pPr>
      <w:r w:rsidRPr="00EF7D59">
        <w:rPr>
          <w:rFonts w:ascii="Times New Roman" w:hAnsi="Times New Roman"/>
          <w:szCs w:val="32"/>
        </w:rPr>
        <w:t>2.</w:t>
      </w:r>
      <w:r w:rsidRPr="00EF7D59">
        <w:rPr>
          <w:rFonts w:ascii="Times New Roman" w:hAnsi="Times New Roman"/>
          <w:szCs w:val="32"/>
        </w:rPr>
        <w:tab/>
        <w:t>Unpaid leave as described in (1) above shall be designated for local negotiations except for provincial considerations in the article including: continuation of benefits, increment entitlement and matters related to pensions and posting and filling.</w:t>
      </w:r>
    </w:p>
    <w:p w14:paraId="373FFDD4" w14:textId="7D5B0625" w:rsidR="00723FC7" w:rsidRDefault="00723FC7" w:rsidP="00723FC7">
      <w:pPr>
        <w:pStyle w:val="Header"/>
        <w:rPr>
          <w:rFonts w:ascii="Times New Roman" w:hAnsi="Times New Roman"/>
          <w:szCs w:val="32"/>
        </w:rPr>
      </w:pPr>
    </w:p>
    <w:p w14:paraId="2807C2A3" w14:textId="77777777" w:rsidR="00D676C2" w:rsidRPr="00EF7D59" w:rsidRDefault="00D676C2" w:rsidP="00723FC7">
      <w:pPr>
        <w:pStyle w:val="Header"/>
        <w:rPr>
          <w:rFonts w:ascii="Times New Roman" w:hAnsi="Times New Roman"/>
          <w:szCs w:val="32"/>
        </w:rPr>
      </w:pPr>
    </w:p>
    <w:p w14:paraId="3A837BA3" w14:textId="1098E208" w:rsidR="00AB109D" w:rsidRDefault="00723FC7" w:rsidP="00EF7D59">
      <w:pPr>
        <w:pStyle w:val="Header"/>
        <w:rPr>
          <w:lang w:val="en-GB"/>
        </w:rPr>
      </w:pPr>
      <w:r w:rsidRPr="00EF7D59">
        <w:rPr>
          <w:rFonts w:ascii="Times New Roman" w:hAnsi="Times New Roman"/>
          <w:szCs w:val="32"/>
        </w:rPr>
        <w:t>Signed this 7</w:t>
      </w:r>
      <w:r w:rsidRPr="00EF7D59">
        <w:rPr>
          <w:rFonts w:ascii="Times New Roman" w:hAnsi="Times New Roman"/>
          <w:szCs w:val="32"/>
          <w:vertAlign w:val="superscript"/>
        </w:rPr>
        <w:t>th</w:t>
      </w:r>
      <w:r w:rsidRPr="00EF7D59">
        <w:rPr>
          <w:rFonts w:ascii="Times New Roman" w:hAnsi="Times New Roman"/>
          <w:szCs w:val="32"/>
        </w:rPr>
        <w:t xml:space="preserve"> day of October 1997.</w:t>
      </w:r>
      <w:bookmarkEnd w:id="319"/>
      <w:bookmarkEnd w:id="320"/>
      <w:r w:rsidR="00DF718D" w:rsidRPr="009C7AA6">
        <w:rPr>
          <w:lang w:val="en-GB"/>
        </w:rPr>
        <w:fldChar w:fldCharType="begin"/>
      </w:r>
      <w:r w:rsidR="00DF718D" w:rsidRPr="009C7AA6">
        <w:rPr>
          <w:lang w:val="en-GB"/>
        </w:rPr>
        <w:instrText xml:space="preserve"> XE "</w:instrText>
      </w:r>
      <w:r w:rsidR="00DF718D" w:rsidRPr="009C7AA6">
        <w:rPr>
          <w:lang w:val="en-CA"/>
        </w:rPr>
        <w:instrText>Letters of Understanding</w:instrText>
      </w:r>
      <w:r w:rsidR="00DF718D" w:rsidRPr="009C7AA6">
        <w:rPr>
          <w:lang w:val="en-GB"/>
        </w:rPr>
        <w:instrText>:</w:instrText>
      </w:r>
      <w:r w:rsidR="00DF718D" w:rsidRPr="009C7AA6">
        <w:rPr>
          <w:lang w:val="en-CA"/>
        </w:rPr>
        <w:instrText>Designation of Provincial and Local Matters</w:instrText>
      </w:r>
      <w:r w:rsidR="00DF718D" w:rsidRPr="009C7AA6">
        <w:rPr>
          <w:lang w:val="en-GB"/>
        </w:rPr>
        <w:instrText xml:space="preserve">" </w:instrText>
      </w:r>
      <w:r w:rsidR="00DF718D" w:rsidRPr="009C7AA6">
        <w:rPr>
          <w:lang w:val="en-GB"/>
        </w:rPr>
        <w:fldChar w:fldCharType="end"/>
      </w:r>
      <w:r w:rsidR="00DF718D" w:rsidRPr="009C7AA6">
        <w:rPr>
          <w:lang w:val="en-GB"/>
        </w:rPr>
        <w:fldChar w:fldCharType="begin"/>
      </w:r>
      <w:r w:rsidR="00DF718D" w:rsidRPr="009C7AA6">
        <w:rPr>
          <w:lang w:val="en-GB"/>
        </w:rPr>
        <w:instrText xml:space="preserve"> XE "Designation of Provincial and Local Matters" </w:instrText>
      </w:r>
      <w:r w:rsidR="00DF718D" w:rsidRPr="009C7AA6">
        <w:rPr>
          <w:lang w:val="en-GB"/>
        </w:rPr>
        <w:fldChar w:fldCharType="end"/>
      </w:r>
    </w:p>
    <w:p w14:paraId="1F12576A" w14:textId="77777777" w:rsidR="00DF718D" w:rsidRPr="009C7AA6" w:rsidRDefault="00DF718D" w:rsidP="00EF7D59">
      <w:pPr>
        <w:pStyle w:val="Header"/>
        <w:sectPr w:rsidR="00DF718D" w:rsidRPr="009C7AA6" w:rsidSect="004469C8">
          <w:pgSz w:w="12240" w:h="15840" w:code="1"/>
          <w:pgMar w:top="1440" w:right="1440" w:bottom="1152" w:left="1440" w:header="1440" w:footer="720" w:gutter="0"/>
          <w:cols w:space="720"/>
          <w:noEndnote/>
          <w:titlePg/>
        </w:sectPr>
      </w:pPr>
    </w:p>
    <w:p w14:paraId="16F358B5" w14:textId="01644792" w:rsidR="00DF718D" w:rsidRPr="009C7AA6" w:rsidRDefault="00DF718D" w:rsidP="00EF7D59">
      <w:pPr>
        <w:pStyle w:val="Heading2"/>
        <w:jc w:val="center"/>
      </w:pPr>
      <w:bookmarkStart w:id="321" w:name="_Toc342307231"/>
      <w:bookmarkStart w:id="322" w:name="_Toc198633893"/>
      <w:bookmarkStart w:id="323" w:name="_Toc164943407"/>
      <w:r w:rsidRPr="009C7AA6">
        <w:lastRenderedPageBreak/>
        <w:t>LETTER OF UNDERSTANDING No. 2</w:t>
      </w:r>
      <w:bookmarkEnd w:id="321"/>
      <w:bookmarkEnd w:id="322"/>
      <w:bookmarkEnd w:id="323"/>
    </w:p>
    <w:p w14:paraId="36FB8733" w14:textId="77777777" w:rsidR="00DF718D" w:rsidRPr="009C7AA6" w:rsidRDefault="00DF718D" w:rsidP="00DF718D">
      <w:pPr>
        <w:jc w:val="center"/>
        <w:rPr>
          <w:b/>
        </w:rPr>
      </w:pPr>
      <w:r w:rsidRPr="009C7AA6">
        <w:rPr>
          <w:b/>
        </w:rPr>
        <w:t>BETWEEN:</w:t>
      </w:r>
    </w:p>
    <w:p w14:paraId="6A7E926E" w14:textId="77777777" w:rsidR="00DF718D" w:rsidRPr="009C7AA6" w:rsidRDefault="00DF718D" w:rsidP="00DF718D">
      <w:pPr>
        <w:jc w:val="center"/>
        <w:rPr>
          <w:b/>
        </w:rPr>
      </w:pPr>
    </w:p>
    <w:p w14:paraId="14C47D2D" w14:textId="77777777" w:rsidR="00DF718D" w:rsidRPr="009C7AA6" w:rsidRDefault="00DF718D" w:rsidP="00DF718D">
      <w:pPr>
        <w:jc w:val="center"/>
        <w:rPr>
          <w:b/>
        </w:rPr>
      </w:pPr>
      <w:r w:rsidRPr="009C7AA6">
        <w:rPr>
          <w:b/>
        </w:rPr>
        <w:t>BRITISH COLUMBIA PUBLIC SCHOOL EMPLOYERS’ ASSOCIATION</w:t>
      </w:r>
    </w:p>
    <w:p w14:paraId="5102DA73" w14:textId="77777777" w:rsidR="00DF718D" w:rsidRPr="009C7AA6" w:rsidRDefault="00DF718D" w:rsidP="00DF718D">
      <w:pPr>
        <w:jc w:val="center"/>
        <w:rPr>
          <w:b/>
        </w:rPr>
      </w:pPr>
    </w:p>
    <w:p w14:paraId="758342F8" w14:textId="77777777" w:rsidR="00DF718D" w:rsidRPr="009C7AA6" w:rsidRDefault="00DF718D" w:rsidP="00DF718D">
      <w:pPr>
        <w:jc w:val="center"/>
        <w:rPr>
          <w:b/>
        </w:rPr>
      </w:pPr>
      <w:r w:rsidRPr="009C7AA6">
        <w:rPr>
          <w:b/>
        </w:rPr>
        <w:t>AND</w:t>
      </w:r>
    </w:p>
    <w:p w14:paraId="47AD1217" w14:textId="77777777" w:rsidR="00DF718D" w:rsidRPr="009C7AA6" w:rsidRDefault="00DF718D" w:rsidP="00DF718D">
      <w:pPr>
        <w:jc w:val="center"/>
        <w:rPr>
          <w:b/>
        </w:rPr>
      </w:pPr>
    </w:p>
    <w:p w14:paraId="559BC8B5" w14:textId="77777777" w:rsidR="00DF718D" w:rsidRPr="009C7AA6" w:rsidRDefault="00DF718D" w:rsidP="00DF718D">
      <w:pPr>
        <w:jc w:val="center"/>
        <w:rPr>
          <w:b/>
        </w:rPr>
      </w:pPr>
      <w:r w:rsidRPr="009C7AA6">
        <w:rPr>
          <w:b/>
        </w:rPr>
        <w:t>BRITISH COLUMBIA TEACHERS’ FEDERATION</w:t>
      </w:r>
    </w:p>
    <w:p w14:paraId="130596CF" w14:textId="13C10C36" w:rsidR="00063626" w:rsidRDefault="00063626" w:rsidP="00DF718D">
      <w:pPr>
        <w:jc w:val="center"/>
        <w:rPr>
          <w:b/>
        </w:rPr>
      </w:pPr>
    </w:p>
    <w:p w14:paraId="6FFE3746" w14:textId="77777777" w:rsidR="004F1F67" w:rsidRPr="009C7AA6" w:rsidRDefault="004F1F67" w:rsidP="00DF718D">
      <w:pPr>
        <w:jc w:val="center"/>
        <w:rPr>
          <w:b/>
        </w:rPr>
      </w:pPr>
    </w:p>
    <w:p w14:paraId="5A1E2FD0" w14:textId="2F031297" w:rsidR="00DF718D" w:rsidRPr="009C7AA6" w:rsidRDefault="00DF718D" w:rsidP="00BE623D">
      <w:pPr>
        <w:pStyle w:val="Heading3"/>
        <w:jc w:val="center"/>
      </w:pPr>
      <w:bookmarkStart w:id="324" w:name="_Toc198633894"/>
      <w:bookmarkStart w:id="325" w:name="_Toc342307232"/>
      <w:bookmarkStart w:id="326" w:name="_Toc164943408"/>
      <w:r w:rsidRPr="009C7AA6">
        <w:t>Re:</w:t>
      </w:r>
      <w:r w:rsidR="00ED0F3F">
        <w:t xml:space="preserve"> </w:t>
      </w:r>
      <w:r w:rsidRPr="009C7AA6">
        <w:t xml:space="preserve">Agreed Understanding of </w:t>
      </w:r>
      <w:bookmarkEnd w:id="324"/>
      <w:r w:rsidRPr="009C7AA6">
        <w:t>the Term Teacher Teaching on Call</w:t>
      </w:r>
      <w:bookmarkEnd w:id="325"/>
      <w:bookmarkEnd w:id="326"/>
      <w:r w:rsidRPr="009C7AA6">
        <w:fldChar w:fldCharType="begin"/>
      </w:r>
      <w:r w:rsidRPr="009C7AA6">
        <w:instrText xml:space="preserve"> XE "Agreed Understanding of the Term Teacher Teaching on Call" </w:instrText>
      </w:r>
      <w:r w:rsidRPr="009C7AA6">
        <w:fldChar w:fldCharType="end"/>
      </w:r>
      <w:r w:rsidRPr="009C7AA6">
        <w:fldChar w:fldCharType="begin"/>
      </w:r>
      <w:r w:rsidRPr="009C7AA6">
        <w:instrText xml:space="preserve"> XE "</w:instrText>
      </w:r>
      <w:r w:rsidRPr="009C7AA6">
        <w:rPr>
          <w:lang w:val="en-CA"/>
        </w:rPr>
        <w:instrText>Letters of Understanding</w:instrText>
      </w:r>
      <w:r w:rsidRPr="009C7AA6">
        <w:instrText>:</w:instrText>
      </w:r>
      <w:r w:rsidRPr="009C7AA6">
        <w:rPr>
          <w:lang w:val="en-CA"/>
        </w:rPr>
        <w:instrText>Agreed Understanding of the Term Teacher Teaching on Call</w:instrText>
      </w:r>
      <w:r w:rsidRPr="009C7AA6">
        <w:instrText xml:space="preserve">" </w:instrText>
      </w:r>
      <w:r w:rsidRPr="009C7AA6">
        <w:fldChar w:fldCharType="end"/>
      </w:r>
    </w:p>
    <w:p w14:paraId="40F5052D" w14:textId="11D4B734" w:rsidR="00063626" w:rsidRDefault="00063626" w:rsidP="00BE623D">
      <w:pPr>
        <w:jc w:val="center"/>
        <w:rPr>
          <w:b/>
        </w:rPr>
      </w:pPr>
    </w:p>
    <w:p w14:paraId="28850DAC" w14:textId="77777777" w:rsidR="004F1F67" w:rsidRPr="009C7AA6" w:rsidRDefault="004F1F67" w:rsidP="00BE623D">
      <w:pPr>
        <w:jc w:val="center"/>
        <w:rPr>
          <w:b/>
        </w:rPr>
      </w:pPr>
    </w:p>
    <w:p w14:paraId="43F5C9AE" w14:textId="77777777" w:rsidR="00723FC7" w:rsidRPr="00723FC7" w:rsidRDefault="00723FC7" w:rsidP="00723FC7">
      <w:pPr>
        <w:rPr>
          <w:rFonts w:cs="Arial"/>
        </w:rPr>
      </w:pPr>
      <w:bookmarkStart w:id="327" w:name="_Hlk149897507"/>
      <w:r w:rsidRPr="00723FC7">
        <w:rPr>
          <w:rFonts w:cs="Arial"/>
        </w:rPr>
        <w:t>For the purposes of this Collective Agreement, the term Teacher Teaching on Call (TTOC) has the same meaning as Teacher on Call/Employee on Call (TOC/EOC) as found in the 2006-2011 Collective Agreement/Working Documents and is not intended to create any enhanced benefits.</w:t>
      </w:r>
    </w:p>
    <w:p w14:paraId="4746EC5B" w14:textId="77777777" w:rsidR="00723FC7" w:rsidRPr="00723FC7" w:rsidRDefault="00723FC7" w:rsidP="00723FC7">
      <w:pPr>
        <w:rPr>
          <w:rFonts w:cs="Arial"/>
        </w:rPr>
      </w:pPr>
    </w:p>
    <w:p w14:paraId="06E6383A" w14:textId="77777777" w:rsidR="00723FC7" w:rsidRPr="00723FC7" w:rsidRDefault="00723FC7" w:rsidP="00723FC7">
      <w:pPr>
        <w:rPr>
          <w:rFonts w:cs="Arial"/>
        </w:rPr>
      </w:pPr>
      <w:r w:rsidRPr="00723FC7">
        <w:rPr>
          <w:rFonts w:cs="Arial"/>
        </w:rPr>
        <w:t>The parties will set up a housekeeping committee to identify the terms in the Collective Agreement/working documents that will be replaced by Teacher Teaching on Call (TTOC).</w:t>
      </w:r>
    </w:p>
    <w:p w14:paraId="4907C264" w14:textId="1490563A" w:rsidR="00723FC7" w:rsidRDefault="00723FC7" w:rsidP="00723FC7">
      <w:pPr>
        <w:rPr>
          <w:rFonts w:cs="Arial"/>
        </w:rPr>
      </w:pPr>
    </w:p>
    <w:p w14:paraId="00489C8E" w14:textId="77777777" w:rsidR="00063626" w:rsidRPr="00723FC7" w:rsidRDefault="00063626" w:rsidP="00723FC7">
      <w:pPr>
        <w:rPr>
          <w:rFonts w:cs="Arial"/>
        </w:rPr>
      </w:pPr>
    </w:p>
    <w:p w14:paraId="49B94E72" w14:textId="77777777" w:rsidR="00723FC7" w:rsidRPr="00723FC7" w:rsidRDefault="00723FC7" w:rsidP="00723FC7">
      <w:pPr>
        <w:rPr>
          <w:rFonts w:cs="Arial"/>
        </w:rPr>
      </w:pPr>
      <w:r w:rsidRPr="00723FC7">
        <w:rPr>
          <w:rFonts w:cs="Arial"/>
        </w:rPr>
        <w:t>Signed this 25</w:t>
      </w:r>
      <w:r w:rsidRPr="00723FC7">
        <w:rPr>
          <w:rFonts w:cs="Arial"/>
          <w:vertAlign w:val="superscript"/>
        </w:rPr>
        <w:t>th</w:t>
      </w:r>
      <w:r w:rsidRPr="00723FC7">
        <w:rPr>
          <w:rFonts w:cs="Arial"/>
        </w:rPr>
        <w:t xml:space="preserve"> day of June, 2012</w:t>
      </w:r>
    </w:p>
    <w:p w14:paraId="65033644" w14:textId="77777777" w:rsidR="00723FC7" w:rsidRPr="00723FC7" w:rsidRDefault="00723FC7" w:rsidP="00723FC7">
      <w:pPr>
        <w:rPr>
          <w:rFonts w:cs="Arial"/>
        </w:rPr>
      </w:pPr>
    </w:p>
    <w:p w14:paraId="4745BA26" w14:textId="77777777" w:rsidR="00723FC7" w:rsidRPr="00723FC7" w:rsidRDefault="00723FC7" w:rsidP="00723FC7">
      <w:pPr>
        <w:rPr>
          <w:rFonts w:cs="Arial"/>
        </w:rPr>
      </w:pPr>
      <w:r w:rsidRPr="00723FC7">
        <w:rPr>
          <w:rFonts w:cs="Arial"/>
          <w:i/>
        </w:rPr>
        <w:t>Revised with housekeeping 28</w:t>
      </w:r>
      <w:r w:rsidRPr="00723FC7">
        <w:rPr>
          <w:rFonts w:cs="Arial"/>
          <w:i/>
          <w:vertAlign w:val="superscript"/>
        </w:rPr>
        <w:t>th</w:t>
      </w:r>
      <w:r w:rsidRPr="00723FC7">
        <w:rPr>
          <w:rFonts w:cs="Arial"/>
          <w:i/>
        </w:rPr>
        <w:t xml:space="preserve"> day of October, 2022</w:t>
      </w:r>
    </w:p>
    <w:bookmarkEnd w:id="327"/>
    <w:p w14:paraId="15954441" w14:textId="77777777" w:rsidR="00D46B6D" w:rsidRPr="009C7AA6" w:rsidRDefault="00D46B6D" w:rsidP="00D46B6D">
      <w:pPr>
        <w:rPr>
          <w:sz w:val="16"/>
          <w:szCs w:val="16"/>
        </w:rPr>
      </w:pPr>
    </w:p>
    <w:p w14:paraId="1A684024" w14:textId="77777777" w:rsidR="00D46B6D" w:rsidRPr="009C7AA6" w:rsidRDefault="00D46B6D" w:rsidP="00D46B6D">
      <w:pPr>
        <w:rPr>
          <w:sz w:val="16"/>
          <w:szCs w:val="16"/>
        </w:rPr>
      </w:pPr>
    </w:p>
    <w:p w14:paraId="2C716658" w14:textId="77777777" w:rsidR="00D46B6D" w:rsidRPr="009C7AA6" w:rsidRDefault="00D46B6D" w:rsidP="00D46B6D">
      <w:pPr>
        <w:rPr>
          <w:sz w:val="16"/>
          <w:szCs w:val="16"/>
        </w:rPr>
      </w:pPr>
    </w:p>
    <w:p w14:paraId="156FF977" w14:textId="77777777" w:rsidR="002E6373" w:rsidRPr="009C7AA6" w:rsidRDefault="002E6373" w:rsidP="00BE623D"/>
    <w:p w14:paraId="53AA8F3A" w14:textId="77777777" w:rsidR="00CE596A" w:rsidRDefault="000F086D" w:rsidP="00D93D3E">
      <w:r w:rsidRPr="009C7AA6">
        <w:br w:type="page"/>
      </w:r>
      <w:bookmarkStart w:id="328" w:name="_Toc198633898"/>
    </w:p>
    <w:p w14:paraId="03C20641" w14:textId="226339BB" w:rsidR="009314F1" w:rsidRPr="00FD0671" w:rsidRDefault="009314F1" w:rsidP="00EF7D59">
      <w:pPr>
        <w:pStyle w:val="Heading2"/>
        <w:jc w:val="center"/>
        <w:rPr>
          <w:rFonts w:cs="Times New Roman"/>
        </w:rPr>
      </w:pPr>
      <w:bookmarkStart w:id="329" w:name="_Toc164943409"/>
      <w:r w:rsidRPr="009C7AA6">
        <w:lastRenderedPageBreak/>
        <w:t xml:space="preserve">LETTER OF </w:t>
      </w:r>
      <w:r w:rsidRPr="00FD0671">
        <w:rPr>
          <w:rFonts w:cs="Times New Roman"/>
        </w:rPr>
        <w:t>UNDERSTANDING No. 3.a</w:t>
      </w:r>
      <w:bookmarkEnd w:id="328"/>
      <w:bookmarkEnd w:id="329"/>
    </w:p>
    <w:p w14:paraId="6FD98885" w14:textId="77777777" w:rsidR="009314F1" w:rsidRPr="00EF7D59" w:rsidRDefault="009314F1" w:rsidP="009314F1">
      <w:pPr>
        <w:pStyle w:val="PlainText"/>
        <w:jc w:val="center"/>
        <w:rPr>
          <w:rFonts w:ascii="Times New Roman" w:hAnsi="Times New Roman" w:cs="Times New Roman"/>
          <w:b/>
          <w:sz w:val="24"/>
        </w:rPr>
      </w:pPr>
      <w:r w:rsidRPr="00EF7D59">
        <w:rPr>
          <w:rFonts w:ascii="Times New Roman" w:hAnsi="Times New Roman" w:cs="Times New Roman"/>
          <w:b/>
          <w:sz w:val="24"/>
        </w:rPr>
        <w:t>Between</w:t>
      </w:r>
    </w:p>
    <w:p w14:paraId="07574F41" w14:textId="77777777" w:rsidR="009314F1" w:rsidRPr="00EF7D59" w:rsidRDefault="009314F1" w:rsidP="009314F1">
      <w:pPr>
        <w:pStyle w:val="PlainText"/>
        <w:jc w:val="center"/>
        <w:rPr>
          <w:rFonts w:ascii="Times New Roman" w:hAnsi="Times New Roman" w:cs="Times New Roman"/>
          <w:b/>
          <w:sz w:val="24"/>
        </w:rPr>
      </w:pPr>
    </w:p>
    <w:p w14:paraId="3B882A89" w14:textId="77777777" w:rsidR="009314F1" w:rsidRPr="00EF7D59" w:rsidRDefault="009314F1" w:rsidP="009314F1">
      <w:pPr>
        <w:pStyle w:val="PlainText"/>
        <w:jc w:val="center"/>
        <w:rPr>
          <w:rFonts w:ascii="Times New Roman" w:hAnsi="Times New Roman" w:cs="Times New Roman"/>
          <w:b/>
          <w:sz w:val="24"/>
        </w:rPr>
      </w:pPr>
      <w:r w:rsidRPr="00EF7D59">
        <w:rPr>
          <w:rFonts w:ascii="Times New Roman" w:hAnsi="Times New Roman" w:cs="Times New Roman"/>
          <w:b/>
          <w:sz w:val="24"/>
        </w:rPr>
        <w:t>THE BRITISH COLUMBIA TEACHERS’ FEDERATION</w:t>
      </w:r>
    </w:p>
    <w:p w14:paraId="71D48CE7" w14:textId="0E1D5AF6" w:rsidR="009314F1" w:rsidRDefault="009314F1" w:rsidP="009314F1">
      <w:pPr>
        <w:pStyle w:val="PlainText"/>
        <w:jc w:val="center"/>
        <w:rPr>
          <w:rFonts w:ascii="Times New Roman" w:hAnsi="Times New Roman" w:cs="Times New Roman"/>
          <w:b/>
          <w:sz w:val="24"/>
        </w:rPr>
      </w:pPr>
      <w:r w:rsidRPr="00EF7D59">
        <w:rPr>
          <w:rFonts w:ascii="Times New Roman" w:hAnsi="Times New Roman" w:cs="Times New Roman"/>
          <w:b/>
          <w:sz w:val="24"/>
        </w:rPr>
        <w:t>(BCTF)</w:t>
      </w:r>
    </w:p>
    <w:p w14:paraId="1737573A" w14:textId="77777777" w:rsidR="004F1F67" w:rsidRPr="00EF7D59" w:rsidRDefault="004F1F67" w:rsidP="009314F1">
      <w:pPr>
        <w:pStyle w:val="PlainText"/>
        <w:jc w:val="center"/>
        <w:rPr>
          <w:rFonts w:ascii="Times New Roman" w:hAnsi="Times New Roman" w:cs="Times New Roman"/>
          <w:b/>
          <w:sz w:val="24"/>
        </w:rPr>
      </w:pPr>
    </w:p>
    <w:p w14:paraId="022E7089" w14:textId="77777777" w:rsidR="009314F1" w:rsidRPr="00EF7D59" w:rsidRDefault="009314F1" w:rsidP="009314F1">
      <w:pPr>
        <w:pStyle w:val="PlainText"/>
        <w:jc w:val="center"/>
        <w:rPr>
          <w:rFonts w:ascii="Times New Roman" w:hAnsi="Times New Roman" w:cs="Times New Roman"/>
          <w:b/>
          <w:sz w:val="24"/>
        </w:rPr>
      </w:pPr>
      <w:r w:rsidRPr="00EF7D59">
        <w:rPr>
          <w:rFonts w:ascii="Times New Roman" w:hAnsi="Times New Roman" w:cs="Times New Roman"/>
          <w:b/>
          <w:sz w:val="24"/>
        </w:rPr>
        <w:t>And</w:t>
      </w:r>
    </w:p>
    <w:p w14:paraId="4A9FD990" w14:textId="77777777" w:rsidR="009314F1" w:rsidRPr="00EF7D59" w:rsidRDefault="009314F1" w:rsidP="009314F1">
      <w:pPr>
        <w:pStyle w:val="PlainText"/>
        <w:jc w:val="center"/>
        <w:rPr>
          <w:rFonts w:ascii="Times New Roman" w:hAnsi="Times New Roman" w:cs="Times New Roman"/>
          <w:b/>
          <w:sz w:val="24"/>
        </w:rPr>
      </w:pPr>
    </w:p>
    <w:p w14:paraId="716A4014" w14:textId="77777777" w:rsidR="009314F1" w:rsidRPr="00EF7D59" w:rsidRDefault="009314F1" w:rsidP="009314F1">
      <w:pPr>
        <w:pStyle w:val="PlainText"/>
        <w:jc w:val="center"/>
        <w:rPr>
          <w:rFonts w:ascii="Times New Roman" w:hAnsi="Times New Roman" w:cs="Times New Roman"/>
          <w:b/>
          <w:sz w:val="24"/>
        </w:rPr>
      </w:pPr>
      <w:r w:rsidRPr="00EF7D59">
        <w:rPr>
          <w:rFonts w:ascii="Times New Roman" w:hAnsi="Times New Roman" w:cs="Times New Roman"/>
          <w:b/>
          <w:sz w:val="24"/>
        </w:rPr>
        <w:t>THE BRITISH COLUMBIA PUBLIC SCHOOL</w:t>
      </w:r>
    </w:p>
    <w:p w14:paraId="14293D26" w14:textId="77777777" w:rsidR="009314F1" w:rsidRPr="00EF7D59" w:rsidRDefault="009314F1" w:rsidP="009314F1">
      <w:pPr>
        <w:pStyle w:val="PlainText"/>
        <w:jc w:val="center"/>
        <w:rPr>
          <w:rFonts w:ascii="Times New Roman" w:hAnsi="Times New Roman" w:cs="Times New Roman"/>
          <w:b/>
          <w:sz w:val="24"/>
        </w:rPr>
      </w:pPr>
      <w:r w:rsidRPr="00EF7D59">
        <w:rPr>
          <w:rFonts w:ascii="Times New Roman" w:hAnsi="Times New Roman" w:cs="Times New Roman"/>
          <w:b/>
          <w:sz w:val="24"/>
        </w:rPr>
        <w:t>EMPLOYERS’ ASSOCIATION</w:t>
      </w:r>
    </w:p>
    <w:p w14:paraId="0D1B9447" w14:textId="77777777" w:rsidR="009314F1" w:rsidRPr="00EF7D59" w:rsidRDefault="009314F1" w:rsidP="009314F1">
      <w:pPr>
        <w:pStyle w:val="PlainText"/>
        <w:jc w:val="center"/>
        <w:rPr>
          <w:rFonts w:ascii="Times New Roman" w:hAnsi="Times New Roman" w:cs="Times New Roman"/>
          <w:b/>
          <w:sz w:val="24"/>
        </w:rPr>
      </w:pPr>
      <w:r w:rsidRPr="00EF7D59">
        <w:rPr>
          <w:rFonts w:ascii="Times New Roman" w:hAnsi="Times New Roman" w:cs="Times New Roman"/>
          <w:b/>
          <w:sz w:val="24"/>
        </w:rPr>
        <w:t>(BCPSEA)</w:t>
      </w:r>
    </w:p>
    <w:p w14:paraId="4D4C8D35" w14:textId="411A06F7" w:rsidR="009F2ECE" w:rsidRDefault="009F2ECE" w:rsidP="009314F1">
      <w:pPr>
        <w:pStyle w:val="PlainText"/>
        <w:jc w:val="center"/>
        <w:rPr>
          <w:rFonts w:ascii="Times New Roman" w:hAnsi="Times New Roman" w:cs="Times New Roman"/>
          <w:b/>
          <w:sz w:val="24"/>
        </w:rPr>
      </w:pPr>
    </w:p>
    <w:p w14:paraId="1E8A02BB" w14:textId="77777777" w:rsidR="004F1F67" w:rsidRPr="00EF7D59" w:rsidRDefault="004F1F67" w:rsidP="009314F1">
      <w:pPr>
        <w:pStyle w:val="PlainText"/>
        <w:jc w:val="center"/>
        <w:rPr>
          <w:rFonts w:ascii="Times New Roman" w:hAnsi="Times New Roman" w:cs="Times New Roman"/>
          <w:b/>
          <w:sz w:val="24"/>
        </w:rPr>
      </w:pPr>
    </w:p>
    <w:p w14:paraId="1D822F02" w14:textId="524537B4" w:rsidR="008725E9" w:rsidRPr="009C7AA6" w:rsidRDefault="009314F1" w:rsidP="008725E9">
      <w:pPr>
        <w:pStyle w:val="Heading3"/>
        <w:jc w:val="center"/>
      </w:pPr>
      <w:bookmarkStart w:id="330" w:name="_Toc198633899"/>
      <w:bookmarkStart w:id="331" w:name="_Toc164943410"/>
      <w:r w:rsidRPr="009C7AA6">
        <w:t>Re: Section 4 of Bill 27</w:t>
      </w:r>
      <w:bookmarkEnd w:id="330"/>
      <w:r w:rsidR="008725E9" w:rsidRPr="008725E9">
        <w:t xml:space="preserve"> </w:t>
      </w:r>
      <w:bookmarkStart w:id="332" w:name="_Toc198633900"/>
      <w:r w:rsidR="008725E9" w:rsidRPr="009C7AA6">
        <w:t>Education Services Collective Agreement Act</w:t>
      </w:r>
      <w:bookmarkEnd w:id="331"/>
      <w:bookmarkEnd w:id="332"/>
      <w:r w:rsidR="008725E9" w:rsidRPr="009C7AA6">
        <w:fldChar w:fldCharType="begin"/>
      </w:r>
      <w:r w:rsidR="008725E9" w:rsidRPr="009C7AA6">
        <w:instrText xml:space="preserve"> XE "</w:instrText>
      </w:r>
      <w:r w:rsidR="008725E9" w:rsidRPr="009C7AA6">
        <w:rPr>
          <w:lang w:val="en-CA"/>
        </w:rPr>
        <w:instrText>Letters of Understanding - Provincial:Section 4 of Bill 27 Education Services Collective Agreement Act</w:instrText>
      </w:r>
      <w:r w:rsidR="008725E9" w:rsidRPr="009C7AA6">
        <w:instrText xml:space="preserve">" </w:instrText>
      </w:r>
      <w:r w:rsidR="008725E9" w:rsidRPr="009C7AA6">
        <w:fldChar w:fldCharType="end"/>
      </w:r>
    </w:p>
    <w:p w14:paraId="29589CF2" w14:textId="714AFED3" w:rsidR="009314F1" w:rsidRPr="009C7AA6" w:rsidRDefault="009314F1" w:rsidP="009314F1">
      <w:pPr>
        <w:pStyle w:val="PlainText"/>
        <w:rPr>
          <w:rFonts w:ascii="Arial" w:hAnsi="Arial" w:cs="Arial"/>
          <w:sz w:val="22"/>
          <w:szCs w:val="22"/>
        </w:rPr>
      </w:pPr>
    </w:p>
    <w:p w14:paraId="4789BFF0" w14:textId="77777777" w:rsidR="009314F1" w:rsidRPr="009C7AA6" w:rsidRDefault="009314F1" w:rsidP="009314F1">
      <w:pPr>
        <w:pStyle w:val="PlainText"/>
        <w:rPr>
          <w:rFonts w:ascii="Arial" w:hAnsi="Arial" w:cs="Arial"/>
          <w:sz w:val="22"/>
          <w:szCs w:val="22"/>
        </w:rPr>
      </w:pPr>
    </w:p>
    <w:p w14:paraId="0A9533BB" w14:textId="0DFD433A" w:rsidR="009314F1" w:rsidRPr="00EF7D59" w:rsidRDefault="009314F1" w:rsidP="006E736B">
      <w:pPr>
        <w:pStyle w:val="PlainText"/>
        <w:pBdr>
          <w:bottom w:val="single" w:sz="4" w:space="3" w:color="auto"/>
        </w:pBdr>
        <w:ind w:left="720"/>
        <w:rPr>
          <w:rFonts w:ascii="Times New Roman" w:hAnsi="Times New Roman" w:cs="Times New Roman"/>
          <w:b/>
          <w:sz w:val="24"/>
        </w:rPr>
      </w:pPr>
      <w:r w:rsidRPr="00EF7D59">
        <w:rPr>
          <w:rFonts w:ascii="Times New Roman" w:hAnsi="Times New Roman" w:cs="Times New Roman"/>
          <w:b/>
          <w:sz w:val="24"/>
        </w:rPr>
        <w:t>Transitional Issues—Amalgamated School Districts—SD.5 (Southeast Kootenay), SD.6 (Rocky Mountain), SD.8 (Kootenay Lake), SD.53 (Okanagan-Similkameen), SD.58 (Nicola-Similkameen), SD.79 (Cowichan Valley), SD.82 (Coast Mountains), SD.83 (North Okanagan-Shuswap), SD.91 (Nechako Lakes).</w:t>
      </w:r>
    </w:p>
    <w:p w14:paraId="18EE42BC" w14:textId="77777777" w:rsidR="009314F1" w:rsidRPr="009C7AA6" w:rsidRDefault="009314F1" w:rsidP="009314F1">
      <w:pPr>
        <w:pStyle w:val="PlainText"/>
        <w:rPr>
          <w:rFonts w:ascii="Arial" w:hAnsi="Arial" w:cs="Arial"/>
          <w:sz w:val="22"/>
          <w:szCs w:val="22"/>
        </w:rPr>
      </w:pPr>
    </w:p>
    <w:p w14:paraId="72B496FC" w14:textId="77777777" w:rsidR="005A1CB3" w:rsidRDefault="005A1CB3" w:rsidP="00BE623D">
      <w:pPr>
        <w:jc w:val="center"/>
      </w:pPr>
    </w:p>
    <w:p w14:paraId="0782E9D0" w14:textId="1F53F396" w:rsidR="009314F1" w:rsidRPr="009C7AA6" w:rsidRDefault="00C22635" w:rsidP="00BE623D">
      <w:pPr>
        <w:jc w:val="center"/>
      </w:pPr>
      <w:r w:rsidRPr="009C7AA6">
        <w:t>Does not apply</w:t>
      </w:r>
      <w:r w:rsidR="00262C9F" w:rsidRPr="009C7AA6">
        <w:t xml:space="preserve"> in School District No. 20 (Kootenay-Columbia)</w:t>
      </w:r>
    </w:p>
    <w:p w14:paraId="445076ED" w14:textId="77777777" w:rsidR="00463711" w:rsidRPr="009C7AA6" w:rsidRDefault="00463711" w:rsidP="009314F1">
      <w:pPr>
        <w:rPr>
          <w:rFonts w:cs="Arial"/>
          <w:b/>
          <w:szCs w:val="22"/>
        </w:rPr>
      </w:pPr>
    </w:p>
    <w:p w14:paraId="72976EE5" w14:textId="194EFBDE" w:rsidR="009F2ECE" w:rsidRDefault="009F2ECE">
      <w:bookmarkStart w:id="333" w:name="_Toc198633902"/>
      <w:r>
        <w:br w:type="page"/>
      </w:r>
    </w:p>
    <w:p w14:paraId="5DEF3BEF" w14:textId="3C5B075B" w:rsidR="009314F1" w:rsidRPr="009C7AA6" w:rsidRDefault="009314F1" w:rsidP="00EF7D59">
      <w:pPr>
        <w:pStyle w:val="Heading2"/>
        <w:jc w:val="center"/>
      </w:pPr>
      <w:bookmarkStart w:id="334" w:name="_Toc164943411"/>
      <w:r w:rsidRPr="009C7AA6">
        <w:lastRenderedPageBreak/>
        <w:t>LETTER OF UNDERSTANDING No. 3.b</w:t>
      </w:r>
      <w:bookmarkEnd w:id="333"/>
      <w:bookmarkEnd w:id="334"/>
    </w:p>
    <w:p w14:paraId="1DFACC50" w14:textId="4152874E" w:rsidR="009314F1" w:rsidRPr="009C7AA6" w:rsidRDefault="009314F1" w:rsidP="009314F1">
      <w:pPr>
        <w:jc w:val="center"/>
        <w:rPr>
          <w:b/>
        </w:rPr>
      </w:pPr>
      <w:r w:rsidRPr="009C7AA6">
        <w:rPr>
          <w:b/>
        </w:rPr>
        <w:t>BETWEEN:</w:t>
      </w:r>
    </w:p>
    <w:p w14:paraId="397CE74A" w14:textId="77777777" w:rsidR="009314F1" w:rsidRPr="009C7AA6" w:rsidRDefault="009314F1" w:rsidP="009314F1">
      <w:pPr>
        <w:jc w:val="center"/>
        <w:rPr>
          <w:b/>
        </w:rPr>
      </w:pPr>
    </w:p>
    <w:p w14:paraId="07C1CDA4" w14:textId="77777777" w:rsidR="009314F1" w:rsidRPr="009C7AA6" w:rsidRDefault="009314F1" w:rsidP="009314F1">
      <w:pPr>
        <w:jc w:val="center"/>
        <w:rPr>
          <w:b/>
        </w:rPr>
      </w:pPr>
      <w:smartTag w:uri="urn:schemas-microsoft-com:office:smarttags" w:element="place">
        <w:smartTag w:uri="urn:schemas-microsoft-com:office:smarttags" w:element="State">
          <w:r w:rsidRPr="009C7AA6">
            <w:rPr>
              <w:b/>
            </w:rPr>
            <w:t>BRITISH COLUMBIA</w:t>
          </w:r>
        </w:smartTag>
      </w:smartTag>
      <w:r w:rsidRPr="009C7AA6">
        <w:rPr>
          <w:b/>
        </w:rPr>
        <w:t xml:space="preserve"> PUBLIC SCHOOL EMPLOYERS’ ASSOCIATION</w:t>
      </w:r>
    </w:p>
    <w:p w14:paraId="30FAB232" w14:textId="77777777" w:rsidR="009314F1" w:rsidRPr="009C7AA6" w:rsidRDefault="009314F1" w:rsidP="009314F1">
      <w:pPr>
        <w:jc w:val="center"/>
        <w:rPr>
          <w:b/>
        </w:rPr>
      </w:pPr>
    </w:p>
    <w:p w14:paraId="1C92E2B0" w14:textId="77777777" w:rsidR="009314F1" w:rsidRPr="009C7AA6" w:rsidRDefault="009314F1" w:rsidP="009314F1">
      <w:pPr>
        <w:jc w:val="center"/>
        <w:rPr>
          <w:b/>
        </w:rPr>
      </w:pPr>
      <w:r w:rsidRPr="009C7AA6">
        <w:rPr>
          <w:b/>
        </w:rPr>
        <w:t>AND</w:t>
      </w:r>
    </w:p>
    <w:p w14:paraId="4A0F2818" w14:textId="77777777" w:rsidR="009314F1" w:rsidRPr="009C7AA6" w:rsidRDefault="009314F1" w:rsidP="009314F1">
      <w:pPr>
        <w:jc w:val="center"/>
        <w:rPr>
          <w:b/>
        </w:rPr>
      </w:pPr>
    </w:p>
    <w:p w14:paraId="4281F65D" w14:textId="77777777" w:rsidR="009314F1" w:rsidRPr="009C7AA6" w:rsidRDefault="009314F1" w:rsidP="009314F1">
      <w:pPr>
        <w:jc w:val="center"/>
        <w:rPr>
          <w:b/>
        </w:rPr>
      </w:pPr>
      <w:smartTag w:uri="urn:schemas-microsoft-com:office:smarttags" w:element="place">
        <w:smartTag w:uri="urn:schemas-microsoft-com:office:smarttags" w:element="State">
          <w:r w:rsidRPr="009C7AA6">
            <w:rPr>
              <w:b/>
            </w:rPr>
            <w:t>BRITISH COLUMBIA</w:t>
          </w:r>
        </w:smartTag>
      </w:smartTag>
      <w:r w:rsidRPr="009C7AA6">
        <w:rPr>
          <w:b/>
        </w:rPr>
        <w:t xml:space="preserve"> TEACHERS’ FEDERATION</w:t>
      </w:r>
    </w:p>
    <w:p w14:paraId="0ED518DE" w14:textId="0F801133" w:rsidR="009314F1" w:rsidRDefault="009314F1" w:rsidP="009314F1">
      <w:pPr>
        <w:jc w:val="center"/>
        <w:rPr>
          <w:b/>
        </w:rPr>
      </w:pPr>
    </w:p>
    <w:p w14:paraId="3F207BCA" w14:textId="77777777" w:rsidR="009F2ECE" w:rsidRPr="009C7AA6" w:rsidRDefault="009F2ECE" w:rsidP="009314F1">
      <w:pPr>
        <w:jc w:val="center"/>
        <w:rPr>
          <w:b/>
        </w:rPr>
      </w:pPr>
    </w:p>
    <w:p w14:paraId="2027B047" w14:textId="2C90152B" w:rsidR="009314F1" w:rsidRPr="009C7AA6" w:rsidRDefault="009314F1" w:rsidP="00FC772B">
      <w:pPr>
        <w:pStyle w:val="Heading3"/>
        <w:jc w:val="center"/>
        <w:rPr>
          <w:rFonts w:cs="Arial"/>
        </w:rPr>
      </w:pPr>
      <w:bookmarkStart w:id="335" w:name="_Toc198633903"/>
      <w:bookmarkStart w:id="336" w:name="_Toc164943412"/>
      <w:r w:rsidRPr="009C7AA6">
        <w:rPr>
          <w:rFonts w:cs="Arial"/>
          <w:iCs/>
        </w:rPr>
        <w:t xml:space="preserve">Re: </w:t>
      </w:r>
      <w:r w:rsidRPr="009C7AA6">
        <w:t>Section 27.4 Education Services Collective Agreement Act</w:t>
      </w:r>
      <w:bookmarkEnd w:id="335"/>
      <w:bookmarkEnd w:id="336"/>
      <w:r w:rsidR="005444D1" w:rsidRPr="009C7AA6">
        <w:fldChar w:fldCharType="begin"/>
      </w:r>
      <w:r w:rsidR="005444D1" w:rsidRPr="009C7AA6">
        <w:instrText xml:space="preserve"> XE "</w:instrText>
      </w:r>
      <w:r w:rsidR="005444D1" w:rsidRPr="009C7AA6">
        <w:rPr>
          <w:lang w:val="en-CA"/>
        </w:rPr>
        <w:instrText>Letters of Understanding - Provincial:Section 27.4 Education Services Collective Agreement Act</w:instrText>
      </w:r>
      <w:r w:rsidR="005444D1" w:rsidRPr="009C7AA6">
        <w:instrText xml:space="preserve">" </w:instrText>
      </w:r>
      <w:r w:rsidR="005444D1" w:rsidRPr="009C7AA6">
        <w:fldChar w:fldCharType="end"/>
      </w:r>
    </w:p>
    <w:p w14:paraId="2DA24D0A" w14:textId="77777777" w:rsidR="009314F1" w:rsidRPr="009C7AA6" w:rsidRDefault="009314F1" w:rsidP="009314F1">
      <w:pPr>
        <w:jc w:val="center"/>
        <w:rPr>
          <w:b/>
        </w:rPr>
      </w:pPr>
    </w:p>
    <w:p w14:paraId="000A9A8F" w14:textId="77777777" w:rsidR="003C66FF" w:rsidRPr="009C7AA6" w:rsidRDefault="003C66FF" w:rsidP="009314F1">
      <w:pPr>
        <w:jc w:val="center"/>
        <w:rPr>
          <w:b/>
        </w:rPr>
      </w:pPr>
    </w:p>
    <w:p w14:paraId="29854CA2" w14:textId="77777777" w:rsidR="00262C9F" w:rsidRPr="009C7AA6" w:rsidRDefault="00C22635" w:rsidP="00BE623D">
      <w:pPr>
        <w:jc w:val="center"/>
      </w:pPr>
      <w:r w:rsidRPr="009C7AA6">
        <w:t xml:space="preserve">Does not apply </w:t>
      </w:r>
      <w:r w:rsidR="00262C9F" w:rsidRPr="009C7AA6">
        <w:t xml:space="preserve"> in School District No. 20 (Kootenay-Columbia)</w:t>
      </w:r>
    </w:p>
    <w:p w14:paraId="79D9A78F" w14:textId="77777777" w:rsidR="009314F1" w:rsidRPr="009C7AA6" w:rsidRDefault="009314F1" w:rsidP="009314F1">
      <w:pPr>
        <w:tabs>
          <w:tab w:val="left" w:pos="540"/>
        </w:tabs>
        <w:rPr>
          <w:sz w:val="16"/>
          <w:szCs w:val="16"/>
        </w:rPr>
      </w:pPr>
    </w:p>
    <w:p w14:paraId="6FEB1579" w14:textId="11FF8ACE" w:rsidR="004A42C6" w:rsidRDefault="004A42C6">
      <w:r>
        <w:br w:type="page"/>
      </w:r>
    </w:p>
    <w:p w14:paraId="60216FF6" w14:textId="2FF5FCC9" w:rsidR="00DF718D" w:rsidRPr="009C7AA6" w:rsidRDefault="00DF718D" w:rsidP="00EF7D59">
      <w:pPr>
        <w:pStyle w:val="Heading2"/>
        <w:jc w:val="center"/>
      </w:pPr>
      <w:bookmarkStart w:id="337" w:name="_Toc198633908"/>
      <w:bookmarkStart w:id="338" w:name="_Toc342307241"/>
      <w:bookmarkStart w:id="339" w:name="_Toc164943413"/>
      <w:r w:rsidRPr="009C7AA6">
        <w:lastRenderedPageBreak/>
        <w:t xml:space="preserve">LETTER OF UNDERSTANDING No. </w:t>
      </w:r>
      <w:bookmarkEnd w:id="337"/>
      <w:r w:rsidR="00133204" w:rsidRPr="009C7AA6">
        <w:t>4</w:t>
      </w:r>
      <w:bookmarkEnd w:id="338"/>
      <w:bookmarkEnd w:id="339"/>
    </w:p>
    <w:p w14:paraId="58B21737" w14:textId="14C96936" w:rsidR="00DF718D" w:rsidRPr="009C7AA6" w:rsidRDefault="00DF718D" w:rsidP="00DF718D">
      <w:pPr>
        <w:jc w:val="center"/>
        <w:rPr>
          <w:b/>
        </w:rPr>
      </w:pPr>
      <w:r w:rsidRPr="009C7AA6">
        <w:rPr>
          <w:b/>
        </w:rPr>
        <w:t>BETWEEN:</w:t>
      </w:r>
    </w:p>
    <w:p w14:paraId="433189E6" w14:textId="77777777" w:rsidR="00DF718D" w:rsidRPr="009C7AA6" w:rsidRDefault="00DF718D" w:rsidP="00DF718D">
      <w:pPr>
        <w:jc w:val="center"/>
        <w:rPr>
          <w:b/>
        </w:rPr>
      </w:pPr>
    </w:p>
    <w:p w14:paraId="5E840C21" w14:textId="77777777" w:rsidR="00DF718D" w:rsidRPr="009C7AA6" w:rsidRDefault="00DF718D" w:rsidP="00DF718D">
      <w:pPr>
        <w:jc w:val="center"/>
        <w:rPr>
          <w:b/>
        </w:rPr>
      </w:pPr>
      <w:smartTag w:uri="urn:schemas-microsoft-com:office:smarttags" w:element="place">
        <w:smartTag w:uri="urn:schemas-microsoft-com:office:smarttags" w:element="State">
          <w:r w:rsidRPr="009C7AA6">
            <w:rPr>
              <w:b/>
            </w:rPr>
            <w:t>BRITISH COLUMBIA</w:t>
          </w:r>
        </w:smartTag>
      </w:smartTag>
      <w:r w:rsidRPr="009C7AA6">
        <w:rPr>
          <w:b/>
        </w:rPr>
        <w:t xml:space="preserve"> PUBLIC SCHOOL EMPLOYERS’ ASSOCIATION</w:t>
      </w:r>
    </w:p>
    <w:p w14:paraId="0AD22416" w14:textId="77777777" w:rsidR="00DF718D" w:rsidRPr="009C7AA6" w:rsidRDefault="00DF718D" w:rsidP="00DF718D">
      <w:pPr>
        <w:jc w:val="center"/>
        <w:rPr>
          <w:b/>
        </w:rPr>
      </w:pPr>
    </w:p>
    <w:p w14:paraId="3ABF0828" w14:textId="77777777" w:rsidR="00DF718D" w:rsidRPr="009C7AA6" w:rsidRDefault="00DF718D" w:rsidP="00DF718D">
      <w:pPr>
        <w:jc w:val="center"/>
        <w:rPr>
          <w:b/>
        </w:rPr>
      </w:pPr>
      <w:r w:rsidRPr="009C7AA6">
        <w:rPr>
          <w:b/>
        </w:rPr>
        <w:t>AND</w:t>
      </w:r>
    </w:p>
    <w:p w14:paraId="4DA8A7CB" w14:textId="77777777" w:rsidR="00DF718D" w:rsidRPr="009C7AA6" w:rsidRDefault="00DF718D" w:rsidP="00DF718D">
      <w:pPr>
        <w:jc w:val="center"/>
        <w:rPr>
          <w:b/>
        </w:rPr>
      </w:pPr>
    </w:p>
    <w:p w14:paraId="7D030E53" w14:textId="0AEF847D" w:rsidR="00DF718D" w:rsidRPr="009C7AA6" w:rsidRDefault="00DF718D">
      <w:pPr>
        <w:jc w:val="center"/>
        <w:rPr>
          <w:b/>
        </w:rPr>
      </w:pPr>
      <w:r w:rsidRPr="009C7AA6">
        <w:rPr>
          <w:b/>
        </w:rPr>
        <w:t>BRITISH COLUMBIA TEACHERS’ FEDERATION</w:t>
      </w:r>
    </w:p>
    <w:p w14:paraId="2A6BFD54" w14:textId="77777777" w:rsidR="003C66FF" w:rsidRPr="009C7AA6" w:rsidRDefault="003C66FF" w:rsidP="00DF718D">
      <w:pPr>
        <w:jc w:val="center"/>
        <w:rPr>
          <w:b/>
        </w:rPr>
      </w:pPr>
    </w:p>
    <w:p w14:paraId="11CBA43B" w14:textId="3C7E6129" w:rsidR="00DF718D" w:rsidRPr="009C7AA6" w:rsidRDefault="00DF718D" w:rsidP="00DF718D">
      <w:pPr>
        <w:jc w:val="center"/>
      </w:pPr>
    </w:p>
    <w:p w14:paraId="02B45DDD" w14:textId="77777777" w:rsidR="005D221E" w:rsidRPr="005D221E" w:rsidRDefault="005D221E" w:rsidP="00EF7D59">
      <w:pPr>
        <w:pStyle w:val="Heading3"/>
        <w:jc w:val="center"/>
        <w:rPr>
          <w:iCs/>
        </w:rPr>
      </w:pPr>
      <w:bookmarkStart w:id="340" w:name="_Toc121923629"/>
      <w:bookmarkStart w:id="341" w:name="_Toc164943414"/>
      <w:bookmarkStart w:id="342" w:name="_Hlk149897979"/>
      <w:r w:rsidRPr="005D221E">
        <w:rPr>
          <w:iCs/>
        </w:rPr>
        <w:t xml:space="preserve">Re: </w:t>
      </w:r>
      <w:r w:rsidRPr="005D221E">
        <w:t>Employment Equity – Indigenous Peoples</w:t>
      </w:r>
      <w:bookmarkEnd w:id="340"/>
      <w:bookmarkEnd w:id="341"/>
      <w:r w:rsidRPr="005D221E">
        <w:fldChar w:fldCharType="begin"/>
      </w:r>
      <w:r w:rsidRPr="005D221E">
        <w:instrText xml:space="preserve"> XE "</w:instrText>
      </w:r>
      <w:r w:rsidRPr="005D221E">
        <w:rPr>
          <w:lang w:val="en-CA"/>
        </w:rPr>
        <w:instrText>Letters of Understanding</w:instrText>
      </w:r>
      <w:r w:rsidRPr="005D221E">
        <w:instrText>:</w:instrText>
      </w:r>
      <w:r w:rsidRPr="005D221E">
        <w:rPr>
          <w:lang w:val="en-CA"/>
        </w:rPr>
        <w:instrText>Employment Equity – Indigenous Peoples</w:instrText>
      </w:r>
      <w:r w:rsidRPr="005D221E">
        <w:instrText xml:space="preserve">" </w:instrText>
      </w:r>
      <w:r w:rsidRPr="005D221E">
        <w:fldChar w:fldCharType="end"/>
      </w:r>
      <w:r w:rsidRPr="005D221E">
        <w:fldChar w:fldCharType="begin"/>
      </w:r>
      <w:r w:rsidRPr="005D221E">
        <w:instrText xml:space="preserve"> XE "Employment Equity – Indigenous Peoples" </w:instrText>
      </w:r>
      <w:r w:rsidRPr="005D221E">
        <w:fldChar w:fldCharType="end"/>
      </w:r>
      <w:r w:rsidRPr="005D221E">
        <w:fldChar w:fldCharType="begin"/>
      </w:r>
      <w:r w:rsidRPr="005D221E">
        <w:instrText xml:space="preserve"> XE "</w:instrText>
      </w:r>
      <w:r w:rsidRPr="005D221E">
        <w:rPr>
          <w:lang w:val="en-CA"/>
        </w:rPr>
        <w:instrText>Indigenous Peoples - Employment Equity</w:instrText>
      </w:r>
      <w:r w:rsidRPr="005D221E">
        <w:instrText xml:space="preserve">" </w:instrText>
      </w:r>
      <w:r w:rsidRPr="005D221E">
        <w:fldChar w:fldCharType="end"/>
      </w:r>
    </w:p>
    <w:p w14:paraId="5C8190CB" w14:textId="77777777" w:rsidR="005D221E" w:rsidRPr="005D221E" w:rsidRDefault="005D221E" w:rsidP="005D221E">
      <w:pPr>
        <w:rPr>
          <w:szCs w:val="22"/>
        </w:rPr>
      </w:pPr>
    </w:p>
    <w:p w14:paraId="719CADB6" w14:textId="77777777" w:rsidR="005D221E" w:rsidRPr="005D221E" w:rsidRDefault="005D221E" w:rsidP="005D221E">
      <w:pPr>
        <w:rPr>
          <w:szCs w:val="22"/>
        </w:rPr>
      </w:pPr>
    </w:p>
    <w:p w14:paraId="22C11A87" w14:textId="77777777" w:rsidR="005D221E" w:rsidRPr="005D221E" w:rsidRDefault="005D221E" w:rsidP="005D221E">
      <w:pPr>
        <w:rPr>
          <w:szCs w:val="22"/>
        </w:rPr>
      </w:pPr>
      <w:bookmarkStart w:id="343" w:name="_Hlk149901851"/>
      <w:r w:rsidRPr="005D221E">
        <w:rPr>
          <w:szCs w:val="22"/>
        </w:rPr>
        <w:t>The parties recognize that Indigenous Peoples are underrepresented in the public education system. The parties are committed to redressing the under-representation of Indigenous Peoples in the workforce and therefore further agree that:</w:t>
      </w:r>
    </w:p>
    <w:p w14:paraId="652366D0" w14:textId="77777777" w:rsidR="005D221E" w:rsidRPr="005D221E" w:rsidRDefault="005D221E" w:rsidP="005D221E">
      <w:pPr>
        <w:rPr>
          <w:szCs w:val="22"/>
        </w:rPr>
      </w:pPr>
    </w:p>
    <w:p w14:paraId="1A2C1521" w14:textId="77777777" w:rsidR="005D221E" w:rsidRPr="005D221E" w:rsidRDefault="005D221E" w:rsidP="00EF7D59">
      <w:pPr>
        <w:numPr>
          <w:ilvl w:val="3"/>
          <w:numId w:val="135"/>
        </w:numPr>
        <w:tabs>
          <w:tab w:val="clear" w:pos="3600"/>
          <w:tab w:val="num" w:pos="851"/>
        </w:tabs>
        <w:ind w:left="720" w:hanging="720"/>
        <w:rPr>
          <w:szCs w:val="22"/>
        </w:rPr>
      </w:pPr>
      <w:r w:rsidRPr="005D221E">
        <w:rPr>
          <w:szCs w:val="22"/>
        </w:rPr>
        <w:t xml:space="preserve">They will encourage and assist boards of education, with the support of the local teachers’ unions, to make application to the Office of the Human Rights Commissioner under section 42 of the </w:t>
      </w:r>
      <w:r w:rsidRPr="005D221E">
        <w:rPr>
          <w:i/>
          <w:szCs w:val="22"/>
        </w:rPr>
        <w:t xml:space="preserve">Human Rights Code </w:t>
      </w:r>
      <w:r w:rsidRPr="005D221E">
        <w:rPr>
          <w:szCs w:val="22"/>
        </w:rPr>
        <w:t>to obtain approval for a “special program” that would serve to attract and retain Indigenous employees.</w:t>
      </w:r>
    </w:p>
    <w:p w14:paraId="2833451E" w14:textId="77777777" w:rsidR="005D221E" w:rsidRPr="005D221E" w:rsidRDefault="005D221E" w:rsidP="00EF7D59">
      <w:pPr>
        <w:ind w:left="720" w:hanging="720"/>
        <w:rPr>
          <w:szCs w:val="22"/>
        </w:rPr>
      </w:pPr>
    </w:p>
    <w:p w14:paraId="51EF573B" w14:textId="6EB43EAA" w:rsidR="005D221E" w:rsidRDefault="005D221E" w:rsidP="00BB4EDD">
      <w:pPr>
        <w:numPr>
          <w:ilvl w:val="3"/>
          <w:numId w:val="135"/>
        </w:numPr>
        <w:ind w:left="720" w:hanging="720"/>
        <w:rPr>
          <w:szCs w:val="22"/>
        </w:rPr>
      </w:pPr>
      <w:r w:rsidRPr="005D221E">
        <w:rPr>
          <w:szCs w:val="22"/>
        </w:rPr>
        <w:t>They will encourage and assist boards of education and local teachers’ unions to include a request to grant:</w:t>
      </w:r>
    </w:p>
    <w:p w14:paraId="13D502A9" w14:textId="77777777" w:rsidR="00BB4EDD" w:rsidRPr="005D221E" w:rsidRDefault="00BB4EDD" w:rsidP="00EF7D59">
      <w:pPr>
        <w:ind w:left="720"/>
        <w:rPr>
          <w:szCs w:val="22"/>
        </w:rPr>
      </w:pPr>
    </w:p>
    <w:p w14:paraId="65F24946" w14:textId="740E0375" w:rsidR="005D221E" w:rsidRDefault="005D221E" w:rsidP="00D93D3E">
      <w:pPr>
        <w:numPr>
          <w:ilvl w:val="4"/>
          <w:numId w:val="135"/>
        </w:numPr>
        <w:ind w:left="1440" w:hanging="720"/>
        <w:rPr>
          <w:szCs w:val="22"/>
        </w:rPr>
      </w:pPr>
      <w:r w:rsidRPr="005D221E">
        <w:rPr>
          <w:szCs w:val="22"/>
        </w:rPr>
        <w:t>priority hiring rights to Indigenous applicants; and</w:t>
      </w:r>
    </w:p>
    <w:p w14:paraId="34881D55" w14:textId="77777777" w:rsidR="00BB4EDD" w:rsidRPr="005D221E" w:rsidRDefault="00BB4EDD" w:rsidP="00D93D3E">
      <w:pPr>
        <w:ind w:left="1440" w:hanging="720"/>
        <w:rPr>
          <w:szCs w:val="22"/>
        </w:rPr>
      </w:pPr>
    </w:p>
    <w:p w14:paraId="1AF1F047" w14:textId="58A7A5A0" w:rsidR="005D221E" w:rsidRPr="005D221E" w:rsidRDefault="005D221E" w:rsidP="00D93D3E">
      <w:pPr>
        <w:numPr>
          <w:ilvl w:val="4"/>
          <w:numId w:val="135"/>
        </w:numPr>
        <w:ind w:left="1440" w:hanging="720"/>
        <w:rPr>
          <w:szCs w:val="22"/>
        </w:rPr>
      </w:pPr>
      <w:r w:rsidRPr="005D221E">
        <w:rPr>
          <w:szCs w:val="22"/>
        </w:rPr>
        <w:t>priority in the post and fill process and layoff protections for Indigenous employees</w:t>
      </w:r>
    </w:p>
    <w:p w14:paraId="53504CA7" w14:textId="77777777" w:rsidR="00BB4EDD" w:rsidRDefault="00BB4EDD" w:rsidP="005D221E">
      <w:pPr>
        <w:rPr>
          <w:szCs w:val="22"/>
        </w:rPr>
      </w:pPr>
    </w:p>
    <w:p w14:paraId="4E9B9235" w14:textId="170C70CE" w:rsidR="005D221E" w:rsidRPr="005D221E" w:rsidRDefault="005D221E" w:rsidP="00EF7D59">
      <w:pPr>
        <w:ind w:firstLine="720"/>
        <w:rPr>
          <w:szCs w:val="22"/>
        </w:rPr>
      </w:pPr>
      <w:r w:rsidRPr="005D221E">
        <w:rPr>
          <w:szCs w:val="22"/>
        </w:rPr>
        <w:t>in applications to the Office of the Human Rights Commissioner.</w:t>
      </w:r>
    </w:p>
    <w:p w14:paraId="4144E0DB" w14:textId="77777777" w:rsidR="005D221E" w:rsidRPr="005D221E" w:rsidRDefault="005D221E" w:rsidP="005D221E">
      <w:pPr>
        <w:rPr>
          <w:szCs w:val="22"/>
        </w:rPr>
      </w:pPr>
    </w:p>
    <w:p w14:paraId="0A731717" w14:textId="77777777" w:rsidR="005D221E" w:rsidRPr="005D221E" w:rsidRDefault="005D221E" w:rsidP="00EF7D59">
      <w:pPr>
        <w:numPr>
          <w:ilvl w:val="3"/>
          <w:numId w:val="135"/>
        </w:numPr>
        <w:tabs>
          <w:tab w:val="clear" w:pos="3600"/>
        </w:tabs>
        <w:ind w:left="720" w:hanging="720"/>
        <w:rPr>
          <w:szCs w:val="22"/>
        </w:rPr>
      </w:pPr>
      <w:r w:rsidRPr="005D221E">
        <w:rPr>
          <w:szCs w:val="22"/>
        </w:rPr>
        <w:t>The parties</w:t>
      </w:r>
      <w:r w:rsidRPr="005D221E">
        <w:rPr>
          <w:szCs w:val="22"/>
          <w:lang w:val="en-CA"/>
        </w:rPr>
        <w:t>’ support</w:t>
      </w:r>
      <w:r w:rsidRPr="005D221E">
        <w:rPr>
          <w:szCs w:val="22"/>
        </w:rPr>
        <w:t xml:space="preserve"> for special program applications is not limited to positions funded by targeted Indigenous Education Funding.</w:t>
      </w:r>
    </w:p>
    <w:p w14:paraId="7C49858C" w14:textId="77777777" w:rsidR="005D221E" w:rsidRPr="005D221E" w:rsidRDefault="005D221E" w:rsidP="00EF7D59">
      <w:pPr>
        <w:ind w:left="720" w:hanging="720"/>
        <w:rPr>
          <w:szCs w:val="22"/>
        </w:rPr>
      </w:pPr>
    </w:p>
    <w:p w14:paraId="2B9554E8" w14:textId="77777777" w:rsidR="005D221E" w:rsidRPr="005D221E" w:rsidRDefault="005D221E" w:rsidP="00EF7D59">
      <w:pPr>
        <w:numPr>
          <w:ilvl w:val="3"/>
          <w:numId w:val="135"/>
        </w:numPr>
        <w:tabs>
          <w:tab w:val="clear" w:pos="3600"/>
        </w:tabs>
        <w:ind w:left="720" w:hanging="720"/>
        <w:rPr>
          <w:szCs w:val="22"/>
        </w:rPr>
      </w:pPr>
      <w:r w:rsidRPr="005D221E">
        <w:rPr>
          <w:szCs w:val="22"/>
        </w:rPr>
        <w:t>The provincial parties will jointly develop communications and training which will support the application for and implementation of special programs in districts. As part of the communications and training initiative, the parties will develop an Implementation Guide to be shared with boards of education and local teachers’ unions.</w:t>
      </w:r>
    </w:p>
    <w:p w14:paraId="1AE7044D" w14:textId="77777777" w:rsidR="005D221E" w:rsidRPr="005D221E" w:rsidRDefault="005D221E" w:rsidP="00EF7D59">
      <w:pPr>
        <w:ind w:left="720" w:hanging="720"/>
        <w:rPr>
          <w:szCs w:val="22"/>
        </w:rPr>
      </w:pPr>
    </w:p>
    <w:p w14:paraId="2B9CC468" w14:textId="77777777" w:rsidR="005D221E" w:rsidRPr="005D221E" w:rsidRDefault="005D221E" w:rsidP="00EF7D59">
      <w:pPr>
        <w:numPr>
          <w:ilvl w:val="3"/>
          <w:numId w:val="135"/>
        </w:numPr>
        <w:tabs>
          <w:tab w:val="clear" w:pos="3600"/>
        </w:tabs>
        <w:ind w:left="720" w:hanging="720"/>
        <w:rPr>
          <w:szCs w:val="22"/>
        </w:rPr>
      </w:pPr>
      <w:r w:rsidRPr="005D221E">
        <w:rPr>
          <w:szCs w:val="22"/>
        </w:rPr>
        <w:t>The provincial parties will meet to initiate this work within three (3) months of ratification of this agreement (or other time period as mutually agreed to) with the goal of completing the Implementation Guide and a plan for communications and training within one (1) year.</w:t>
      </w:r>
    </w:p>
    <w:p w14:paraId="382799BB" w14:textId="77777777" w:rsidR="005D221E" w:rsidRPr="005D221E" w:rsidRDefault="005D221E" w:rsidP="005D221E">
      <w:pPr>
        <w:rPr>
          <w:szCs w:val="22"/>
        </w:rPr>
      </w:pPr>
    </w:p>
    <w:p w14:paraId="2794A467" w14:textId="0F90E871" w:rsidR="00CE596A" w:rsidRDefault="005D221E" w:rsidP="00D93D3E">
      <w:r w:rsidRPr="005D221E">
        <w:rPr>
          <w:szCs w:val="22"/>
        </w:rPr>
        <w:t>Signed this 28</w:t>
      </w:r>
      <w:r w:rsidRPr="005D221E">
        <w:rPr>
          <w:szCs w:val="22"/>
          <w:vertAlign w:val="superscript"/>
        </w:rPr>
        <w:t>th</w:t>
      </w:r>
      <w:r w:rsidRPr="005D221E">
        <w:rPr>
          <w:szCs w:val="22"/>
        </w:rPr>
        <w:t xml:space="preserve"> day of October, 2022</w:t>
      </w:r>
      <w:bookmarkEnd w:id="342"/>
      <w:bookmarkEnd w:id="343"/>
      <w:r w:rsidR="00DF718D" w:rsidRPr="009C7AA6">
        <w:br w:type="page"/>
      </w:r>
      <w:bookmarkStart w:id="344" w:name="_Toc198633910"/>
      <w:bookmarkStart w:id="345" w:name="_Toc342307243"/>
    </w:p>
    <w:p w14:paraId="1E720B4C" w14:textId="1F1FF206" w:rsidR="00DF718D" w:rsidRPr="009C7AA6" w:rsidRDefault="00DF718D" w:rsidP="00EF7D59">
      <w:pPr>
        <w:pStyle w:val="Heading2"/>
        <w:jc w:val="center"/>
      </w:pPr>
      <w:bookmarkStart w:id="346" w:name="_Toc164943415"/>
      <w:r w:rsidRPr="009C7AA6">
        <w:lastRenderedPageBreak/>
        <w:t xml:space="preserve">LETTER OF UNDERSTANDING No. </w:t>
      </w:r>
      <w:bookmarkEnd w:id="344"/>
      <w:r w:rsidR="00133204" w:rsidRPr="009C7AA6">
        <w:t>5</w:t>
      </w:r>
      <w:bookmarkEnd w:id="345"/>
      <w:bookmarkEnd w:id="346"/>
    </w:p>
    <w:p w14:paraId="54939F49" w14:textId="792D21D4" w:rsidR="00DF718D" w:rsidRPr="009C7AA6" w:rsidRDefault="00DF718D" w:rsidP="00DF718D">
      <w:pPr>
        <w:jc w:val="center"/>
        <w:rPr>
          <w:b/>
        </w:rPr>
      </w:pPr>
      <w:r w:rsidRPr="009C7AA6">
        <w:rPr>
          <w:b/>
        </w:rPr>
        <w:t>BETWEEN:</w:t>
      </w:r>
    </w:p>
    <w:p w14:paraId="3E528D36" w14:textId="77777777" w:rsidR="00DF718D" w:rsidRPr="009C7AA6" w:rsidRDefault="00DF718D" w:rsidP="00DF718D">
      <w:pPr>
        <w:jc w:val="center"/>
        <w:rPr>
          <w:b/>
        </w:rPr>
      </w:pPr>
    </w:p>
    <w:p w14:paraId="0000145B" w14:textId="77777777" w:rsidR="00DF718D" w:rsidRPr="009C7AA6" w:rsidRDefault="00DF718D" w:rsidP="00DF718D">
      <w:pPr>
        <w:jc w:val="center"/>
        <w:rPr>
          <w:b/>
        </w:rPr>
      </w:pPr>
      <w:r w:rsidRPr="009C7AA6">
        <w:rPr>
          <w:b/>
        </w:rPr>
        <w:t>BRITISH COLUMBIA PUBLIC SCHOOL EMPLOYERS’ ASSOCIATION</w:t>
      </w:r>
    </w:p>
    <w:p w14:paraId="1E19A254" w14:textId="77777777" w:rsidR="00DF718D" w:rsidRPr="009C7AA6" w:rsidRDefault="00DF718D" w:rsidP="00DF718D">
      <w:pPr>
        <w:jc w:val="center"/>
        <w:rPr>
          <w:b/>
        </w:rPr>
      </w:pPr>
    </w:p>
    <w:p w14:paraId="58753DFE" w14:textId="77777777" w:rsidR="00DF718D" w:rsidRPr="009C7AA6" w:rsidRDefault="00DF718D" w:rsidP="00DF718D">
      <w:pPr>
        <w:jc w:val="center"/>
        <w:rPr>
          <w:b/>
        </w:rPr>
      </w:pPr>
      <w:r w:rsidRPr="009C7AA6">
        <w:rPr>
          <w:b/>
        </w:rPr>
        <w:t>AND</w:t>
      </w:r>
    </w:p>
    <w:p w14:paraId="24D819DC" w14:textId="77777777" w:rsidR="00DF718D" w:rsidRPr="009C7AA6" w:rsidRDefault="00DF718D" w:rsidP="00DF718D">
      <w:pPr>
        <w:jc w:val="center"/>
        <w:rPr>
          <w:b/>
        </w:rPr>
      </w:pPr>
    </w:p>
    <w:p w14:paraId="61FC31CD" w14:textId="5C4A76B5" w:rsidR="00DF718D" w:rsidRPr="009C7AA6" w:rsidRDefault="00DF718D">
      <w:pPr>
        <w:jc w:val="center"/>
        <w:rPr>
          <w:b/>
        </w:rPr>
      </w:pPr>
      <w:r w:rsidRPr="009C7AA6">
        <w:rPr>
          <w:b/>
        </w:rPr>
        <w:t>BRITISH COLUMBIA TEACHERS’ FEDERATION</w:t>
      </w:r>
    </w:p>
    <w:p w14:paraId="49899C51" w14:textId="77777777" w:rsidR="00B20583" w:rsidRPr="006536E7" w:rsidRDefault="00B20583" w:rsidP="00DF718D">
      <w:pPr>
        <w:jc w:val="center"/>
        <w:rPr>
          <w:b/>
        </w:rPr>
      </w:pPr>
    </w:p>
    <w:p w14:paraId="26864A75" w14:textId="24E2207A" w:rsidR="00987296" w:rsidRPr="006536E7" w:rsidRDefault="00ED0F3F" w:rsidP="00EF7D59">
      <w:pPr>
        <w:pStyle w:val="Heading3"/>
        <w:jc w:val="center"/>
        <w:rPr>
          <w:rStyle w:val="Heading3Char"/>
          <w:rFonts w:ascii="Times New Roman" w:hAnsi="Times New Roman"/>
          <w:b/>
          <w:snapToGrid w:val="0"/>
        </w:rPr>
      </w:pPr>
      <w:bookmarkStart w:id="347" w:name="_Toc342307244"/>
      <w:bookmarkStart w:id="348" w:name="_Toc164943416"/>
      <w:r w:rsidRPr="00B46570">
        <w:rPr>
          <w:rStyle w:val="Heading3Char"/>
          <w:rFonts w:ascii="Times New Roman" w:hAnsi="Times New Roman"/>
          <w:b/>
        </w:rPr>
        <w:t xml:space="preserve">Re: </w:t>
      </w:r>
      <w:r w:rsidR="00DF718D" w:rsidRPr="00A40F25">
        <w:rPr>
          <w:rStyle w:val="Heading3Char"/>
          <w:rFonts w:ascii="Times New Roman" w:hAnsi="Times New Roman"/>
          <w:b/>
        </w:rPr>
        <w:t>Teacher Supply and Demand Initiatives</w:t>
      </w:r>
      <w:bookmarkEnd w:id="347"/>
      <w:bookmarkEnd w:id="348"/>
    </w:p>
    <w:p w14:paraId="11A21711" w14:textId="34720CFC" w:rsidR="00987296" w:rsidRDefault="00987296" w:rsidP="00DF718D">
      <w:pPr>
        <w:rPr>
          <w:rStyle w:val="Heading3Char"/>
          <w:rFonts w:ascii="Times New Roman" w:hAnsi="Times New Roman"/>
          <w:snapToGrid/>
        </w:rPr>
      </w:pPr>
    </w:p>
    <w:p w14:paraId="4FB9A7F2" w14:textId="77777777" w:rsidR="005D221E" w:rsidRPr="005D221E" w:rsidRDefault="005D221E" w:rsidP="005D221E">
      <w:bookmarkStart w:id="349" w:name="_Hlk149898218"/>
      <w:r w:rsidRPr="005D221E">
        <w:t xml:space="preserve">The BC Teachers’ Federation and the BC Public School Employer’s Association agree to support the recruitment and retention of a qualified teaching force in British Columbia. </w:t>
      </w:r>
    </w:p>
    <w:p w14:paraId="206CC5E8" w14:textId="77777777" w:rsidR="005D221E" w:rsidRPr="005D221E" w:rsidRDefault="005D221E" w:rsidP="005D221E">
      <w:pPr>
        <w:rPr>
          <w:b/>
        </w:rPr>
      </w:pPr>
    </w:p>
    <w:p w14:paraId="07F12AB4" w14:textId="6B250017" w:rsidR="005D221E" w:rsidRPr="005D221E" w:rsidRDefault="005D221E" w:rsidP="005D221E">
      <w:pPr>
        <w:rPr>
          <w:b/>
        </w:rPr>
      </w:pPr>
      <w:r w:rsidRPr="005D221E">
        <w:rPr>
          <w:b/>
        </w:rPr>
        <w:t>1.</w:t>
      </w:r>
      <w:r w:rsidRPr="005D221E">
        <w:rPr>
          <w:b/>
        </w:rPr>
        <w:tab/>
        <w:t>Remote Recruitment &amp; Retention Allowance:</w:t>
      </w:r>
    </w:p>
    <w:p w14:paraId="49FFF190" w14:textId="70ACEFC9" w:rsidR="005D221E" w:rsidRPr="005D221E" w:rsidRDefault="005D221E" w:rsidP="005D221E"/>
    <w:p w14:paraId="7AE307A9" w14:textId="3577ECD4" w:rsidR="005D221E" w:rsidRPr="005D221E" w:rsidRDefault="005D221E" w:rsidP="005F0816">
      <w:pPr>
        <w:ind w:left="1440" w:hanging="720"/>
      </w:pPr>
      <w:r w:rsidRPr="005D221E">
        <w:t>a.</w:t>
      </w:r>
      <w:r w:rsidRPr="005D221E">
        <w:tab/>
        <w:t>Each full-time equivalent employee in the schools or school districts identified in Schedule A is to receive an annual recruitment allowance of $2,761 effective July 1, 2022 upon commencing employment. Each part-time equivalent employee is to receive a recruitment allowance pro-rated to their full-time equivalent position.</w:t>
      </w:r>
    </w:p>
    <w:p w14:paraId="72A9E33D" w14:textId="77777777" w:rsidR="005D221E" w:rsidRPr="005D221E" w:rsidRDefault="005D221E" w:rsidP="00D93D3E">
      <w:pPr>
        <w:ind w:left="1440" w:hanging="720"/>
      </w:pPr>
    </w:p>
    <w:p w14:paraId="7A7F9D4F" w14:textId="058155F0" w:rsidR="005D221E" w:rsidRPr="005D221E" w:rsidRDefault="005D221E" w:rsidP="00D93D3E">
      <w:pPr>
        <w:ind w:left="1440" w:hanging="720"/>
      </w:pPr>
      <w:r w:rsidRPr="005D221E">
        <w:t>b.</w:t>
      </w:r>
      <w:r w:rsidRPr="005D221E">
        <w:tab/>
        <w:t>All employees identified will receive the annual recruitment allowance of $2,761 effective July 1, 2022 as a retention allowance each continuous year thereafter. Each part-time employee is to receive a retention allowance pro-rated to their full-time equivalent position.</w:t>
      </w:r>
    </w:p>
    <w:p w14:paraId="0CC2CD2C" w14:textId="77777777" w:rsidR="005D221E" w:rsidRPr="005D221E" w:rsidRDefault="005D221E" w:rsidP="00D93D3E">
      <w:pPr>
        <w:ind w:left="1440" w:hanging="720"/>
      </w:pPr>
    </w:p>
    <w:p w14:paraId="2845D2FF" w14:textId="4DCA9B19" w:rsidR="005D221E" w:rsidRPr="005D221E" w:rsidRDefault="005D221E" w:rsidP="00D93D3E">
      <w:pPr>
        <w:ind w:left="1440" w:hanging="720"/>
      </w:pPr>
      <w:r w:rsidRPr="005D221E">
        <w:t>c.</w:t>
      </w:r>
      <w:r w:rsidRPr="005D221E">
        <w:tab/>
        <w:t>The allowance will be paid as a monthly allowance.</w:t>
      </w:r>
    </w:p>
    <w:p w14:paraId="19BC5B74" w14:textId="77777777" w:rsidR="005D221E" w:rsidRPr="005D221E" w:rsidRDefault="005D221E" w:rsidP="005D221E"/>
    <w:p w14:paraId="6A0D2A4F" w14:textId="77777777" w:rsidR="005D221E" w:rsidRPr="005D221E" w:rsidRDefault="005D221E" w:rsidP="00EF7D59">
      <w:pPr>
        <w:numPr>
          <w:ilvl w:val="0"/>
          <w:numId w:val="137"/>
        </w:numPr>
        <w:ind w:hanging="720"/>
        <w:rPr>
          <w:b/>
        </w:rPr>
      </w:pPr>
      <w:r w:rsidRPr="005D221E">
        <w:rPr>
          <w:b/>
        </w:rPr>
        <w:t>Joint Remote Recruitment and Retention Review Committee</w:t>
      </w:r>
    </w:p>
    <w:p w14:paraId="161D093F" w14:textId="77777777" w:rsidR="005D221E" w:rsidRPr="005D221E" w:rsidRDefault="005D221E" w:rsidP="005D221E"/>
    <w:p w14:paraId="72F8629E" w14:textId="77777777" w:rsidR="005D221E" w:rsidRPr="005D221E" w:rsidRDefault="005D221E" w:rsidP="00EF7D59">
      <w:pPr>
        <w:ind w:left="720"/>
      </w:pPr>
      <w:bookmarkStart w:id="350" w:name="OLE_LINK1"/>
      <w:r w:rsidRPr="005D221E">
        <w:t>The parties agree to establish a committee within six (6) months of the conclusion of the 2022 provincial bargaining (or other period as mutually agreed to).</w:t>
      </w:r>
    </w:p>
    <w:bookmarkEnd w:id="350"/>
    <w:p w14:paraId="3DEC3219" w14:textId="77777777" w:rsidR="005D221E" w:rsidRPr="005D221E" w:rsidRDefault="005D221E" w:rsidP="00EF7D59">
      <w:pPr>
        <w:ind w:left="720"/>
      </w:pPr>
    </w:p>
    <w:p w14:paraId="294AB5BC" w14:textId="3091E85F" w:rsidR="005D221E" w:rsidRPr="005D221E" w:rsidRDefault="005D221E" w:rsidP="00EF7D59">
      <w:pPr>
        <w:ind w:left="720"/>
      </w:pPr>
      <w:r w:rsidRPr="005D221E">
        <w:t>The committee shall be comprised of up to three (3) representatives appointed by BCTF and up to three (3) representatives appointed by BCPSEA.</w:t>
      </w:r>
    </w:p>
    <w:p w14:paraId="322AC02B" w14:textId="77777777" w:rsidR="005D221E" w:rsidRPr="005D221E" w:rsidRDefault="005D221E" w:rsidP="00EF7D59">
      <w:pPr>
        <w:ind w:left="720"/>
      </w:pPr>
    </w:p>
    <w:p w14:paraId="2D1B076A" w14:textId="77777777" w:rsidR="005D221E" w:rsidRPr="005D221E" w:rsidRDefault="005D221E" w:rsidP="00D93D3E">
      <w:pPr>
        <w:spacing w:after="120"/>
        <w:ind w:left="720"/>
      </w:pPr>
      <w:r w:rsidRPr="005D221E">
        <w:t>The committee will review:</w:t>
      </w:r>
    </w:p>
    <w:p w14:paraId="4FB6546D" w14:textId="77777777" w:rsidR="005D221E" w:rsidRPr="005D221E" w:rsidRDefault="005D221E" w:rsidP="00D93D3E">
      <w:pPr>
        <w:numPr>
          <w:ilvl w:val="0"/>
          <w:numId w:val="136"/>
        </w:numPr>
        <w:ind w:left="1440" w:hanging="720"/>
      </w:pPr>
      <w:r w:rsidRPr="005D221E">
        <w:t>the 2008 criteria used to establish Schedule A;</w:t>
      </w:r>
    </w:p>
    <w:p w14:paraId="20D1B9F5" w14:textId="688C5A01" w:rsidR="005D221E" w:rsidRPr="005D221E" w:rsidRDefault="005D221E" w:rsidP="00D93D3E">
      <w:pPr>
        <w:numPr>
          <w:ilvl w:val="0"/>
          <w:numId w:val="136"/>
        </w:numPr>
        <w:ind w:left="1440" w:hanging="720"/>
      </w:pPr>
      <w:r w:rsidRPr="005D221E">
        <w:t>current demographics and data related to implementation of LOU 5;</w:t>
      </w:r>
    </w:p>
    <w:p w14:paraId="28D7C193" w14:textId="77777777" w:rsidR="005D221E" w:rsidRPr="005D221E" w:rsidRDefault="005D221E" w:rsidP="00D93D3E">
      <w:pPr>
        <w:numPr>
          <w:ilvl w:val="0"/>
          <w:numId w:val="136"/>
        </w:numPr>
        <w:ind w:left="1440" w:hanging="720"/>
      </w:pPr>
      <w:r w:rsidRPr="005D221E">
        <w:t>cost implications of potential future changes to LOU 5;</w:t>
      </w:r>
    </w:p>
    <w:p w14:paraId="7829E882" w14:textId="6B65BBDE" w:rsidR="005D221E" w:rsidRPr="005D221E" w:rsidRDefault="005D221E" w:rsidP="00D93D3E">
      <w:pPr>
        <w:numPr>
          <w:ilvl w:val="0"/>
          <w:numId w:val="136"/>
        </w:numPr>
        <w:ind w:left="1440" w:hanging="720"/>
      </w:pPr>
      <w:r w:rsidRPr="005D221E">
        <w:t>current data related to remote recruitment and retention;</w:t>
      </w:r>
    </w:p>
    <w:p w14:paraId="6265D85E" w14:textId="77777777" w:rsidR="00222C24" w:rsidRDefault="00222C24" w:rsidP="005D221E"/>
    <w:p w14:paraId="7AC9C7B2" w14:textId="08709737" w:rsidR="005D221E" w:rsidRPr="005D221E" w:rsidRDefault="005D221E" w:rsidP="005D221E">
      <w:r w:rsidRPr="005D221E">
        <w:t>The parties agree to complete the work of the committee January 1, 2024 (or other period as mutually agreed to).</w:t>
      </w:r>
    </w:p>
    <w:p w14:paraId="29FEFD43" w14:textId="6A1586A7" w:rsidR="005D221E" w:rsidRDefault="005D221E" w:rsidP="005D221E"/>
    <w:p w14:paraId="478537AC" w14:textId="29985C5C" w:rsidR="004F1F67" w:rsidRDefault="005D221E" w:rsidP="005D221E">
      <w:r w:rsidRPr="005D221E">
        <w:t>Signed this 28</w:t>
      </w:r>
      <w:r w:rsidRPr="005D221E">
        <w:rPr>
          <w:vertAlign w:val="superscript"/>
        </w:rPr>
        <w:t>th</w:t>
      </w:r>
      <w:r w:rsidRPr="005D221E">
        <w:t xml:space="preserve"> day of October, 2022</w:t>
      </w:r>
      <w:bookmarkEnd w:id="349"/>
    </w:p>
    <w:p w14:paraId="381957A4" w14:textId="3EE0D698" w:rsidR="00DF718D" w:rsidRPr="009C7AA6" w:rsidRDefault="00DF718D" w:rsidP="00DF718D">
      <w:pPr>
        <w:autoSpaceDE w:val="0"/>
        <w:autoSpaceDN w:val="0"/>
        <w:adjustRightInd w:val="0"/>
        <w:rPr>
          <w:rFonts w:cs="Arial"/>
          <w:b/>
          <w:bCs/>
          <w:lang w:val="en-CA" w:eastAsia="en-CA"/>
        </w:rPr>
      </w:pPr>
      <w:r w:rsidRPr="009C7AA6">
        <w:br w:type="page"/>
      </w:r>
      <w:r w:rsidRPr="009C7AA6">
        <w:rPr>
          <w:b/>
        </w:rPr>
        <w:lastRenderedPageBreak/>
        <w:t xml:space="preserve">Schedule A to Provincial Letter of Understanding No. </w:t>
      </w:r>
      <w:r w:rsidR="00133204" w:rsidRPr="009C7AA6">
        <w:rPr>
          <w:b/>
        </w:rPr>
        <w:t>5</w:t>
      </w:r>
      <w:r w:rsidRPr="009C7AA6">
        <w:rPr>
          <w:b/>
        </w:rPr>
        <w:t xml:space="preserve"> </w:t>
      </w:r>
      <w:r w:rsidRPr="009C7AA6">
        <w:rPr>
          <w:rFonts w:cs="Arial"/>
          <w:b/>
          <w:bCs/>
          <w:lang w:val="en-CA" w:eastAsia="en-CA"/>
        </w:rPr>
        <w:t>Re: Teacher Supply and Demand Initiatives</w:t>
      </w:r>
    </w:p>
    <w:p w14:paraId="3F43EF64" w14:textId="77777777" w:rsidR="00DF718D" w:rsidRPr="009C7AA6" w:rsidRDefault="00DF718D" w:rsidP="00DF718D">
      <w:pPr>
        <w:autoSpaceDE w:val="0"/>
        <w:autoSpaceDN w:val="0"/>
        <w:adjustRightInd w:val="0"/>
        <w:rPr>
          <w:rFonts w:cs="Arial"/>
          <w:b/>
          <w:bCs/>
          <w:lang w:val="en-CA" w:eastAsia="en-CA"/>
        </w:rPr>
      </w:pPr>
    </w:p>
    <w:tbl>
      <w:tblPr>
        <w:tblW w:w="9387" w:type="dxa"/>
        <w:tblInd w:w="93" w:type="dxa"/>
        <w:tblLook w:val="04A0" w:firstRow="1" w:lastRow="0" w:firstColumn="1" w:lastColumn="0" w:noHBand="0" w:noVBand="1"/>
      </w:tblPr>
      <w:tblGrid>
        <w:gridCol w:w="222"/>
        <w:gridCol w:w="4517"/>
        <w:gridCol w:w="4648"/>
      </w:tblGrid>
      <w:tr w:rsidR="00DF718D" w:rsidRPr="009C7AA6" w14:paraId="3B6D0068" w14:textId="77777777" w:rsidTr="007B0301">
        <w:trPr>
          <w:trHeight w:val="375"/>
        </w:trPr>
        <w:tc>
          <w:tcPr>
            <w:tcW w:w="9387" w:type="dxa"/>
            <w:gridSpan w:val="3"/>
            <w:tcBorders>
              <w:top w:val="nil"/>
              <w:left w:val="nil"/>
              <w:bottom w:val="nil"/>
              <w:right w:val="nil"/>
            </w:tcBorders>
            <w:shd w:val="clear" w:color="000000" w:fill="33CCCC"/>
            <w:noWrap/>
            <w:vAlign w:val="bottom"/>
            <w:hideMark/>
          </w:tcPr>
          <w:p w14:paraId="2C43ADBD" w14:textId="77777777" w:rsidR="00DF718D" w:rsidRPr="009C7AA6" w:rsidRDefault="00DF718D" w:rsidP="0029602E">
            <w:pPr>
              <w:rPr>
                <w:rFonts w:cs="Arial"/>
                <w:b/>
                <w:bCs/>
                <w:color w:val="FFFFFF"/>
                <w:sz w:val="28"/>
                <w:szCs w:val="28"/>
                <w:lang w:val="en-CA" w:eastAsia="en-CA"/>
              </w:rPr>
            </w:pPr>
            <w:bookmarkStart w:id="351" w:name="RANGE!A1:C103"/>
            <w:r w:rsidRPr="009C7AA6">
              <w:rPr>
                <w:rFonts w:cs="Arial"/>
                <w:b/>
                <w:bCs/>
                <w:color w:val="FFFFFF"/>
                <w:sz w:val="28"/>
                <w:szCs w:val="28"/>
                <w:lang w:val="en-CA" w:eastAsia="en-CA"/>
              </w:rPr>
              <w:t>Schedule A - List of Approved School Districts or Schools</w:t>
            </w:r>
            <w:bookmarkEnd w:id="351"/>
          </w:p>
        </w:tc>
      </w:tr>
      <w:tr w:rsidR="00DF718D" w:rsidRPr="009C7AA6" w14:paraId="2ED3171C" w14:textId="77777777" w:rsidTr="007B0301">
        <w:trPr>
          <w:trHeight w:val="345"/>
        </w:trPr>
        <w:tc>
          <w:tcPr>
            <w:tcW w:w="222" w:type="dxa"/>
            <w:tcBorders>
              <w:top w:val="nil"/>
              <w:left w:val="nil"/>
              <w:bottom w:val="nil"/>
              <w:right w:val="nil"/>
            </w:tcBorders>
            <w:shd w:val="clear" w:color="auto" w:fill="auto"/>
            <w:noWrap/>
            <w:vAlign w:val="bottom"/>
            <w:hideMark/>
          </w:tcPr>
          <w:p w14:paraId="5FB559F7"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4B493DCF" w14:textId="77777777" w:rsidR="00DF718D" w:rsidRPr="009C7AA6" w:rsidRDefault="00DF718D" w:rsidP="0029602E">
            <w:pPr>
              <w:rPr>
                <w:rFonts w:cs="Arial"/>
                <w:sz w:val="20"/>
                <w:lang w:val="en-CA" w:eastAsia="en-CA"/>
              </w:rPr>
            </w:pPr>
          </w:p>
        </w:tc>
        <w:tc>
          <w:tcPr>
            <w:tcW w:w="4648" w:type="dxa"/>
            <w:tcBorders>
              <w:top w:val="nil"/>
              <w:left w:val="nil"/>
              <w:bottom w:val="nil"/>
              <w:right w:val="nil"/>
            </w:tcBorders>
            <w:shd w:val="clear" w:color="auto" w:fill="auto"/>
            <w:noWrap/>
            <w:vAlign w:val="bottom"/>
            <w:hideMark/>
          </w:tcPr>
          <w:p w14:paraId="53D50950" w14:textId="77777777" w:rsidR="00DF718D" w:rsidRPr="009C7AA6" w:rsidRDefault="00DF718D" w:rsidP="0029602E">
            <w:pPr>
              <w:rPr>
                <w:rFonts w:cs="Arial"/>
                <w:sz w:val="20"/>
                <w:lang w:val="en-CA" w:eastAsia="en-CA"/>
              </w:rPr>
            </w:pPr>
          </w:p>
        </w:tc>
      </w:tr>
      <w:tr w:rsidR="00DF718D" w:rsidRPr="009C7AA6" w14:paraId="3B150F8B" w14:textId="77777777" w:rsidTr="007B0301">
        <w:trPr>
          <w:trHeight w:val="345"/>
        </w:trPr>
        <w:tc>
          <w:tcPr>
            <w:tcW w:w="222" w:type="dxa"/>
            <w:tcBorders>
              <w:top w:val="nil"/>
              <w:left w:val="nil"/>
              <w:bottom w:val="nil"/>
              <w:right w:val="nil"/>
            </w:tcBorders>
            <w:shd w:val="clear" w:color="auto" w:fill="auto"/>
            <w:noWrap/>
            <w:vAlign w:val="bottom"/>
            <w:hideMark/>
          </w:tcPr>
          <w:p w14:paraId="732A46DD" w14:textId="77777777" w:rsidR="00DF718D" w:rsidRPr="009C7AA6" w:rsidRDefault="00DF718D" w:rsidP="0029602E">
            <w:pPr>
              <w:rPr>
                <w:rFonts w:ascii="Calibri" w:hAnsi="Calibri" w:cs="Calibri"/>
                <w:b/>
                <w:bCs/>
                <w:color w:val="000000"/>
                <w:lang w:val="en-CA" w:eastAsia="en-CA"/>
              </w:rPr>
            </w:pPr>
          </w:p>
        </w:tc>
        <w:tc>
          <w:tcPr>
            <w:tcW w:w="4517" w:type="dxa"/>
            <w:tcBorders>
              <w:top w:val="nil"/>
              <w:left w:val="nil"/>
              <w:bottom w:val="nil"/>
              <w:right w:val="nil"/>
            </w:tcBorders>
            <w:shd w:val="clear" w:color="auto" w:fill="auto"/>
            <w:noWrap/>
            <w:vAlign w:val="bottom"/>
            <w:hideMark/>
          </w:tcPr>
          <w:p w14:paraId="37ED873E"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School Name</w:t>
            </w:r>
          </w:p>
        </w:tc>
        <w:tc>
          <w:tcPr>
            <w:tcW w:w="4648" w:type="dxa"/>
            <w:tcBorders>
              <w:top w:val="nil"/>
              <w:left w:val="nil"/>
              <w:bottom w:val="nil"/>
              <w:right w:val="nil"/>
            </w:tcBorders>
            <w:shd w:val="clear" w:color="auto" w:fill="auto"/>
            <w:noWrap/>
            <w:vAlign w:val="bottom"/>
            <w:hideMark/>
          </w:tcPr>
          <w:p w14:paraId="2E6A3236"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Town/Community</w:t>
            </w:r>
          </w:p>
        </w:tc>
      </w:tr>
      <w:tr w:rsidR="00DF718D" w:rsidRPr="009C7AA6" w14:paraId="5DD6088C" w14:textId="77777777" w:rsidTr="007B0301">
        <w:trPr>
          <w:trHeight w:val="195"/>
        </w:trPr>
        <w:tc>
          <w:tcPr>
            <w:tcW w:w="222" w:type="dxa"/>
            <w:tcBorders>
              <w:top w:val="nil"/>
              <w:left w:val="nil"/>
              <w:bottom w:val="nil"/>
              <w:right w:val="nil"/>
            </w:tcBorders>
            <w:shd w:val="clear" w:color="auto" w:fill="auto"/>
            <w:noWrap/>
            <w:vAlign w:val="bottom"/>
            <w:hideMark/>
          </w:tcPr>
          <w:p w14:paraId="32021DBD"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163BB820" w14:textId="77777777" w:rsidR="00DF718D" w:rsidRPr="009C7AA6" w:rsidRDefault="00DF718D" w:rsidP="0029602E">
            <w:pPr>
              <w:rPr>
                <w:rFonts w:cs="Arial"/>
                <w:sz w:val="20"/>
                <w:lang w:val="en-CA" w:eastAsia="en-CA"/>
              </w:rPr>
            </w:pPr>
          </w:p>
        </w:tc>
        <w:tc>
          <w:tcPr>
            <w:tcW w:w="4648" w:type="dxa"/>
            <w:tcBorders>
              <w:top w:val="nil"/>
              <w:left w:val="nil"/>
              <w:bottom w:val="nil"/>
              <w:right w:val="nil"/>
            </w:tcBorders>
            <w:shd w:val="clear" w:color="auto" w:fill="auto"/>
            <w:noWrap/>
            <w:vAlign w:val="bottom"/>
            <w:hideMark/>
          </w:tcPr>
          <w:p w14:paraId="0C135CA6" w14:textId="77777777" w:rsidR="00DF718D" w:rsidRPr="009C7AA6" w:rsidRDefault="00DF718D" w:rsidP="0029602E">
            <w:pPr>
              <w:rPr>
                <w:rFonts w:cs="Arial"/>
                <w:sz w:val="20"/>
                <w:lang w:val="en-CA" w:eastAsia="en-CA"/>
              </w:rPr>
            </w:pPr>
          </w:p>
        </w:tc>
      </w:tr>
      <w:tr w:rsidR="00DF718D" w:rsidRPr="009C7AA6" w14:paraId="25176E1D" w14:textId="77777777" w:rsidTr="007B0301">
        <w:trPr>
          <w:trHeight w:val="360"/>
        </w:trPr>
        <w:tc>
          <w:tcPr>
            <w:tcW w:w="9387" w:type="dxa"/>
            <w:gridSpan w:val="3"/>
            <w:tcBorders>
              <w:top w:val="nil"/>
              <w:left w:val="nil"/>
              <w:bottom w:val="nil"/>
              <w:right w:val="nil"/>
            </w:tcBorders>
            <w:shd w:val="clear" w:color="000000" w:fill="CCFFFF"/>
            <w:noWrap/>
            <w:vAlign w:val="bottom"/>
            <w:hideMark/>
          </w:tcPr>
          <w:p w14:paraId="7712BE32"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05 - Southeast Kootenay </w:t>
            </w:r>
            <w:r w:rsidRPr="009C7AA6">
              <w:rPr>
                <w:rFonts w:ascii="Calibri" w:hAnsi="Calibri" w:cs="Calibri"/>
                <w:b/>
                <w:bCs/>
                <w:i/>
                <w:iCs/>
                <w:color w:val="000000"/>
                <w:lang w:val="en-CA" w:eastAsia="en-CA"/>
              </w:rPr>
              <w:t>(only part of district approved)</w:t>
            </w:r>
          </w:p>
        </w:tc>
      </w:tr>
      <w:tr w:rsidR="00DF718D" w:rsidRPr="009C7AA6" w14:paraId="38EF54ED" w14:textId="77777777" w:rsidTr="007B0301">
        <w:trPr>
          <w:trHeight w:val="345"/>
        </w:trPr>
        <w:tc>
          <w:tcPr>
            <w:tcW w:w="222" w:type="dxa"/>
            <w:tcBorders>
              <w:top w:val="nil"/>
              <w:left w:val="nil"/>
              <w:bottom w:val="nil"/>
              <w:right w:val="nil"/>
            </w:tcBorders>
            <w:shd w:val="clear" w:color="auto" w:fill="auto"/>
            <w:noWrap/>
            <w:vAlign w:val="bottom"/>
            <w:hideMark/>
          </w:tcPr>
          <w:p w14:paraId="0EE8223C"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7A760726"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Jaffray Elementary</w:t>
            </w:r>
          </w:p>
        </w:tc>
        <w:tc>
          <w:tcPr>
            <w:tcW w:w="4648" w:type="dxa"/>
            <w:tcBorders>
              <w:top w:val="nil"/>
              <w:left w:val="nil"/>
              <w:bottom w:val="nil"/>
              <w:right w:val="nil"/>
            </w:tcBorders>
            <w:shd w:val="clear" w:color="auto" w:fill="auto"/>
            <w:noWrap/>
            <w:vAlign w:val="bottom"/>
            <w:hideMark/>
          </w:tcPr>
          <w:p w14:paraId="1CFD3538"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Jaffray</w:t>
            </w:r>
          </w:p>
        </w:tc>
      </w:tr>
      <w:tr w:rsidR="00DF718D" w:rsidRPr="009C7AA6" w14:paraId="430C90F5" w14:textId="77777777" w:rsidTr="007B0301">
        <w:trPr>
          <w:trHeight w:val="345"/>
        </w:trPr>
        <w:tc>
          <w:tcPr>
            <w:tcW w:w="222" w:type="dxa"/>
            <w:tcBorders>
              <w:top w:val="nil"/>
              <w:left w:val="nil"/>
              <w:bottom w:val="nil"/>
              <w:right w:val="nil"/>
            </w:tcBorders>
            <w:shd w:val="clear" w:color="auto" w:fill="auto"/>
            <w:noWrap/>
            <w:vAlign w:val="bottom"/>
            <w:hideMark/>
          </w:tcPr>
          <w:p w14:paraId="5099C8AF" w14:textId="77777777" w:rsidR="00DF718D" w:rsidRPr="009C7AA6" w:rsidRDefault="00DF718D" w:rsidP="0029602E">
            <w:pPr>
              <w:rPr>
                <w:rFonts w:ascii="Calibri" w:hAnsi="Calibri" w:cs="Calibri"/>
                <w:b/>
                <w:color w:val="000000"/>
                <w:lang w:val="en-CA" w:eastAsia="en-CA"/>
              </w:rPr>
            </w:pPr>
          </w:p>
        </w:tc>
        <w:tc>
          <w:tcPr>
            <w:tcW w:w="4517" w:type="dxa"/>
            <w:tcBorders>
              <w:top w:val="nil"/>
              <w:left w:val="nil"/>
              <w:bottom w:val="nil"/>
              <w:right w:val="nil"/>
            </w:tcBorders>
            <w:shd w:val="clear" w:color="auto" w:fill="auto"/>
            <w:noWrap/>
            <w:vAlign w:val="bottom"/>
            <w:hideMark/>
          </w:tcPr>
          <w:p w14:paraId="36B4D17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Grasmere</w:t>
            </w:r>
          </w:p>
        </w:tc>
        <w:tc>
          <w:tcPr>
            <w:tcW w:w="4648" w:type="dxa"/>
            <w:tcBorders>
              <w:top w:val="nil"/>
              <w:left w:val="nil"/>
              <w:bottom w:val="nil"/>
              <w:right w:val="nil"/>
            </w:tcBorders>
            <w:shd w:val="clear" w:color="auto" w:fill="auto"/>
            <w:noWrap/>
            <w:vAlign w:val="bottom"/>
            <w:hideMark/>
          </w:tcPr>
          <w:p w14:paraId="51D3BD28"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Grasmere</w:t>
            </w:r>
          </w:p>
        </w:tc>
      </w:tr>
      <w:tr w:rsidR="00DF718D" w:rsidRPr="009C7AA6" w14:paraId="0BA62303" w14:textId="77777777" w:rsidTr="007B0301">
        <w:trPr>
          <w:trHeight w:val="300"/>
        </w:trPr>
        <w:tc>
          <w:tcPr>
            <w:tcW w:w="222" w:type="dxa"/>
            <w:tcBorders>
              <w:top w:val="nil"/>
              <w:left w:val="nil"/>
              <w:bottom w:val="nil"/>
              <w:right w:val="nil"/>
            </w:tcBorders>
            <w:shd w:val="clear" w:color="auto" w:fill="auto"/>
            <w:noWrap/>
            <w:vAlign w:val="bottom"/>
            <w:hideMark/>
          </w:tcPr>
          <w:p w14:paraId="5421D048"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30404CB9"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Elkford Secondary School</w:t>
            </w:r>
          </w:p>
        </w:tc>
        <w:tc>
          <w:tcPr>
            <w:tcW w:w="4648" w:type="dxa"/>
            <w:tcBorders>
              <w:top w:val="nil"/>
              <w:left w:val="nil"/>
              <w:bottom w:val="nil"/>
              <w:right w:val="nil"/>
            </w:tcBorders>
            <w:shd w:val="clear" w:color="auto" w:fill="auto"/>
            <w:noWrap/>
            <w:vAlign w:val="bottom"/>
            <w:hideMark/>
          </w:tcPr>
          <w:p w14:paraId="2DCC24A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Elkford</w:t>
            </w:r>
          </w:p>
        </w:tc>
      </w:tr>
      <w:tr w:rsidR="00DF718D" w:rsidRPr="009C7AA6" w14:paraId="6C94DEFD" w14:textId="77777777" w:rsidTr="007B0301">
        <w:trPr>
          <w:trHeight w:val="300"/>
        </w:trPr>
        <w:tc>
          <w:tcPr>
            <w:tcW w:w="222" w:type="dxa"/>
            <w:tcBorders>
              <w:top w:val="nil"/>
              <w:left w:val="nil"/>
              <w:bottom w:val="nil"/>
              <w:right w:val="nil"/>
            </w:tcBorders>
            <w:shd w:val="clear" w:color="auto" w:fill="auto"/>
            <w:noWrap/>
            <w:vAlign w:val="bottom"/>
            <w:hideMark/>
          </w:tcPr>
          <w:p w14:paraId="7F99DA7D"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4C5FFAA6"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Rocky Mountain Elem School</w:t>
            </w:r>
          </w:p>
        </w:tc>
        <w:tc>
          <w:tcPr>
            <w:tcW w:w="4648" w:type="dxa"/>
            <w:tcBorders>
              <w:top w:val="nil"/>
              <w:left w:val="nil"/>
              <w:bottom w:val="nil"/>
              <w:right w:val="nil"/>
            </w:tcBorders>
            <w:shd w:val="clear" w:color="auto" w:fill="auto"/>
            <w:noWrap/>
            <w:vAlign w:val="bottom"/>
            <w:hideMark/>
          </w:tcPr>
          <w:p w14:paraId="191F9B48"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Elkford</w:t>
            </w:r>
          </w:p>
        </w:tc>
      </w:tr>
      <w:tr w:rsidR="00DF718D" w:rsidRPr="009C7AA6" w14:paraId="7F99143F" w14:textId="77777777" w:rsidTr="007B0301">
        <w:trPr>
          <w:trHeight w:val="300"/>
        </w:trPr>
        <w:tc>
          <w:tcPr>
            <w:tcW w:w="222" w:type="dxa"/>
            <w:tcBorders>
              <w:top w:val="nil"/>
              <w:left w:val="nil"/>
              <w:bottom w:val="nil"/>
              <w:right w:val="nil"/>
            </w:tcBorders>
            <w:shd w:val="clear" w:color="auto" w:fill="auto"/>
            <w:noWrap/>
            <w:vAlign w:val="bottom"/>
            <w:hideMark/>
          </w:tcPr>
          <w:p w14:paraId="263B74D7" w14:textId="77777777" w:rsidR="00DF718D" w:rsidRPr="009C7AA6" w:rsidRDefault="00DF718D" w:rsidP="0029602E">
            <w:pPr>
              <w:rPr>
                <w:rFonts w:ascii="Calibri" w:hAnsi="Calibri" w:cs="Calibri"/>
                <w:b/>
                <w:color w:val="000000"/>
                <w:lang w:val="en-CA" w:eastAsia="en-CA"/>
              </w:rPr>
            </w:pPr>
          </w:p>
        </w:tc>
        <w:tc>
          <w:tcPr>
            <w:tcW w:w="4517" w:type="dxa"/>
            <w:tcBorders>
              <w:top w:val="nil"/>
              <w:left w:val="nil"/>
              <w:bottom w:val="nil"/>
              <w:right w:val="nil"/>
            </w:tcBorders>
            <w:shd w:val="clear" w:color="auto" w:fill="auto"/>
            <w:noWrap/>
            <w:vAlign w:val="bottom"/>
            <w:hideMark/>
          </w:tcPr>
          <w:p w14:paraId="51FE295B"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District Learning Centre - Elkford</w:t>
            </w:r>
          </w:p>
        </w:tc>
        <w:tc>
          <w:tcPr>
            <w:tcW w:w="4648" w:type="dxa"/>
            <w:tcBorders>
              <w:top w:val="nil"/>
              <w:left w:val="nil"/>
              <w:bottom w:val="nil"/>
              <w:right w:val="nil"/>
            </w:tcBorders>
            <w:shd w:val="clear" w:color="auto" w:fill="auto"/>
            <w:noWrap/>
            <w:vAlign w:val="bottom"/>
            <w:hideMark/>
          </w:tcPr>
          <w:p w14:paraId="1E856C5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Elkford</w:t>
            </w:r>
          </w:p>
        </w:tc>
      </w:tr>
      <w:tr w:rsidR="00DF718D" w:rsidRPr="009C7AA6" w14:paraId="5296D2EE" w14:textId="77777777" w:rsidTr="007B0301">
        <w:trPr>
          <w:trHeight w:val="300"/>
        </w:trPr>
        <w:tc>
          <w:tcPr>
            <w:tcW w:w="222" w:type="dxa"/>
            <w:tcBorders>
              <w:top w:val="nil"/>
              <w:left w:val="nil"/>
              <w:bottom w:val="nil"/>
              <w:right w:val="nil"/>
            </w:tcBorders>
            <w:shd w:val="clear" w:color="auto" w:fill="auto"/>
            <w:noWrap/>
            <w:vAlign w:val="bottom"/>
            <w:hideMark/>
          </w:tcPr>
          <w:p w14:paraId="2EAAB743"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66456146"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Sparwood SS</w:t>
            </w:r>
          </w:p>
        </w:tc>
        <w:tc>
          <w:tcPr>
            <w:tcW w:w="4648" w:type="dxa"/>
            <w:tcBorders>
              <w:top w:val="nil"/>
              <w:left w:val="nil"/>
              <w:bottom w:val="nil"/>
              <w:right w:val="nil"/>
            </w:tcBorders>
            <w:shd w:val="clear" w:color="auto" w:fill="auto"/>
            <w:noWrap/>
            <w:vAlign w:val="bottom"/>
            <w:hideMark/>
          </w:tcPr>
          <w:p w14:paraId="0EB1B5C4"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Sparwood</w:t>
            </w:r>
          </w:p>
        </w:tc>
      </w:tr>
      <w:tr w:rsidR="00DF718D" w:rsidRPr="009C7AA6" w14:paraId="171C97F0" w14:textId="77777777" w:rsidTr="007B0301">
        <w:trPr>
          <w:trHeight w:val="300"/>
        </w:trPr>
        <w:tc>
          <w:tcPr>
            <w:tcW w:w="222" w:type="dxa"/>
            <w:tcBorders>
              <w:top w:val="nil"/>
              <w:left w:val="nil"/>
              <w:bottom w:val="nil"/>
              <w:right w:val="nil"/>
            </w:tcBorders>
            <w:shd w:val="clear" w:color="auto" w:fill="auto"/>
            <w:noWrap/>
            <w:vAlign w:val="bottom"/>
            <w:hideMark/>
          </w:tcPr>
          <w:p w14:paraId="7F26CD2C"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0E9A1396"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Frank J Mitchell</w:t>
            </w:r>
          </w:p>
        </w:tc>
        <w:tc>
          <w:tcPr>
            <w:tcW w:w="4648" w:type="dxa"/>
            <w:tcBorders>
              <w:top w:val="nil"/>
              <w:left w:val="nil"/>
              <w:bottom w:val="nil"/>
              <w:right w:val="nil"/>
            </w:tcBorders>
            <w:shd w:val="clear" w:color="auto" w:fill="auto"/>
            <w:noWrap/>
            <w:vAlign w:val="bottom"/>
            <w:hideMark/>
          </w:tcPr>
          <w:p w14:paraId="47EE2C0C"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Sparwood</w:t>
            </w:r>
          </w:p>
        </w:tc>
      </w:tr>
      <w:tr w:rsidR="00DF718D" w:rsidRPr="009C7AA6" w14:paraId="1FC3FDC9" w14:textId="77777777" w:rsidTr="007B0301">
        <w:trPr>
          <w:trHeight w:val="300"/>
        </w:trPr>
        <w:tc>
          <w:tcPr>
            <w:tcW w:w="222" w:type="dxa"/>
            <w:tcBorders>
              <w:top w:val="nil"/>
              <w:left w:val="nil"/>
              <w:bottom w:val="nil"/>
              <w:right w:val="nil"/>
            </w:tcBorders>
            <w:shd w:val="clear" w:color="auto" w:fill="auto"/>
            <w:noWrap/>
            <w:vAlign w:val="bottom"/>
            <w:hideMark/>
          </w:tcPr>
          <w:p w14:paraId="3EFD81EB"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1E6DE2E6"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Mountain View Elementary</w:t>
            </w:r>
          </w:p>
        </w:tc>
        <w:tc>
          <w:tcPr>
            <w:tcW w:w="4648" w:type="dxa"/>
            <w:tcBorders>
              <w:top w:val="nil"/>
              <w:left w:val="nil"/>
              <w:bottom w:val="nil"/>
              <w:right w:val="nil"/>
            </w:tcBorders>
            <w:shd w:val="clear" w:color="auto" w:fill="auto"/>
            <w:noWrap/>
            <w:vAlign w:val="bottom"/>
            <w:hideMark/>
          </w:tcPr>
          <w:p w14:paraId="78A652D0" w14:textId="77777777" w:rsidR="00DF718D" w:rsidRPr="009C7AA6" w:rsidRDefault="00DF718D" w:rsidP="0029602E">
            <w:pPr>
              <w:rPr>
                <w:rFonts w:ascii="Calibri" w:hAnsi="Calibri" w:cs="Calibri"/>
                <w:color w:val="000000"/>
                <w:lang w:val="en-CA" w:eastAsia="en-CA"/>
              </w:rPr>
            </w:pPr>
          </w:p>
        </w:tc>
      </w:tr>
      <w:tr w:rsidR="00DF718D" w:rsidRPr="009C7AA6" w14:paraId="26EBD433" w14:textId="77777777" w:rsidTr="007B0301">
        <w:trPr>
          <w:trHeight w:val="300"/>
        </w:trPr>
        <w:tc>
          <w:tcPr>
            <w:tcW w:w="222" w:type="dxa"/>
            <w:tcBorders>
              <w:top w:val="nil"/>
              <w:left w:val="nil"/>
              <w:bottom w:val="nil"/>
              <w:right w:val="nil"/>
            </w:tcBorders>
            <w:shd w:val="clear" w:color="auto" w:fill="auto"/>
            <w:noWrap/>
            <w:vAlign w:val="bottom"/>
            <w:hideMark/>
          </w:tcPr>
          <w:p w14:paraId="3CEBC40A"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3BCC7A1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Fernie Sec School</w:t>
            </w:r>
          </w:p>
        </w:tc>
        <w:tc>
          <w:tcPr>
            <w:tcW w:w="4648" w:type="dxa"/>
            <w:tcBorders>
              <w:top w:val="nil"/>
              <w:left w:val="nil"/>
              <w:bottom w:val="nil"/>
              <w:right w:val="nil"/>
            </w:tcBorders>
            <w:shd w:val="clear" w:color="auto" w:fill="auto"/>
            <w:noWrap/>
            <w:vAlign w:val="bottom"/>
            <w:hideMark/>
          </w:tcPr>
          <w:p w14:paraId="2E73AE2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Fernie</w:t>
            </w:r>
          </w:p>
        </w:tc>
      </w:tr>
      <w:tr w:rsidR="00DF718D" w:rsidRPr="009C7AA6" w14:paraId="1B9DC10F" w14:textId="77777777" w:rsidTr="007B0301">
        <w:trPr>
          <w:trHeight w:val="300"/>
        </w:trPr>
        <w:tc>
          <w:tcPr>
            <w:tcW w:w="222" w:type="dxa"/>
            <w:tcBorders>
              <w:top w:val="nil"/>
              <w:left w:val="nil"/>
              <w:bottom w:val="nil"/>
              <w:right w:val="nil"/>
            </w:tcBorders>
            <w:shd w:val="clear" w:color="auto" w:fill="auto"/>
            <w:noWrap/>
            <w:vAlign w:val="bottom"/>
            <w:hideMark/>
          </w:tcPr>
          <w:p w14:paraId="40386272"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4E2598EA"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Isabella Dickens</w:t>
            </w:r>
          </w:p>
        </w:tc>
        <w:tc>
          <w:tcPr>
            <w:tcW w:w="4648" w:type="dxa"/>
            <w:tcBorders>
              <w:top w:val="nil"/>
              <w:left w:val="nil"/>
              <w:bottom w:val="nil"/>
              <w:right w:val="nil"/>
            </w:tcBorders>
            <w:shd w:val="clear" w:color="auto" w:fill="auto"/>
            <w:noWrap/>
            <w:vAlign w:val="bottom"/>
            <w:hideMark/>
          </w:tcPr>
          <w:p w14:paraId="1368194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Fernie</w:t>
            </w:r>
          </w:p>
        </w:tc>
      </w:tr>
      <w:tr w:rsidR="00DF718D" w:rsidRPr="009C7AA6" w14:paraId="63B81FDF" w14:textId="77777777" w:rsidTr="007B0301">
        <w:trPr>
          <w:trHeight w:val="300"/>
        </w:trPr>
        <w:tc>
          <w:tcPr>
            <w:tcW w:w="222" w:type="dxa"/>
            <w:tcBorders>
              <w:top w:val="nil"/>
              <w:left w:val="nil"/>
              <w:bottom w:val="nil"/>
              <w:right w:val="nil"/>
            </w:tcBorders>
            <w:shd w:val="clear" w:color="auto" w:fill="auto"/>
            <w:noWrap/>
            <w:vAlign w:val="bottom"/>
            <w:hideMark/>
          </w:tcPr>
          <w:p w14:paraId="0E042C40"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512257E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District Learning Centre - Fernie</w:t>
            </w:r>
          </w:p>
        </w:tc>
        <w:tc>
          <w:tcPr>
            <w:tcW w:w="4648" w:type="dxa"/>
            <w:tcBorders>
              <w:top w:val="nil"/>
              <w:left w:val="nil"/>
              <w:bottom w:val="nil"/>
              <w:right w:val="nil"/>
            </w:tcBorders>
            <w:shd w:val="clear" w:color="auto" w:fill="auto"/>
            <w:noWrap/>
            <w:vAlign w:val="bottom"/>
            <w:hideMark/>
          </w:tcPr>
          <w:p w14:paraId="2D9261A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Fernie</w:t>
            </w:r>
          </w:p>
        </w:tc>
      </w:tr>
      <w:tr w:rsidR="00DF718D" w:rsidRPr="009C7AA6" w14:paraId="01D4F3C9" w14:textId="77777777" w:rsidTr="007B0301">
        <w:trPr>
          <w:trHeight w:val="300"/>
        </w:trPr>
        <w:tc>
          <w:tcPr>
            <w:tcW w:w="222" w:type="dxa"/>
            <w:tcBorders>
              <w:top w:val="nil"/>
              <w:left w:val="nil"/>
              <w:bottom w:val="nil"/>
              <w:right w:val="nil"/>
            </w:tcBorders>
            <w:shd w:val="clear" w:color="auto" w:fill="auto"/>
            <w:noWrap/>
            <w:vAlign w:val="bottom"/>
            <w:hideMark/>
          </w:tcPr>
          <w:p w14:paraId="29ABABAB"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39E58A0D"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District Learning Centre - Sparwood</w:t>
            </w:r>
          </w:p>
        </w:tc>
        <w:tc>
          <w:tcPr>
            <w:tcW w:w="4648" w:type="dxa"/>
            <w:tcBorders>
              <w:top w:val="nil"/>
              <w:left w:val="nil"/>
              <w:bottom w:val="nil"/>
              <w:right w:val="nil"/>
            </w:tcBorders>
            <w:shd w:val="clear" w:color="auto" w:fill="auto"/>
            <w:noWrap/>
            <w:vAlign w:val="bottom"/>
            <w:hideMark/>
          </w:tcPr>
          <w:p w14:paraId="35EDE0C7"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Sparwood</w:t>
            </w:r>
          </w:p>
        </w:tc>
      </w:tr>
      <w:tr w:rsidR="00DF718D" w:rsidRPr="009C7AA6" w14:paraId="38F54D5E" w14:textId="77777777" w:rsidTr="007B0301">
        <w:trPr>
          <w:trHeight w:val="420"/>
        </w:trPr>
        <w:tc>
          <w:tcPr>
            <w:tcW w:w="4739" w:type="dxa"/>
            <w:gridSpan w:val="2"/>
            <w:tcBorders>
              <w:top w:val="nil"/>
              <w:left w:val="nil"/>
              <w:bottom w:val="nil"/>
              <w:right w:val="nil"/>
            </w:tcBorders>
            <w:shd w:val="clear" w:color="000000" w:fill="CCFFFF"/>
            <w:noWrap/>
            <w:vAlign w:val="bottom"/>
            <w:hideMark/>
          </w:tcPr>
          <w:p w14:paraId="6199100D"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06 - Rocky Mountain</w:t>
            </w:r>
            <w:r w:rsidRPr="009C7AA6">
              <w:rPr>
                <w:rFonts w:ascii="Calibri" w:hAnsi="Calibri" w:cs="Calibri"/>
                <w:b/>
                <w:bCs/>
                <w:i/>
                <w:iCs/>
                <w:color w:val="000000"/>
                <w:lang w:val="en-CA" w:eastAsia="en-CA"/>
              </w:rPr>
              <w:t xml:space="preserve"> (entire district approved)</w:t>
            </w:r>
          </w:p>
        </w:tc>
        <w:tc>
          <w:tcPr>
            <w:tcW w:w="4648" w:type="dxa"/>
            <w:tcBorders>
              <w:top w:val="nil"/>
              <w:left w:val="nil"/>
              <w:bottom w:val="nil"/>
              <w:right w:val="nil"/>
            </w:tcBorders>
            <w:shd w:val="clear" w:color="000000" w:fill="CCFFFF"/>
            <w:noWrap/>
            <w:vAlign w:val="bottom"/>
            <w:hideMark/>
          </w:tcPr>
          <w:p w14:paraId="4809BF1B"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0C53139F"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35A5F1D4"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08 - Kootenay Lake </w:t>
            </w:r>
            <w:r w:rsidRPr="009C7AA6">
              <w:rPr>
                <w:rFonts w:ascii="Calibri" w:hAnsi="Calibri" w:cs="Calibri"/>
                <w:b/>
                <w:bCs/>
                <w:i/>
                <w:iCs/>
                <w:color w:val="000000"/>
                <w:lang w:val="en-CA" w:eastAsia="en-CA"/>
              </w:rPr>
              <w:t>(entire district approved)</w:t>
            </w:r>
          </w:p>
        </w:tc>
        <w:tc>
          <w:tcPr>
            <w:tcW w:w="4648" w:type="dxa"/>
            <w:tcBorders>
              <w:top w:val="nil"/>
              <w:left w:val="nil"/>
              <w:bottom w:val="nil"/>
              <w:right w:val="nil"/>
            </w:tcBorders>
            <w:shd w:val="clear" w:color="000000" w:fill="CCFFFF"/>
            <w:noWrap/>
            <w:vAlign w:val="bottom"/>
            <w:hideMark/>
          </w:tcPr>
          <w:p w14:paraId="3A3B3452"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57274A30"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6A246877"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10- Arrow Lake </w:t>
            </w:r>
            <w:r w:rsidRPr="009C7AA6">
              <w:rPr>
                <w:rFonts w:ascii="Calibri" w:hAnsi="Calibri" w:cs="Calibri"/>
                <w:b/>
                <w:bCs/>
                <w:i/>
                <w:iCs/>
                <w:color w:val="000000"/>
                <w:lang w:val="en-CA" w:eastAsia="en-CA"/>
              </w:rPr>
              <w:t>(entire district approved)</w:t>
            </w:r>
          </w:p>
        </w:tc>
        <w:tc>
          <w:tcPr>
            <w:tcW w:w="4648" w:type="dxa"/>
            <w:tcBorders>
              <w:top w:val="nil"/>
              <w:left w:val="nil"/>
              <w:bottom w:val="nil"/>
              <w:right w:val="nil"/>
            </w:tcBorders>
            <w:shd w:val="clear" w:color="000000" w:fill="CCFFFF"/>
            <w:noWrap/>
            <w:vAlign w:val="bottom"/>
            <w:hideMark/>
          </w:tcPr>
          <w:p w14:paraId="11C895CB"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05BEAFAF"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1955EB2E"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20 - Kootenay Columbia </w:t>
            </w:r>
            <w:r w:rsidRPr="009C7AA6">
              <w:rPr>
                <w:rFonts w:ascii="Calibri" w:hAnsi="Calibri" w:cs="Calibri"/>
                <w:b/>
                <w:bCs/>
                <w:i/>
                <w:iCs/>
                <w:color w:val="000000"/>
                <w:lang w:val="en-CA" w:eastAsia="en-CA"/>
              </w:rPr>
              <w:t>(entire district approved)</w:t>
            </w:r>
          </w:p>
        </w:tc>
        <w:tc>
          <w:tcPr>
            <w:tcW w:w="4648" w:type="dxa"/>
            <w:tcBorders>
              <w:top w:val="nil"/>
              <w:left w:val="nil"/>
              <w:bottom w:val="nil"/>
              <w:right w:val="nil"/>
            </w:tcBorders>
            <w:shd w:val="clear" w:color="000000" w:fill="CCFFFF"/>
            <w:noWrap/>
            <w:vAlign w:val="bottom"/>
            <w:hideMark/>
          </w:tcPr>
          <w:p w14:paraId="102C1217"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1CBB0855" w14:textId="77777777" w:rsidTr="007B0301">
        <w:trPr>
          <w:trHeight w:val="300"/>
        </w:trPr>
        <w:tc>
          <w:tcPr>
            <w:tcW w:w="9387" w:type="dxa"/>
            <w:gridSpan w:val="3"/>
            <w:tcBorders>
              <w:top w:val="nil"/>
              <w:left w:val="nil"/>
              <w:bottom w:val="nil"/>
              <w:right w:val="nil"/>
            </w:tcBorders>
            <w:shd w:val="clear" w:color="000000" w:fill="CCFFFF"/>
            <w:noWrap/>
            <w:vAlign w:val="bottom"/>
            <w:hideMark/>
          </w:tcPr>
          <w:p w14:paraId="7F66904E"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27 - Cariboo Chilcotin</w:t>
            </w:r>
            <w:r w:rsidRPr="009C7AA6">
              <w:rPr>
                <w:rFonts w:ascii="Calibri" w:hAnsi="Calibri" w:cs="Calibri"/>
                <w:b/>
                <w:bCs/>
                <w:i/>
                <w:iCs/>
                <w:color w:val="000000"/>
                <w:lang w:val="en-CA" w:eastAsia="en-CA"/>
              </w:rPr>
              <w:t xml:space="preserve"> (only part of district approved)</w:t>
            </w:r>
          </w:p>
        </w:tc>
      </w:tr>
      <w:tr w:rsidR="00DF718D" w:rsidRPr="009C7AA6" w14:paraId="4D1B13F1" w14:textId="77777777" w:rsidTr="007B0301">
        <w:trPr>
          <w:trHeight w:val="300"/>
        </w:trPr>
        <w:tc>
          <w:tcPr>
            <w:tcW w:w="222" w:type="dxa"/>
            <w:tcBorders>
              <w:top w:val="nil"/>
              <w:left w:val="nil"/>
              <w:bottom w:val="nil"/>
              <w:right w:val="nil"/>
            </w:tcBorders>
            <w:shd w:val="clear" w:color="auto" w:fill="auto"/>
            <w:noWrap/>
            <w:vAlign w:val="bottom"/>
            <w:hideMark/>
          </w:tcPr>
          <w:p w14:paraId="4E3B726E"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59A1BFB9"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Anahim Lake</w:t>
            </w:r>
          </w:p>
        </w:tc>
        <w:tc>
          <w:tcPr>
            <w:tcW w:w="4648" w:type="dxa"/>
            <w:tcBorders>
              <w:top w:val="nil"/>
              <w:left w:val="nil"/>
              <w:bottom w:val="nil"/>
              <w:right w:val="nil"/>
            </w:tcBorders>
            <w:shd w:val="clear" w:color="auto" w:fill="auto"/>
            <w:noWrap/>
            <w:vAlign w:val="bottom"/>
            <w:hideMark/>
          </w:tcPr>
          <w:p w14:paraId="2D450D46"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Anahim Lake</w:t>
            </w:r>
          </w:p>
        </w:tc>
      </w:tr>
      <w:tr w:rsidR="00DF718D" w:rsidRPr="009C7AA6" w14:paraId="5EE1932F" w14:textId="77777777" w:rsidTr="007B0301">
        <w:trPr>
          <w:trHeight w:val="300"/>
        </w:trPr>
        <w:tc>
          <w:tcPr>
            <w:tcW w:w="222" w:type="dxa"/>
            <w:tcBorders>
              <w:top w:val="nil"/>
              <w:left w:val="nil"/>
              <w:bottom w:val="nil"/>
              <w:right w:val="nil"/>
            </w:tcBorders>
            <w:shd w:val="clear" w:color="auto" w:fill="auto"/>
            <w:noWrap/>
            <w:vAlign w:val="bottom"/>
            <w:hideMark/>
          </w:tcPr>
          <w:p w14:paraId="22D8D267"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730C88B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Tatla Lake Elem and Jr Sec</w:t>
            </w:r>
          </w:p>
        </w:tc>
        <w:tc>
          <w:tcPr>
            <w:tcW w:w="4648" w:type="dxa"/>
            <w:tcBorders>
              <w:top w:val="nil"/>
              <w:left w:val="nil"/>
              <w:bottom w:val="nil"/>
              <w:right w:val="nil"/>
            </w:tcBorders>
            <w:shd w:val="clear" w:color="auto" w:fill="auto"/>
            <w:noWrap/>
            <w:vAlign w:val="bottom"/>
            <w:hideMark/>
          </w:tcPr>
          <w:p w14:paraId="42E4CEE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Tatta Lake</w:t>
            </w:r>
          </w:p>
        </w:tc>
      </w:tr>
      <w:tr w:rsidR="00DF718D" w:rsidRPr="009C7AA6" w14:paraId="75300B47" w14:textId="77777777" w:rsidTr="007B0301">
        <w:trPr>
          <w:trHeight w:val="300"/>
        </w:trPr>
        <w:tc>
          <w:tcPr>
            <w:tcW w:w="222" w:type="dxa"/>
            <w:tcBorders>
              <w:top w:val="nil"/>
              <w:left w:val="nil"/>
              <w:bottom w:val="nil"/>
              <w:right w:val="nil"/>
            </w:tcBorders>
            <w:shd w:val="clear" w:color="auto" w:fill="auto"/>
            <w:noWrap/>
            <w:vAlign w:val="bottom"/>
            <w:hideMark/>
          </w:tcPr>
          <w:p w14:paraId="0ED85F2C"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1DC7E07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Forest Grove Elementary</w:t>
            </w:r>
          </w:p>
        </w:tc>
        <w:tc>
          <w:tcPr>
            <w:tcW w:w="4648" w:type="dxa"/>
            <w:tcBorders>
              <w:top w:val="nil"/>
              <w:left w:val="nil"/>
              <w:bottom w:val="nil"/>
              <w:right w:val="nil"/>
            </w:tcBorders>
            <w:shd w:val="clear" w:color="auto" w:fill="auto"/>
            <w:noWrap/>
            <w:vAlign w:val="bottom"/>
            <w:hideMark/>
          </w:tcPr>
          <w:p w14:paraId="17FA3781" w14:textId="77777777" w:rsidR="00DF718D" w:rsidRPr="009C7AA6" w:rsidRDefault="00DF718D" w:rsidP="0029602E">
            <w:pPr>
              <w:rPr>
                <w:rFonts w:ascii="Calibri" w:hAnsi="Calibri" w:cs="Calibri"/>
                <w:color w:val="000000"/>
                <w:lang w:val="en-CA" w:eastAsia="en-CA"/>
              </w:rPr>
            </w:pPr>
          </w:p>
        </w:tc>
      </w:tr>
      <w:tr w:rsidR="00DF718D" w:rsidRPr="009C7AA6" w14:paraId="1AD836D7" w14:textId="77777777" w:rsidTr="007B0301">
        <w:trPr>
          <w:trHeight w:val="300"/>
        </w:trPr>
        <w:tc>
          <w:tcPr>
            <w:tcW w:w="222" w:type="dxa"/>
            <w:tcBorders>
              <w:top w:val="nil"/>
              <w:left w:val="nil"/>
              <w:bottom w:val="nil"/>
              <w:right w:val="nil"/>
            </w:tcBorders>
            <w:shd w:val="clear" w:color="auto" w:fill="auto"/>
            <w:noWrap/>
            <w:vAlign w:val="bottom"/>
            <w:hideMark/>
          </w:tcPr>
          <w:p w14:paraId="4F2DA491"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250F3F98"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Alexis Creek</w:t>
            </w:r>
          </w:p>
        </w:tc>
        <w:tc>
          <w:tcPr>
            <w:tcW w:w="4648" w:type="dxa"/>
            <w:tcBorders>
              <w:top w:val="nil"/>
              <w:left w:val="nil"/>
              <w:bottom w:val="nil"/>
              <w:right w:val="nil"/>
            </w:tcBorders>
            <w:shd w:val="clear" w:color="auto" w:fill="auto"/>
            <w:noWrap/>
            <w:vAlign w:val="bottom"/>
            <w:hideMark/>
          </w:tcPr>
          <w:p w14:paraId="550779CB"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Alexis Creek</w:t>
            </w:r>
          </w:p>
        </w:tc>
      </w:tr>
      <w:tr w:rsidR="00DF718D" w:rsidRPr="009C7AA6" w14:paraId="6CC74C94" w14:textId="77777777" w:rsidTr="007B0301">
        <w:trPr>
          <w:trHeight w:val="300"/>
        </w:trPr>
        <w:tc>
          <w:tcPr>
            <w:tcW w:w="222" w:type="dxa"/>
            <w:tcBorders>
              <w:top w:val="nil"/>
              <w:left w:val="nil"/>
              <w:bottom w:val="nil"/>
              <w:right w:val="nil"/>
            </w:tcBorders>
            <w:shd w:val="clear" w:color="auto" w:fill="auto"/>
            <w:noWrap/>
            <w:vAlign w:val="bottom"/>
            <w:hideMark/>
          </w:tcPr>
          <w:p w14:paraId="73BCA4A1"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27049C1E"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Likely Elem</w:t>
            </w:r>
          </w:p>
        </w:tc>
        <w:tc>
          <w:tcPr>
            <w:tcW w:w="4648" w:type="dxa"/>
            <w:tcBorders>
              <w:top w:val="nil"/>
              <w:left w:val="nil"/>
              <w:bottom w:val="nil"/>
              <w:right w:val="nil"/>
            </w:tcBorders>
            <w:shd w:val="clear" w:color="auto" w:fill="auto"/>
            <w:noWrap/>
            <w:vAlign w:val="bottom"/>
            <w:hideMark/>
          </w:tcPr>
          <w:p w14:paraId="76E5E677"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Likely</w:t>
            </w:r>
          </w:p>
        </w:tc>
      </w:tr>
      <w:tr w:rsidR="00DF718D" w:rsidRPr="009C7AA6" w14:paraId="3E23F7AB" w14:textId="77777777" w:rsidTr="007B0301">
        <w:trPr>
          <w:trHeight w:val="300"/>
        </w:trPr>
        <w:tc>
          <w:tcPr>
            <w:tcW w:w="222" w:type="dxa"/>
            <w:tcBorders>
              <w:top w:val="nil"/>
              <w:left w:val="nil"/>
              <w:bottom w:val="nil"/>
              <w:right w:val="nil"/>
            </w:tcBorders>
            <w:shd w:val="clear" w:color="auto" w:fill="auto"/>
            <w:noWrap/>
            <w:vAlign w:val="bottom"/>
            <w:hideMark/>
          </w:tcPr>
          <w:p w14:paraId="34D1B271"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6BB76972" w14:textId="6F03B660" w:rsidR="00DF718D" w:rsidRPr="009C7AA6" w:rsidRDefault="00D819B7" w:rsidP="0029602E">
            <w:pPr>
              <w:rPr>
                <w:rFonts w:ascii="Calibri" w:hAnsi="Calibri" w:cs="Calibri"/>
                <w:color w:val="000000"/>
                <w:lang w:val="en-CA" w:eastAsia="en-CA"/>
              </w:rPr>
            </w:pPr>
            <w:r w:rsidRPr="00C37F0B">
              <w:rPr>
                <w:rFonts w:ascii="Calibri" w:hAnsi="Calibri" w:cs="Calibri"/>
                <w:color w:val="000000"/>
                <w:lang w:val="en-CA" w:eastAsia="en-CA"/>
              </w:rPr>
              <w:t>Naghtaneqed</w:t>
            </w:r>
            <w:r w:rsidR="00DF718D" w:rsidRPr="009C7AA6">
              <w:rPr>
                <w:rFonts w:ascii="Calibri" w:hAnsi="Calibri" w:cs="Calibri"/>
                <w:color w:val="000000"/>
                <w:lang w:val="en-CA" w:eastAsia="en-CA"/>
              </w:rPr>
              <w:t xml:space="preserve"> Elem</w:t>
            </w:r>
          </w:p>
        </w:tc>
        <w:tc>
          <w:tcPr>
            <w:tcW w:w="4648" w:type="dxa"/>
            <w:tcBorders>
              <w:top w:val="nil"/>
              <w:left w:val="nil"/>
              <w:bottom w:val="nil"/>
              <w:right w:val="nil"/>
            </w:tcBorders>
            <w:shd w:val="clear" w:color="auto" w:fill="auto"/>
            <w:noWrap/>
            <w:vAlign w:val="bottom"/>
            <w:hideMark/>
          </w:tcPr>
          <w:p w14:paraId="765536CB"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Nemiah</w:t>
            </w:r>
          </w:p>
        </w:tc>
      </w:tr>
      <w:tr w:rsidR="00DF718D" w:rsidRPr="009C7AA6" w14:paraId="0DA03D41" w14:textId="77777777" w:rsidTr="007B0301">
        <w:trPr>
          <w:trHeight w:val="300"/>
        </w:trPr>
        <w:tc>
          <w:tcPr>
            <w:tcW w:w="222" w:type="dxa"/>
            <w:tcBorders>
              <w:top w:val="nil"/>
              <w:left w:val="nil"/>
              <w:bottom w:val="nil"/>
              <w:right w:val="nil"/>
            </w:tcBorders>
            <w:shd w:val="clear" w:color="auto" w:fill="auto"/>
            <w:noWrap/>
            <w:vAlign w:val="bottom"/>
            <w:hideMark/>
          </w:tcPr>
          <w:p w14:paraId="04E12095"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4BABB637"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Dog Creek Elem Jr Sec</w:t>
            </w:r>
          </w:p>
        </w:tc>
        <w:tc>
          <w:tcPr>
            <w:tcW w:w="4648" w:type="dxa"/>
            <w:tcBorders>
              <w:top w:val="nil"/>
              <w:left w:val="nil"/>
              <w:bottom w:val="nil"/>
              <w:right w:val="nil"/>
            </w:tcBorders>
            <w:shd w:val="clear" w:color="auto" w:fill="auto"/>
            <w:noWrap/>
            <w:vAlign w:val="bottom"/>
            <w:hideMark/>
          </w:tcPr>
          <w:p w14:paraId="157A3DC4"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Dog Creek</w:t>
            </w:r>
          </w:p>
        </w:tc>
      </w:tr>
      <w:tr w:rsidR="00DF718D" w:rsidRPr="009C7AA6" w14:paraId="6019B480" w14:textId="77777777" w:rsidTr="007B0301">
        <w:trPr>
          <w:trHeight w:val="315"/>
        </w:trPr>
        <w:tc>
          <w:tcPr>
            <w:tcW w:w="222" w:type="dxa"/>
            <w:tcBorders>
              <w:top w:val="nil"/>
              <w:left w:val="nil"/>
              <w:bottom w:val="nil"/>
              <w:right w:val="nil"/>
            </w:tcBorders>
            <w:shd w:val="clear" w:color="auto" w:fill="auto"/>
            <w:noWrap/>
            <w:vAlign w:val="bottom"/>
            <w:hideMark/>
          </w:tcPr>
          <w:p w14:paraId="575AB12A"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4D4B8E3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Big Lake Elem</w:t>
            </w:r>
          </w:p>
        </w:tc>
        <w:tc>
          <w:tcPr>
            <w:tcW w:w="4648" w:type="dxa"/>
            <w:tcBorders>
              <w:top w:val="nil"/>
              <w:left w:val="nil"/>
              <w:bottom w:val="nil"/>
              <w:right w:val="nil"/>
            </w:tcBorders>
            <w:shd w:val="clear" w:color="auto" w:fill="auto"/>
            <w:noWrap/>
            <w:vAlign w:val="bottom"/>
            <w:hideMark/>
          </w:tcPr>
          <w:p w14:paraId="669AEA4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Big Lake</w:t>
            </w:r>
          </w:p>
        </w:tc>
      </w:tr>
      <w:tr w:rsidR="00DF718D" w:rsidRPr="009C7AA6" w14:paraId="0347F6B0" w14:textId="77777777" w:rsidTr="007B0301">
        <w:trPr>
          <w:trHeight w:val="315"/>
        </w:trPr>
        <w:tc>
          <w:tcPr>
            <w:tcW w:w="222" w:type="dxa"/>
            <w:tcBorders>
              <w:top w:val="nil"/>
              <w:left w:val="nil"/>
              <w:bottom w:val="nil"/>
              <w:right w:val="nil"/>
            </w:tcBorders>
            <w:shd w:val="clear" w:color="auto" w:fill="auto"/>
            <w:noWrap/>
            <w:vAlign w:val="bottom"/>
            <w:hideMark/>
          </w:tcPr>
          <w:p w14:paraId="552E7A20"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730FFF7B"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Bridge Lake Elem</w:t>
            </w:r>
          </w:p>
        </w:tc>
        <w:tc>
          <w:tcPr>
            <w:tcW w:w="4648" w:type="dxa"/>
            <w:tcBorders>
              <w:top w:val="nil"/>
              <w:left w:val="nil"/>
              <w:bottom w:val="nil"/>
              <w:right w:val="nil"/>
            </w:tcBorders>
            <w:shd w:val="clear" w:color="auto" w:fill="auto"/>
            <w:noWrap/>
            <w:vAlign w:val="bottom"/>
            <w:hideMark/>
          </w:tcPr>
          <w:p w14:paraId="47C8F41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Bridge Lake</w:t>
            </w:r>
          </w:p>
        </w:tc>
      </w:tr>
      <w:tr w:rsidR="00DF718D" w:rsidRPr="009C7AA6" w14:paraId="42058310" w14:textId="77777777" w:rsidTr="007B0301">
        <w:trPr>
          <w:trHeight w:val="300"/>
        </w:trPr>
        <w:tc>
          <w:tcPr>
            <w:tcW w:w="222" w:type="dxa"/>
            <w:tcBorders>
              <w:top w:val="nil"/>
              <w:left w:val="nil"/>
              <w:bottom w:val="nil"/>
              <w:right w:val="nil"/>
            </w:tcBorders>
            <w:shd w:val="clear" w:color="auto" w:fill="auto"/>
            <w:noWrap/>
            <w:vAlign w:val="bottom"/>
            <w:hideMark/>
          </w:tcPr>
          <w:p w14:paraId="7ACF6E7D"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02CEA63B"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 xml:space="preserve">Horsefly Elem </w:t>
            </w:r>
          </w:p>
        </w:tc>
        <w:tc>
          <w:tcPr>
            <w:tcW w:w="4648" w:type="dxa"/>
            <w:tcBorders>
              <w:top w:val="nil"/>
              <w:left w:val="nil"/>
              <w:bottom w:val="nil"/>
              <w:right w:val="nil"/>
            </w:tcBorders>
            <w:shd w:val="clear" w:color="auto" w:fill="auto"/>
            <w:noWrap/>
            <w:vAlign w:val="bottom"/>
            <w:hideMark/>
          </w:tcPr>
          <w:p w14:paraId="4CCBD05E"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Horsefly</w:t>
            </w:r>
          </w:p>
        </w:tc>
      </w:tr>
      <w:tr w:rsidR="00DF718D" w:rsidRPr="009C7AA6" w14:paraId="77B743A0" w14:textId="77777777" w:rsidTr="007B0301">
        <w:trPr>
          <w:trHeight w:val="300"/>
        </w:trPr>
        <w:tc>
          <w:tcPr>
            <w:tcW w:w="222" w:type="dxa"/>
            <w:tcBorders>
              <w:top w:val="nil"/>
              <w:left w:val="nil"/>
              <w:bottom w:val="nil"/>
              <w:right w:val="nil"/>
            </w:tcBorders>
            <w:shd w:val="clear" w:color="auto" w:fill="auto"/>
            <w:noWrap/>
            <w:vAlign w:val="bottom"/>
            <w:hideMark/>
          </w:tcPr>
          <w:p w14:paraId="6881D048"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57204155"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Buffalo Creek Elem</w:t>
            </w:r>
          </w:p>
        </w:tc>
        <w:tc>
          <w:tcPr>
            <w:tcW w:w="4648" w:type="dxa"/>
            <w:tcBorders>
              <w:top w:val="nil"/>
              <w:left w:val="nil"/>
              <w:bottom w:val="nil"/>
              <w:right w:val="nil"/>
            </w:tcBorders>
            <w:shd w:val="clear" w:color="auto" w:fill="auto"/>
            <w:noWrap/>
            <w:vAlign w:val="bottom"/>
            <w:hideMark/>
          </w:tcPr>
          <w:p w14:paraId="0B77384B"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Buffalo Creek</w:t>
            </w:r>
          </w:p>
        </w:tc>
      </w:tr>
      <w:tr w:rsidR="00DF718D" w:rsidRPr="009C7AA6" w14:paraId="19C7E16E"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4CAA3BAC"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28 - Quesnel </w:t>
            </w:r>
            <w:r w:rsidRPr="009C7AA6">
              <w:rPr>
                <w:rFonts w:ascii="Calibri" w:hAnsi="Calibri" w:cs="Calibri"/>
                <w:b/>
                <w:bCs/>
                <w:i/>
                <w:iCs/>
                <w:color w:val="000000"/>
                <w:lang w:val="en-CA" w:eastAsia="en-CA"/>
              </w:rPr>
              <w:t>(only part of district approved)</w:t>
            </w:r>
          </w:p>
        </w:tc>
        <w:tc>
          <w:tcPr>
            <w:tcW w:w="4648" w:type="dxa"/>
            <w:tcBorders>
              <w:top w:val="nil"/>
              <w:left w:val="nil"/>
              <w:bottom w:val="nil"/>
              <w:right w:val="nil"/>
            </w:tcBorders>
            <w:shd w:val="clear" w:color="000000" w:fill="CCFFFF"/>
            <w:noWrap/>
            <w:vAlign w:val="bottom"/>
            <w:hideMark/>
          </w:tcPr>
          <w:p w14:paraId="39C01A90"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48C04CE3" w14:textId="77777777" w:rsidTr="007B0301">
        <w:trPr>
          <w:trHeight w:val="300"/>
        </w:trPr>
        <w:tc>
          <w:tcPr>
            <w:tcW w:w="222" w:type="dxa"/>
            <w:tcBorders>
              <w:top w:val="nil"/>
              <w:left w:val="nil"/>
              <w:bottom w:val="nil"/>
              <w:right w:val="nil"/>
            </w:tcBorders>
            <w:shd w:val="clear" w:color="auto" w:fill="auto"/>
            <w:noWrap/>
            <w:vAlign w:val="bottom"/>
            <w:hideMark/>
          </w:tcPr>
          <w:p w14:paraId="241FE7A5"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77065EA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Narcosli Elem</w:t>
            </w:r>
          </w:p>
        </w:tc>
        <w:tc>
          <w:tcPr>
            <w:tcW w:w="4648" w:type="dxa"/>
            <w:tcBorders>
              <w:top w:val="nil"/>
              <w:left w:val="nil"/>
              <w:bottom w:val="nil"/>
              <w:right w:val="nil"/>
            </w:tcBorders>
            <w:shd w:val="clear" w:color="auto" w:fill="auto"/>
            <w:noWrap/>
            <w:vAlign w:val="bottom"/>
            <w:hideMark/>
          </w:tcPr>
          <w:p w14:paraId="4A6967CF"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Narcosli</w:t>
            </w:r>
          </w:p>
        </w:tc>
      </w:tr>
      <w:tr w:rsidR="00DF718D" w:rsidRPr="009C7AA6" w14:paraId="153ABEE3" w14:textId="77777777" w:rsidTr="007B0301">
        <w:trPr>
          <w:trHeight w:val="300"/>
        </w:trPr>
        <w:tc>
          <w:tcPr>
            <w:tcW w:w="222" w:type="dxa"/>
            <w:tcBorders>
              <w:top w:val="nil"/>
              <w:left w:val="nil"/>
              <w:bottom w:val="nil"/>
              <w:right w:val="nil"/>
            </w:tcBorders>
            <w:shd w:val="clear" w:color="auto" w:fill="auto"/>
            <w:noWrap/>
            <w:vAlign w:val="bottom"/>
            <w:hideMark/>
          </w:tcPr>
          <w:p w14:paraId="14526E65"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3961C89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Red Bluff Elem</w:t>
            </w:r>
          </w:p>
        </w:tc>
        <w:tc>
          <w:tcPr>
            <w:tcW w:w="4648" w:type="dxa"/>
            <w:tcBorders>
              <w:top w:val="nil"/>
              <w:left w:val="nil"/>
              <w:bottom w:val="nil"/>
              <w:right w:val="nil"/>
            </w:tcBorders>
            <w:shd w:val="clear" w:color="auto" w:fill="auto"/>
            <w:noWrap/>
            <w:vAlign w:val="bottom"/>
            <w:hideMark/>
          </w:tcPr>
          <w:p w14:paraId="7758657F" w14:textId="77777777" w:rsidR="00DF718D" w:rsidRPr="009C7AA6" w:rsidRDefault="00DF718D" w:rsidP="0029602E">
            <w:pPr>
              <w:rPr>
                <w:rFonts w:ascii="Calibri" w:hAnsi="Calibri" w:cs="Calibri"/>
                <w:color w:val="000000"/>
                <w:lang w:val="en-CA" w:eastAsia="en-CA"/>
              </w:rPr>
            </w:pPr>
          </w:p>
        </w:tc>
      </w:tr>
      <w:tr w:rsidR="00DF718D" w:rsidRPr="009C7AA6" w14:paraId="0202313D" w14:textId="77777777" w:rsidTr="007B0301">
        <w:trPr>
          <w:trHeight w:val="300"/>
        </w:trPr>
        <w:tc>
          <w:tcPr>
            <w:tcW w:w="222" w:type="dxa"/>
            <w:tcBorders>
              <w:top w:val="nil"/>
              <w:left w:val="nil"/>
              <w:bottom w:val="nil"/>
              <w:right w:val="nil"/>
            </w:tcBorders>
            <w:shd w:val="clear" w:color="auto" w:fill="auto"/>
            <w:noWrap/>
            <w:vAlign w:val="bottom"/>
            <w:hideMark/>
          </w:tcPr>
          <w:p w14:paraId="09B9C6C9"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370BC8F7"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Nazko Valley Elem</w:t>
            </w:r>
          </w:p>
        </w:tc>
        <w:tc>
          <w:tcPr>
            <w:tcW w:w="4648" w:type="dxa"/>
            <w:tcBorders>
              <w:top w:val="nil"/>
              <w:left w:val="nil"/>
              <w:bottom w:val="nil"/>
              <w:right w:val="nil"/>
            </w:tcBorders>
            <w:shd w:val="clear" w:color="auto" w:fill="auto"/>
            <w:noWrap/>
            <w:vAlign w:val="bottom"/>
            <w:hideMark/>
          </w:tcPr>
          <w:p w14:paraId="5A296B3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Nazko</w:t>
            </w:r>
          </w:p>
        </w:tc>
      </w:tr>
      <w:tr w:rsidR="00DF718D" w:rsidRPr="009C7AA6" w14:paraId="25F64E67" w14:textId="77777777" w:rsidTr="007B0301">
        <w:trPr>
          <w:trHeight w:val="300"/>
        </w:trPr>
        <w:tc>
          <w:tcPr>
            <w:tcW w:w="222" w:type="dxa"/>
            <w:tcBorders>
              <w:top w:val="nil"/>
              <w:left w:val="nil"/>
              <w:bottom w:val="nil"/>
              <w:right w:val="nil"/>
            </w:tcBorders>
            <w:shd w:val="clear" w:color="auto" w:fill="auto"/>
            <w:noWrap/>
            <w:vAlign w:val="bottom"/>
            <w:hideMark/>
          </w:tcPr>
          <w:p w14:paraId="29279CFF"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6FBEA014"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Wells Elem</w:t>
            </w:r>
          </w:p>
        </w:tc>
        <w:tc>
          <w:tcPr>
            <w:tcW w:w="4648" w:type="dxa"/>
            <w:tcBorders>
              <w:top w:val="nil"/>
              <w:left w:val="nil"/>
              <w:bottom w:val="nil"/>
              <w:right w:val="nil"/>
            </w:tcBorders>
            <w:shd w:val="clear" w:color="auto" w:fill="auto"/>
            <w:noWrap/>
            <w:vAlign w:val="bottom"/>
            <w:hideMark/>
          </w:tcPr>
          <w:p w14:paraId="7F100E0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Wells</w:t>
            </w:r>
          </w:p>
        </w:tc>
      </w:tr>
      <w:tr w:rsidR="00DF718D" w:rsidRPr="009C7AA6" w14:paraId="502EA22D" w14:textId="77777777" w:rsidTr="007B0301">
        <w:trPr>
          <w:trHeight w:val="300"/>
        </w:trPr>
        <w:tc>
          <w:tcPr>
            <w:tcW w:w="222" w:type="dxa"/>
            <w:tcBorders>
              <w:top w:val="nil"/>
              <w:left w:val="nil"/>
              <w:bottom w:val="nil"/>
              <w:right w:val="nil"/>
            </w:tcBorders>
            <w:shd w:val="clear" w:color="auto" w:fill="auto"/>
            <w:noWrap/>
            <w:vAlign w:val="bottom"/>
            <w:hideMark/>
          </w:tcPr>
          <w:p w14:paraId="752A79A4"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7989799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Kersley Elem</w:t>
            </w:r>
          </w:p>
        </w:tc>
        <w:tc>
          <w:tcPr>
            <w:tcW w:w="4648" w:type="dxa"/>
            <w:tcBorders>
              <w:top w:val="nil"/>
              <w:left w:val="nil"/>
              <w:bottom w:val="nil"/>
              <w:right w:val="nil"/>
            </w:tcBorders>
            <w:shd w:val="clear" w:color="auto" w:fill="auto"/>
            <w:noWrap/>
            <w:vAlign w:val="bottom"/>
            <w:hideMark/>
          </w:tcPr>
          <w:p w14:paraId="2A09AC95"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Kersley</w:t>
            </w:r>
          </w:p>
        </w:tc>
      </w:tr>
      <w:tr w:rsidR="00DF718D" w:rsidRPr="009C7AA6" w14:paraId="26785BCB" w14:textId="77777777" w:rsidTr="007B0301">
        <w:trPr>
          <w:trHeight w:val="300"/>
        </w:trPr>
        <w:tc>
          <w:tcPr>
            <w:tcW w:w="222" w:type="dxa"/>
            <w:tcBorders>
              <w:top w:val="nil"/>
              <w:left w:val="nil"/>
              <w:bottom w:val="nil"/>
              <w:right w:val="nil"/>
            </w:tcBorders>
            <w:shd w:val="clear" w:color="auto" w:fill="auto"/>
            <w:noWrap/>
            <w:vAlign w:val="bottom"/>
            <w:hideMark/>
          </w:tcPr>
          <w:p w14:paraId="28106E38"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196113F7"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Lakeview Elem</w:t>
            </w:r>
          </w:p>
        </w:tc>
        <w:tc>
          <w:tcPr>
            <w:tcW w:w="4648" w:type="dxa"/>
            <w:tcBorders>
              <w:top w:val="nil"/>
              <w:left w:val="nil"/>
              <w:bottom w:val="nil"/>
              <w:right w:val="nil"/>
            </w:tcBorders>
            <w:shd w:val="clear" w:color="auto" w:fill="auto"/>
            <w:noWrap/>
            <w:vAlign w:val="bottom"/>
            <w:hideMark/>
          </w:tcPr>
          <w:p w14:paraId="3C47B85B"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Lakeview</w:t>
            </w:r>
          </w:p>
        </w:tc>
      </w:tr>
      <w:tr w:rsidR="00DF718D" w:rsidRPr="009C7AA6" w14:paraId="744A6E49" w14:textId="77777777" w:rsidTr="007B0301">
        <w:trPr>
          <w:trHeight w:val="300"/>
        </w:trPr>
        <w:tc>
          <w:tcPr>
            <w:tcW w:w="222" w:type="dxa"/>
            <w:tcBorders>
              <w:top w:val="nil"/>
              <w:left w:val="nil"/>
              <w:bottom w:val="nil"/>
              <w:right w:val="nil"/>
            </w:tcBorders>
            <w:shd w:val="clear" w:color="auto" w:fill="auto"/>
            <w:noWrap/>
            <w:vAlign w:val="bottom"/>
            <w:hideMark/>
          </w:tcPr>
          <w:p w14:paraId="72664153"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57E51166"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Barlow Creek Elem</w:t>
            </w:r>
          </w:p>
        </w:tc>
        <w:tc>
          <w:tcPr>
            <w:tcW w:w="4648" w:type="dxa"/>
            <w:tcBorders>
              <w:top w:val="nil"/>
              <w:left w:val="nil"/>
              <w:bottom w:val="nil"/>
              <w:right w:val="nil"/>
            </w:tcBorders>
            <w:shd w:val="clear" w:color="auto" w:fill="auto"/>
            <w:noWrap/>
            <w:vAlign w:val="bottom"/>
            <w:hideMark/>
          </w:tcPr>
          <w:p w14:paraId="09D966D3"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Barlow Creek</w:t>
            </w:r>
          </w:p>
        </w:tc>
      </w:tr>
      <w:tr w:rsidR="00DF718D" w:rsidRPr="009C7AA6" w14:paraId="7D5F7B44" w14:textId="77777777" w:rsidTr="007B0301">
        <w:trPr>
          <w:trHeight w:val="300"/>
        </w:trPr>
        <w:tc>
          <w:tcPr>
            <w:tcW w:w="222" w:type="dxa"/>
            <w:tcBorders>
              <w:top w:val="nil"/>
              <w:left w:val="nil"/>
              <w:bottom w:val="nil"/>
              <w:right w:val="nil"/>
            </w:tcBorders>
            <w:shd w:val="clear" w:color="auto" w:fill="auto"/>
            <w:noWrap/>
            <w:vAlign w:val="bottom"/>
            <w:hideMark/>
          </w:tcPr>
          <w:p w14:paraId="6675EB37"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54CD913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Parkland Elem</w:t>
            </w:r>
          </w:p>
        </w:tc>
        <w:tc>
          <w:tcPr>
            <w:tcW w:w="4648" w:type="dxa"/>
            <w:tcBorders>
              <w:top w:val="nil"/>
              <w:left w:val="nil"/>
              <w:bottom w:val="nil"/>
              <w:right w:val="nil"/>
            </w:tcBorders>
            <w:shd w:val="clear" w:color="auto" w:fill="auto"/>
            <w:noWrap/>
            <w:vAlign w:val="bottom"/>
            <w:hideMark/>
          </w:tcPr>
          <w:p w14:paraId="6D47FA7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Moose Heights</w:t>
            </w:r>
          </w:p>
        </w:tc>
      </w:tr>
      <w:tr w:rsidR="00DF718D" w:rsidRPr="009C7AA6" w14:paraId="25A33338" w14:textId="77777777" w:rsidTr="007B0301">
        <w:trPr>
          <w:trHeight w:val="300"/>
        </w:trPr>
        <w:tc>
          <w:tcPr>
            <w:tcW w:w="222" w:type="dxa"/>
            <w:tcBorders>
              <w:top w:val="nil"/>
              <w:left w:val="nil"/>
              <w:bottom w:val="nil"/>
              <w:right w:val="nil"/>
            </w:tcBorders>
            <w:shd w:val="clear" w:color="auto" w:fill="auto"/>
            <w:noWrap/>
            <w:vAlign w:val="bottom"/>
            <w:hideMark/>
          </w:tcPr>
          <w:p w14:paraId="5308E526"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174BCFFA"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Bouchie Lake</w:t>
            </w:r>
          </w:p>
        </w:tc>
        <w:tc>
          <w:tcPr>
            <w:tcW w:w="4648" w:type="dxa"/>
            <w:tcBorders>
              <w:top w:val="nil"/>
              <w:left w:val="nil"/>
              <w:bottom w:val="nil"/>
              <w:right w:val="nil"/>
            </w:tcBorders>
            <w:shd w:val="clear" w:color="auto" w:fill="auto"/>
            <w:noWrap/>
            <w:vAlign w:val="bottom"/>
            <w:hideMark/>
          </w:tcPr>
          <w:p w14:paraId="5276763F"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Bouchie Lake</w:t>
            </w:r>
          </w:p>
        </w:tc>
      </w:tr>
      <w:tr w:rsidR="00DF718D" w:rsidRPr="009C7AA6" w14:paraId="213833A0"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00F0A724"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47 - Powell River </w:t>
            </w:r>
            <w:r w:rsidRPr="009C7AA6">
              <w:rPr>
                <w:rFonts w:ascii="Calibri" w:hAnsi="Calibri" w:cs="Calibri"/>
                <w:b/>
                <w:bCs/>
                <w:i/>
                <w:iCs/>
                <w:color w:val="000000"/>
                <w:lang w:val="en-CA" w:eastAsia="en-CA"/>
              </w:rPr>
              <w:t>(only part of district approved)</w:t>
            </w:r>
          </w:p>
        </w:tc>
        <w:tc>
          <w:tcPr>
            <w:tcW w:w="4648" w:type="dxa"/>
            <w:tcBorders>
              <w:top w:val="nil"/>
              <w:left w:val="nil"/>
              <w:bottom w:val="nil"/>
              <w:right w:val="nil"/>
            </w:tcBorders>
            <w:shd w:val="clear" w:color="000000" w:fill="CCFFFF"/>
            <w:noWrap/>
            <w:vAlign w:val="bottom"/>
            <w:hideMark/>
          </w:tcPr>
          <w:p w14:paraId="2B48C19B"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37B89306" w14:textId="77777777" w:rsidTr="007B0301">
        <w:trPr>
          <w:trHeight w:val="300"/>
        </w:trPr>
        <w:tc>
          <w:tcPr>
            <w:tcW w:w="222" w:type="dxa"/>
            <w:tcBorders>
              <w:top w:val="nil"/>
              <w:left w:val="nil"/>
              <w:bottom w:val="nil"/>
              <w:right w:val="nil"/>
            </w:tcBorders>
            <w:shd w:val="clear" w:color="auto" w:fill="auto"/>
            <w:noWrap/>
            <w:vAlign w:val="bottom"/>
            <w:hideMark/>
          </w:tcPr>
          <w:p w14:paraId="042137B7"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0963144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Texada Elem</w:t>
            </w:r>
          </w:p>
        </w:tc>
        <w:tc>
          <w:tcPr>
            <w:tcW w:w="4648" w:type="dxa"/>
            <w:tcBorders>
              <w:top w:val="nil"/>
              <w:left w:val="nil"/>
              <w:bottom w:val="nil"/>
              <w:right w:val="nil"/>
            </w:tcBorders>
            <w:shd w:val="clear" w:color="auto" w:fill="auto"/>
            <w:noWrap/>
            <w:vAlign w:val="bottom"/>
            <w:hideMark/>
          </w:tcPr>
          <w:p w14:paraId="390CB64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Texada Island</w:t>
            </w:r>
          </w:p>
        </w:tc>
      </w:tr>
      <w:tr w:rsidR="00DF718D" w:rsidRPr="009C7AA6" w14:paraId="1395B474" w14:textId="77777777" w:rsidTr="007B0301">
        <w:trPr>
          <w:trHeight w:val="300"/>
        </w:trPr>
        <w:tc>
          <w:tcPr>
            <w:tcW w:w="222" w:type="dxa"/>
            <w:tcBorders>
              <w:top w:val="nil"/>
              <w:left w:val="nil"/>
              <w:bottom w:val="nil"/>
              <w:right w:val="nil"/>
            </w:tcBorders>
            <w:shd w:val="clear" w:color="auto" w:fill="auto"/>
            <w:noWrap/>
            <w:vAlign w:val="bottom"/>
            <w:hideMark/>
          </w:tcPr>
          <w:p w14:paraId="3EED2047"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29FC082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Kelly Creek Elem</w:t>
            </w:r>
          </w:p>
        </w:tc>
        <w:tc>
          <w:tcPr>
            <w:tcW w:w="4648" w:type="dxa"/>
            <w:tcBorders>
              <w:top w:val="nil"/>
              <w:left w:val="nil"/>
              <w:bottom w:val="nil"/>
              <w:right w:val="nil"/>
            </w:tcBorders>
            <w:shd w:val="clear" w:color="auto" w:fill="auto"/>
            <w:noWrap/>
            <w:vAlign w:val="bottom"/>
            <w:hideMark/>
          </w:tcPr>
          <w:p w14:paraId="44D0A6A4" w14:textId="77777777" w:rsidR="00DF718D" w:rsidRPr="009C7AA6" w:rsidRDefault="00DF718D" w:rsidP="0029602E">
            <w:pPr>
              <w:rPr>
                <w:rFonts w:ascii="Calibri" w:hAnsi="Calibri" w:cs="Calibri"/>
                <w:color w:val="000000"/>
                <w:lang w:val="en-CA" w:eastAsia="en-CA"/>
              </w:rPr>
            </w:pPr>
          </w:p>
        </w:tc>
      </w:tr>
      <w:tr w:rsidR="00DF718D" w:rsidRPr="009C7AA6" w14:paraId="7CFD59D4"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71387591"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49 - Central Coast (Entire District)</w:t>
            </w:r>
          </w:p>
        </w:tc>
        <w:tc>
          <w:tcPr>
            <w:tcW w:w="4648" w:type="dxa"/>
            <w:tcBorders>
              <w:top w:val="nil"/>
              <w:left w:val="nil"/>
              <w:bottom w:val="nil"/>
              <w:right w:val="nil"/>
            </w:tcBorders>
            <w:shd w:val="clear" w:color="000000" w:fill="CCFFFF"/>
            <w:noWrap/>
            <w:vAlign w:val="bottom"/>
            <w:hideMark/>
          </w:tcPr>
          <w:p w14:paraId="1E033B0E"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29C67755"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1E6C20BD" w14:textId="347B7F58" w:rsidR="00DF718D" w:rsidRPr="009C7AA6" w:rsidRDefault="00DF718D">
            <w:pPr>
              <w:rPr>
                <w:rFonts w:ascii="Calibri" w:hAnsi="Calibri" w:cs="Calibri"/>
                <w:b/>
                <w:bCs/>
                <w:color w:val="000000"/>
                <w:lang w:val="en-CA" w:eastAsia="en-CA"/>
              </w:rPr>
            </w:pPr>
            <w:r w:rsidRPr="009C7AA6">
              <w:rPr>
                <w:rFonts w:ascii="Calibri" w:hAnsi="Calibri" w:cs="Calibri"/>
                <w:b/>
                <w:bCs/>
                <w:color w:val="000000"/>
                <w:lang w:val="en-CA" w:eastAsia="en-CA"/>
              </w:rPr>
              <w:t>50 - Haida Gwaii (Entire District)</w:t>
            </w:r>
          </w:p>
        </w:tc>
        <w:tc>
          <w:tcPr>
            <w:tcW w:w="4648" w:type="dxa"/>
            <w:tcBorders>
              <w:top w:val="nil"/>
              <w:left w:val="nil"/>
              <w:bottom w:val="nil"/>
              <w:right w:val="nil"/>
            </w:tcBorders>
            <w:shd w:val="clear" w:color="000000" w:fill="CCFFFF"/>
            <w:noWrap/>
            <w:vAlign w:val="bottom"/>
            <w:hideMark/>
          </w:tcPr>
          <w:p w14:paraId="3530BCC4"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0F8217B6"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3DDCC056"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51 - Boundary </w:t>
            </w:r>
            <w:r w:rsidRPr="009C7AA6">
              <w:rPr>
                <w:rFonts w:ascii="Calibri" w:hAnsi="Calibri" w:cs="Calibri"/>
                <w:b/>
                <w:bCs/>
                <w:i/>
                <w:iCs/>
                <w:color w:val="000000"/>
                <w:lang w:val="en-CA" w:eastAsia="en-CA"/>
              </w:rPr>
              <w:t>(only part of district approved)</w:t>
            </w:r>
          </w:p>
        </w:tc>
        <w:tc>
          <w:tcPr>
            <w:tcW w:w="4648" w:type="dxa"/>
            <w:tcBorders>
              <w:top w:val="nil"/>
              <w:left w:val="nil"/>
              <w:bottom w:val="nil"/>
              <w:right w:val="nil"/>
            </w:tcBorders>
            <w:shd w:val="clear" w:color="000000" w:fill="CCFFFF"/>
            <w:noWrap/>
            <w:vAlign w:val="bottom"/>
            <w:hideMark/>
          </w:tcPr>
          <w:p w14:paraId="58CB6F85"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2A92DF62" w14:textId="77777777" w:rsidTr="007B0301">
        <w:trPr>
          <w:trHeight w:val="300"/>
        </w:trPr>
        <w:tc>
          <w:tcPr>
            <w:tcW w:w="222" w:type="dxa"/>
            <w:tcBorders>
              <w:top w:val="nil"/>
              <w:left w:val="nil"/>
              <w:bottom w:val="nil"/>
              <w:right w:val="nil"/>
            </w:tcBorders>
            <w:shd w:val="clear" w:color="auto" w:fill="auto"/>
            <w:noWrap/>
            <w:vAlign w:val="bottom"/>
            <w:hideMark/>
          </w:tcPr>
          <w:p w14:paraId="0CD46528" w14:textId="77777777" w:rsidR="00DF718D" w:rsidRPr="009C7AA6" w:rsidRDefault="00DF718D" w:rsidP="0029602E">
            <w:pPr>
              <w:rPr>
                <w:rFonts w:cs="Arial"/>
                <w:b/>
                <w:sz w:val="20"/>
                <w:lang w:val="en-CA" w:eastAsia="en-CA"/>
              </w:rPr>
            </w:pPr>
          </w:p>
        </w:tc>
        <w:tc>
          <w:tcPr>
            <w:tcW w:w="4517" w:type="dxa"/>
            <w:tcBorders>
              <w:top w:val="nil"/>
              <w:left w:val="nil"/>
              <w:bottom w:val="nil"/>
              <w:right w:val="nil"/>
            </w:tcBorders>
            <w:shd w:val="clear" w:color="auto" w:fill="auto"/>
            <w:noWrap/>
            <w:vAlign w:val="bottom"/>
            <w:hideMark/>
          </w:tcPr>
          <w:p w14:paraId="4B39604F"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Beaverdell Elementary</w:t>
            </w:r>
          </w:p>
        </w:tc>
        <w:tc>
          <w:tcPr>
            <w:tcW w:w="4648" w:type="dxa"/>
            <w:tcBorders>
              <w:top w:val="nil"/>
              <w:left w:val="nil"/>
              <w:bottom w:val="nil"/>
              <w:right w:val="nil"/>
            </w:tcBorders>
            <w:shd w:val="clear" w:color="auto" w:fill="auto"/>
            <w:noWrap/>
            <w:vAlign w:val="bottom"/>
            <w:hideMark/>
          </w:tcPr>
          <w:p w14:paraId="73309A0D"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Beaverdell</w:t>
            </w:r>
          </w:p>
        </w:tc>
      </w:tr>
      <w:tr w:rsidR="00DF718D" w:rsidRPr="009C7AA6" w14:paraId="614A9E15" w14:textId="77777777" w:rsidTr="007B0301">
        <w:trPr>
          <w:trHeight w:val="300"/>
        </w:trPr>
        <w:tc>
          <w:tcPr>
            <w:tcW w:w="222" w:type="dxa"/>
            <w:tcBorders>
              <w:top w:val="nil"/>
              <w:left w:val="nil"/>
              <w:bottom w:val="nil"/>
              <w:right w:val="nil"/>
            </w:tcBorders>
            <w:shd w:val="clear" w:color="auto" w:fill="auto"/>
            <w:noWrap/>
            <w:vAlign w:val="bottom"/>
            <w:hideMark/>
          </w:tcPr>
          <w:p w14:paraId="5F90736A" w14:textId="77777777" w:rsidR="00DF718D" w:rsidRPr="009C7AA6" w:rsidRDefault="00DF718D" w:rsidP="0029602E">
            <w:pPr>
              <w:rPr>
                <w:rFonts w:cs="Arial"/>
                <w:b/>
                <w:sz w:val="20"/>
                <w:lang w:val="en-CA" w:eastAsia="en-CA"/>
              </w:rPr>
            </w:pPr>
          </w:p>
        </w:tc>
        <w:tc>
          <w:tcPr>
            <w:tcW w:w="4517" w:type="dxa"/>
            <w:tcBorders>
              <w:top w:val="nil"/>
              <w:left w:val="nil"/>
              <w:bottom w:val="nil"/>
              <w:right w:val="nil"/>
            </w:tcBorders>
            <w:shd w:val="clear" w:color="auto" w:fill="auto"/>
            <w:noWrap/>
            <w:vAlign w:val="bottom"/>
            <w:hideMark/>
          </w:tcPr>
          <w:p w14:paraId="43A887EB"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Big White Elementary</w:t>
            </w:r>
          </w:p>
        </w:tc>
        <w:tc>
          <w:tcPr>
            <w:tcW w:w="4648" w:type="dxa"/>
            <w:tcBorders>
              <w:top w:val="nil"/>
              <w:left w:val="nil"/>
              <w:bottom w:val="nil"/>
              <w:right w:val="nil"/>
            </w:tcBorders>
            <w:shd w:val="clear" w:color="auto" w:fill="auto"/>
            <w:noWrap/>
            <w:vAlign w:val="bottom"/>
            <w:hideMark/>
          </w:tcPr>
          <w:p w14:paraId="3373171E"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Big White</w:t>
            </w:r>
          </w:p>
        </w:tc>
      </w:tr>
      <w:tr w:rsidR="00DF718D" w:rsidRPr="009C7AA6" w14:paraId="2F2EF55C" w14:textId="77777777" w:rsidTr="007B0301">
        <w:trPr>
          <w:trHeight w:val="300"/>
        </w:trPr>
        <w:tc>
          <w:tcPr>
            <w:tcW w:w="222" w:type="dxa"/>
            <w:tcBorders>
              <w:top w:val="nil"/>
              <w:left w:val="nil"/>
              <w:bottom w:val="nil"/>
              <w:right w:val="nil"/>
            </w:tcBorders>
            <w:shd w:val="clear" w:color="auto" w:fill="auto"/>
            <w:noWrap/>
            <w:vAlign w:val="bottom"/>
            <w:hideMark/>
          </w:tcPr>
          <w:p w14:paraId="069F70B6"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2DB3AADE"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Christina Lake Elementary School</w:t>
            </w:r>
          </w:p>
        </w:tc>
        <w:tc>
          <w:tcPr>
            <w:tcW w:w="4648" w:type="dxa"/>
            <w:tcBorders>
              <w:top w:val="nil"/>
              <w:left w:val="nil"/>
              <w:bottom w:val="nil"/>
              <w:right w:val="nil"/>
            </w:tcBorders>
            <w:shd w:val="clear" w:color="auto" w:fill="auto"/>
            <w:noWrap/>
            <w:vAlign w:val="bottom"/>
            <w:hideMark/>
          </w:tcPr>
          <w:p w14:paraId="60AEDBB1" w14:textId="77777777" w:rsidR="00DF718D" w:rsidRPr="009C7AA6" w:rsidRDefault="00DF718D" w:rsidP="0029602E">
            <w:pPr>
              <w:rPr>
                <w:rFonts w:ascii="Calibri" w:hAnsi="Calibri" w:cs="Calibri"/>
                <w:color w:val="000000"/>
                <w:lang w:val="en-CA" w:eastAsia="en-CA"/>
              </w:rPr>
            </w:pPr>
          </w:p>
        </w:tc>
      </w:tr>
      <w:tr w:rsidR="00DF718D" w:rsidRPr="009C7AA6" w14:paraId="0482DAB8" w14:textId="77777777" w:rsidTr="007B0301">
        <w:trPr>
          <w:trHeight w:val="300"/>
        </w:trPr>
        <w:tc>
          <w:tcPr>
            <w:tcW w:w="222" w:type="dxa"/>
            <w:tcBorders>
              <w:top w:val="nil"/>
              <w:left w:val="nil"/>
              <w:bottom w:val="nil"/>
              <w:right w:val="nil"/>
            </w:tcBorders>
            <w:shd w:val="clear" w:color="auto" w:fill="auto"/>
            <w:noWrap/>
            <w:vAlign w:val="bottom"/>
            <w:hideMark/>
          </w:tcPr>
          <w:p w14:paraId="37879F04"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68EC391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Dr. DA Perley Elementary School</w:t>
            </w:r>
          </w:p>
        </w:tc>
        <w:tc>
          <w:tcPr>
            <w:tcW w:w="4648" w:type="dxa"/>
            <w:tcBorders>
              <w:top w:val="nil"/>
              <w:left w:val="nil"/>
              <w:bottom w:val="nil"/>
              <w:right w:val="nil"/>
            </w:tcBorders>
            <w:shd w:val="clear" w:color="auto" w:fill="auto"/>
            <w:noWrap/>
            <w:vAlign w:val="bottom"/>
            <w:hideMark/>
          </w:tcPr>
          <w:p w14:paraId="49560822" w14:textId="77777777" w:rsidR="00DF718D" w:rsidRPr="009C7AA6" w:rsidRDefault="00DF718D" w:rsidP="0029602E">
            <w:pPr>
              <w:rPr>
                <w:rFonts w:ascii="Calibri" w:hAnsi="Calibri" w:cs="Calibri"/>
                <w:color w:val="000000"/>
                <w:lang w:val="en-CA" w:eastAsia="en-CA"/>
              </w:rPr>
            </w:pPr>
          </w:p>
        </w:tc>
      </w:tr>
      <w:tr w:rsidR="00DF718D" w:rsidRPr="009C7AA6" w14:paraId="19F80B4A" w14:textId="77777777" w:rsidTr="007B0301">
        <w:trPr>
          <w:trHeight w:val="300"/>
        </w:trPr>
        <w:tc>
          <w:tcPr>
            <w:tcW w:w="222" w:type="dxa"/>
            <w:tcBorders>
              <w:top w:val="nil"/>
              <w:left w:val="nil"/>
              <w:bottom w:val="nil"/>
              <w:right w:val="nil"/>
            </w:tcBorders>
            <w:shd w:val="clear" w:color="auto" w:fill="auto"/>
            <w:noWrap/>
            <w:vAlign w:val="bottom"/>
            <w:hideMark/>
          </w:tcPr>
          <w:p w14:paraId="2B0D7A92"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3F23EF95"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Grand Forks Secondary School</w:t>
            </w:r>
          </w:p>
        </w:tc>
        <w:tc>
          <w:tcPr>
            <w:tcW w:w="4648" w:type="dxa"/>
            <w:tcBorders>
              <w:top w:val="nil"/>
              <w:left w:val="nil"/>
              <w:bottom w:val="nil"/>
              <w:right w:val="nil"/>
            </w:tcBorders>
            <w:shd w:val="clear" w:color="auto" w:fill="auto"/>
            <w:noWrap/>
            <w:vAlign w:val="bottom"/>
            <w:hideMark/>
          </w:tcPr>
          <w:p w14:paraId="60AAF7FA"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Grand Forks</w:t>
            </w:r>
          </w:p>
        </w:tc>
      </w:tr>
      <w:tr w:rsidR="00DF718D" w:rsidRPr="009C7AA6" w14:paraId="21029DD4" w14:textId="77777777" w:rsidTr="007B0301">
        <w:trPr>
          <w:trHeight w:val="300"/>
        </w:trPr>
        <w:tc>
          <w:tcPr>
            <w:tcW w:w="222" w:type="dxa"/>
            <w:tcBorders>
              <w:top w:val="nil"/>
              <w:left w:val="nil"/>
              <w:bottom w:val="nil"/>
              <w:right w:val="nil"/>
            </w:tcBorders>
            <w:shd w:val="clear" w:color="auto" w:fill="auto"/>
            <w:noWrap/>
            <w:vAlign w:val="bottom"/>
            <w:hideMark/>
          </w:tcPr>
          <w:p w14:paraId="5BD5C4B6"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32E8681D"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Greenwood Elem</w:t>
            </w:r>
          </w:p>
        </w:tc>
        <w:tc>
          <w:tcPr>
            <w:tcW w:w="4648" w:type="dxa"/>
            <w:tcBorders>
              <w:top w:val="nil"/>
              <w:left w:val="nil"/>
              <w:bottom w:val="nil"/>
              <w:right w:val="nil"/>
            </w:tcBorders>
            <w:shd w:val="clear" w:color="auto" w:fill="auto"/>
            <w:noWrap/>
            <w:vAlign w:val="bottom"/>
            <w:hideMark/>
          </w:tcPr>
          <w:p w14:paraId="18EEECE4"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Greenwood</w:t>
            </w:r>
          </w:p>
        </w:tc>
      </w:tr>
      <w:tr w:rsidR="00DF718D" w:rsidRPr="009C7AA6" w14:paraId="17D134B9" w14:textId="77777777" w:rsidTr="007B0301">
        <w:trPr>
          <w:trHeight w:val="300"/>
        </w:trPr>
        <w:tc>
          <w:tcPr>
            <w:tcW w:w="222" w:type="dxa"/>
            <w:tcBorders>
              <w:top w:val="nil"/>
              <w:left w:val="nil"/>
              <w:bottom w:val="nil"/>
              <w:right w:val="nil"/>
            </w:tcBorders>
            <w:shd w:val="clear" w:color="auto" w:fill="auto"/>
            <w:noWrap/>
            <w:vAlign w:val="bottom"/>
            <w:hideMark/>
          </w:tcPr>
          <w:p w14:paraId="7C6D8DED"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11EABAFB"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John A Hutton Elementary School</w:t>
            </w:r>
          </w:p>
        </w:tc>
        <w:tc>
          <w:tcPr>
            <w:tcW w:w="4648" w:type="dxa"/>
            <w:tcBorders>
              <w:top w:val="nil"/>
              <w:left w:val="nil"/>
              <w:bottom w:val="nil"/>
              <w:right w:val="nil"/>
            </w:tcBorders>
            <w:shd w:val="clear" w:color="auto" w:fill="auto"/>
            <w:noWrap/>
            <w:vAlign w:val="bottom"/>
            <w:hideMark/>
          </w:tcPr>
          <w:p w14:paraId="7513E8A7" w14:textId="77777777" w:rsidR="00DF718D" w:rsidRPr="009C7AA6" w:rsidRDefault="00DF718D" w:rsidP="0029602E">
            <w:pPr>
              <w:rPr>
                <w:rFonts w:ascii="Calibri" w:hAnsi="Calibri" w:cs="Calibri"/>
                <w:color w:val="000000"/>
                <w:lang w:val="en-CA" w:eastAsia="en-CA"/>
              </w:rPr>
            </w:pPr>
          </w:p>
        </w:tc>
      </w:tr>
      <w:tr w:rsidR="00DF718D" w:rsidRPr="009C7AA6" w14:paraId="730BD00D" w14:textId="77777777" w:rsidTr="007B0301">
        <w:trPr>
          <w:trHeight w:val="300"/>
        </w:trPr>
        <w:tc>
          <w:tcPr>
            <w:tcW w:w="222" w:type="dxa"/>
            <w:tcBorders>
              <w:top w:val="nil"/>
              <w:left w:val="nil"/>
              <w:bottom w:val="nil"/>
              <w:right w:val="nil"/>
            </w:tcBorders>
            <w:shd w:val="clear" w:color="auto" w:fill="auto"/>
            <w:noWrap/>
            <w:vAlign w:val="bottom"/>
            <w:hideMark/>
          </w:tcPr>
          <w:p w14:paraId="4FE05FD1"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6DC8C11F"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 xml:space="preserve">Midway Elementary </w:t>
            </w:r>
          </w:p>
        </w:tc>
        <w:tc>
          <w:tcPr>
            <w:tcW w:w="4648" w:type="dxa"/>
            <w:tcBorders>
              <w:top w:val="nil"/>
              <w:left w:val="nil"/>
              <w:bottom w:val="nil"/>
              <w:right w:val="nil"/>
            </w:tcBorders>
            <w:shd w:val="clear" w:color="auto" w:fill="auto"/>
            <w:noWrap/>
            <w:vAlign w:val="bottom"/>
            <w:hideMark/>
          </w:tcPr>
          <w:p w14:paraId="49A5A73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Midway</w:t>
            </w:r>
          </w:p>
        </w:tc>
      </w:tr>
      <w:tr w:rsidR="00DF718D" w:rsidRPr="009C7AA6" w14:paraId="3FBC1699" w14:textId="77777777" w:rsidTr="007B0301">
        <w:trPr>
          <w:trHeight w:val="300"/>
        </w:trPr>
        <w:tc>
          <w:tcPr>
            <w:tcW w:w="222" w:type="dxa"/>
            <w:tcBorders>
              <w:top w:val="nil"/>
              <w:left w:val="nil"/>
              <w:bottom w:val="nil"/>
              <w:right w:val="nil"/>
            </w:tcBorders>
            <w:shd w:val="clear" w:color="auto" w:fill="auto"/>
            <w:noWrap/>
            <w:vAlign w:val="bottom"/>
            <w:hideMark/>
          </w:tcPr>
          <w:p w14:paraId="273966FB"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6030600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Boundary Central Secondary</w:t>
            </w:r>
          </w:p>
        </w:tc>
        <w:tc>
          <w:tcPr>
            <w:tcW w:w="4648" w:type="dxa"/>
            <w:tcBorders>
              <w:top w:val="nil"/>
              <w:left w:val="nil"/>
              <w:bottom w:val="nil"/>
              <w:right w:val="nil"/>
            </w:tcBorders>
            <w:shd w:val="clear" w:color="auto" w:fill="auto"/>
            <w:noWrap/>
            <w:vAlign w:val="bottom"/>
            <w:hideMark/>
          </w:tcPr>
          <w:p w14:paraId="3AE008BD"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Midway</w:t>
            </w:r>
          </w:p>
        </w:tc>
      </w:tr>
      <w:tr w:rsidR="00DF718D" w:rsidRPr="009C7AA6" w14:paraId="5EB81987" w14:textId="77777777" w:rsidTr="007B0301">
        <w:trPr>
          <w:trHeight w:val="300"/>
        </w:trPr>
        <w:tc>
          <w:tcPr>
            <w:tcW w:w="222" w:type="dxa"/>
            <w:tcBorders>
              <w:top w:val="nil"/>
              <w:left w:val="nil"/>
              <w:bottom w:val="nil"/>
              <w:right w:val="nil"/>
            </w:tcBorders>
            <w:shd w:val="clear" w:color="auto" w:fill="auto"/>
            <w:noWrap/>
            <w:vAlign w:val="bottom"/>
            <w:hideMark/>
          </w:tcPr>
          <w:p w14:paraId="2DBBC08D"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16D6BA5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West Boundary Elem</w:t>
            </w:r>
          </w:p>
        </w:tc>
        <w:tc>
          <w:tcPr>
            <w:tcW w:w="4648" w:type="dxa"/>
            <w:tcBorders>
              <w:top w:val="nil"/>
              <w:left w:val="nil"/>
              <w:bottom w:val="nil"/>
              <w:right w:val="nil"/>
            </w:tcBorders>
            <w:shd w:val="clear" w:color="auto" w:fill="auto"/>
            <w:noWrap/>
            <w:vAlign w:val="bottom"/>
            <w:hideMark/>
          </w:tcPr>
          <w:p w14:paraId="46B667C7"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Rock Creek</w:t>
            </w:r>
          </w:p>
        </w:tc>
      </w:tr>
      <w:tr w:rsidR="00DF718D" w:rsidRPr="009C7AA6" w14:paraId="146845C1"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57B840E2"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52 - Prince Rupert </w:t>
            </w:r>
            <w:r w:rsidRPr="009C7AA6">
              <w:rPr>
                <w:rFonts w:ascii="Calibri" w:hAnsi="Calibri" w:cs="Calibri"/>
                <w:b/>
                <w:bCs/>
                <w:i/>
                <w:iCs/>
                <w:color w:val="000000"/>
                <w:lang w:val="en-CA" w:eastAsia="en-CA"/>
              </w:rPr>
              <w:t>(Entire District)</w:t>
            </w:r>
          </w:p>
        </w:tc>
        <w:tc>
          <w:tcPr>
            <w:tcW w:w="4648" w:type="dxa"/>
            <w:tcBorders>
              <w:top w:val="nil"/>
              <w:left w:val="nil"/>
              <w:bottom w:val="nil"/>
              <w:right w:val="nil"/>
            </w:tcBorders>
            <w:shd w:val="clear" w:color="000000" w:fill="CCFFFF"/>
            <w:noWrap/>
            <w:vAlign w:val="bottom"/>
            <w:hideMark/>
          </w:tcPr>
          <w:p w14:paraId="529E0D12"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7DDAEF81"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7F48CB43"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54 - Bulkley Valley </w:t>
            </w:r>
            <w:r w:rsidRPr="009C7AA6">
              <w:rPr>
                <w:rFonts w:ascii="Calibri" w:hAnsi="Calibri" w:cs="Calibri"/>
                <w:b/>
                <w:bCs/>
                <w:i/>
                <w:iCs/>
                <w:color w:val="000000"/>
                <w:lang w:val="en-CA" w:eastAsia="en-CA"/>
              </w:rPr>
              <w:t>(entire district approved)</w:t>
            </w:r>
          </w:p>
        </w:tc>
        <w:tc>
          <w:tcPr>
            <w:tcW w:w="4648" w:type="dxa"/>
            <w:tcBorders>
              <w:top w:val="nil"/>
              <w:left w:val="nil"/>
              <w:bottom w:val="nil"/>
              <w:right w:val="nil"/>
            </w:tcBorders>
            <w:shd w:val="clear" w:color="000000" w:fill="CCFFFF"/>
            <w:noWrap/>
            <w:vAlign w:val="bottom"/>
            <w:hideMark/>
          </w:tcPr>
          <w:p w14:paraId="26AAB47D"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212D5F7E"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53232EBC"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57 - Prince George </w:t>
            </w:r>
            <w:r w:rsidRPr="009C7AA6">
              <w:rPr>
                <w:rFonts w:ascii="Calibri" w:hAnsi="Calibri" w:cs="Calibri"/>
                <w:b/>
                <w:bCs/>
                <w:i/>
                <w:iCs/>
                <w:color w:val="000000"/>
                <w:lang w:val="en-CA" w:eastAsia="en-CA"/>
              </w:rPr>
              <w:t>(only part of district approved)</w:t>
            </w:r>
          </w:p>
        </w:tc>
        <w:tc>
          <w:tcPr>
            <w:tcW w:w="4648" w:type="dxa"/>
            <w:tcBorders>
              <w:top w:val="nil"/>
              <w:left w:val="nil"/>
              <w:bottom w:val="nil"/>
              <w:right w:val="nil"/>
            </w:tcBorders>
            <w:shd w:val="clear" w:color="000000" w:fill="CCFFFF"/>
            <w:noWrap/>
            <w:vAlign w:val="bottom"/>
            <w:hideMark/>
          </w:tcPr>
          <w:p w14:paraId="07C4BA57"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01DB8FA8" w14:textId="77777777" w:rsidTr="007B0301">
        <w:trPr>
          <w:trHeight w:val="300"/>
        </w:trPr>
        <w:tc>
          <w:tcPr>
            <w:tcW w:w="222" w:type="dxa"/>
            <w:tcBorders>
              <w:top w:val="nil"/>
              <w:left w:val="nil"/>
              <w:bottom w:val="nil"/>
              <w:right w:val="nil"/>
            </w:tcBorders>
            <w:shd w:val="clear" w:color="auto" w:fill="auto"/>
            <w:noWrap/>
            <w:vAlign w:val="bottom"/>
            <w:hideMark/>
          </w:tcPr>
          <w:p w14:paraId="64B52DFA" w14:textId="77777777" w:rsidR="00DF718D" w:rsidRPr="009C7AA6" w:rsidRDefault="00DF718D" w:rsidP="0029602E">
            <w:pPr>
              <w:rPr>
                <w:rFonts w:ascii="Calibri" w:hAnsi="Calibri" w:cs="Calibri"/>
                <w:b/>
                <w:color w:val="000000"/>
                <w:lang w:val="en-CA" w:eastAsia="en-CA"/>
              </w:rPr>
            </w:pPr>
          </w:p>
        </w:tc>
        <w:tc>
          <w:tcPr>
            <w:tcW w:w="4517" w:type="dxa"/>
            <w:tcBorders>
              <w:top w:val="nil"/>
              <w:left w:val="nil"/>
              <w:bottom w:val="nil"/>
              <w:right w:val="nil"/>
            </w:tcBorders>
            <w:shd w:val="clear" w:color="auto" w:fill="auto"/>
            <w:noWrap/>
            <w:vAlign w:val="bottom"/>
            <w:hideMark/>
          </w:tcPr>
          <w:p w14:paraId="15B1BB6C"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Dunster Elem</w:t>
            </w:r>
          </w:p>
        </w:tc>
        <w:tc>
          <w:tcPr>
            <w:tcW w:w="4648" w:type="dxa"/>
            <w:tcBorders>
              <w:top w:val="nil"/>
              <w:left w:val="nil"/>
              <w:bottom w:val="nil"/>
              <w:right w:val="nil"/>
            </w:tcBorders>
            <w:shd w:val="clear" w:color="auto" w:fill="auto"/>
            <w:noWrap/>
            <w:vAlign w:val="bottom"/>
            <w:hideMark/>
          </w:tcPr>
          <w:p w14:paraId="5E6FCB6A"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Dunster</w:t>
            </w:r>
          </w:p>
        </w:tc>
      </w:tr>
      <w:tr w:rsidR="00DF718D" w:rsidRPr="009C7AA6" w14:paraId="6A7B46A7" w14:textId="77777777" w:rsidTr="007B0301">
        <w:trPr>
          <w:trHeight w:val="300"/>
        </w:trPr>
        <w:tc>
          <w:tcPr>
            <w:tcW w:w="222" w:type="dxa"/>
            <w:tcBorders>
              <w:top w:val="nil"/>
              <w:left w:val="nil"/>
              <w:bottom w:val="nil"/>
              <w:right w:val="nil"/>
            </w:tcBorders>
            <w:shd w:val="clear" w:color="auto" w:fill="auto"/>
            <w:noWrap/>
            <w:vAlign w:val="bottom"/>
            <w:hideMark/>
          </w:tcPr>
          <w:p w14:paraId="5F22D3F4" w14:textId="77777777" w:rsidR="00DF718D" w:rsidRPr="009C7AA6" w:rsidRDefault="00DF718D" w:rsidP="0029602E">
            <w:pPr>
              <w:rPr>
                <w:rFonts w:ascii="Calibri" w:hAnsi="Calibri" w:cs="Calibri"/>
                <w:b/>
                <w:color w:val="000000"/>
                <w:lang w:val="en-CA" w:eastAsia="en-CA"/>
              </w:rPr>
            </w:pPr>
          </w:p>
        </w:tc>
        <w:tc>
          <w:tcPr>
            <w:tcW w:w="4517" w:type="dxa"/>
            <w:tcBorders>
              <w:top w:val="nil"/>
              <w:left w:val="nil"/>
              <w:bottom w:val="nil"/>
              <w:right w:val="nil"/>
            </w:tcBorders>
            <w:shd w:val="clear" w:color="auto" w:fill="auto"/>
            <w:noWrap/>
            <w:vAlign w:val="bottom"/>
            <w:hideMark/>
          </w:tcPr>
          <w:p w14:paraId="562A332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Mackenzie Elem</w:t>
            </w:r>
          </w:p>
        </w:tc>
        <w:tc>
          <w:tcPr>
            <w:tcW w:w="4648" w:type="dxa"/>
            <w:tcBorders>
              <w:top w:val="nil"/>
              <w:left w:val="nil"/>
              <w:bottom w:val="nil"/>
              <w:right w:val="nil"/>
            </w:tcBorders>
            <w:shd w:val="clear" w:color="auto" w:fill="auto"/>
            <w:noWrap/>
            <w:vAlign w:val="bottom"/>
            <w:hideMark/>
          </w:tcPr>
          <w:p w14:paraId="2BF82A4B"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Mackenzie</w:t>
            </w:r>
          </w:p>
        </w:tc>
      </w:tr>
      <w:tr w:rsidR="00DF718D" w:rsidRPr="009C7AA6" w14:paraId="0F10EEE4" w14:textId="77777777" w:rsidTr="007B0301">
        <w:trPr>
          <w:trHeight w:val="300"/>
        </w:trPr>
        <w:tc>
          <w:tcPr>
            <w:tcW w:w="222" w:type="dxa"/>
            <w:tcBorders>
              <w:top w:val="nil"/>
              <w:left w:val="nil"/>
              <w:bottom w:val="nil"/>
              <w:right w:val="nil"/>
            </w:tcBorders>
            <w:shd w:val="clear" w:color="auto" w:fill="auto"/>
            <w:noWrap/>
            <w:vAlign w:val="bottom"/>
            <w:hideMark/>
          </w:tcPr>
          <w:p w14:paraId="1652527B"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6F32FC0B"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Mackenzie Secondary</w:t>
            </w:r>
          </w:p>
        </w:tc>
        <w:tc>
          <w:tcPr>
            <w:tcW w:w="4648" w:type="dxa"/>
            <w:tcBorders>
              <w:top w:val="nil"/>
              <w:left w:val="nil"/>
              <w:bottom w:val="nil"/>
              <w:right w:val="nil"/>
            </w:tcBorders>
            <w:shd w:val="clear" w:color="auto" w:fill="auto"/>
            <w:noWrap/>
            <w:vAlign w:val="bottom"/>
            <w:hideMark/>
          </w:tcPr>
          <w:p w14:paraId="11FC1727"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Mackenzie</w:t>
            </w:r>
          </w:p>
        </w:tc>
      </w:tr>
      <w:tr w:rsidR="00DF718D" w:rsidRPr="009C7AA6" w14:paraId="322988FF" w14:textId="77777777" w:rsidTr="007B0301">
        <w:trPr>
          <w:trHeight w:val="300"/>
        </w:trPr>
        <w:tc>
          <w:tcPr>
            <w:tcW w:w="222" w:type="dxa"/>
            <w:tcBorders>
              <w:top w:val="nil"/>
              <w:left w:val="nil"/>
              <w:bottom w:val="nil"/>
              <w:right w:val="nil"/>
            </w:tcBorders>
            <w:shd w:val="clear" w:color="auto" w:fill="auto"/>
            <w:noWrap/>
            <w:vAlign w:val="bottom"/>
            <w:hideMark/>
          </w:tcPr>
          <w:p w14:paraId="17A94B64"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54BDF566"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Morfee Elem</w:t>
            </w:r>
          </w:p>
        </w:tc>
        <w:tc>
          <w:tcPr>
            <w:tcW w:w="4648" w:type="dxa"/>
            <w:tcBorders>
              <w:top w:val="nil"/>
              <w:left w:val="nil"/>
              <w:bottom w:val="nil"/>
              <w:right w:val="nil"/>
            </w:tcBorders>
            <w:shd w:val="clear" w:color="auto" w:fill="auto"/>
            <w:noWrap/>
            <w:vAlign w:val="bottom"/>
            <w:hideMark/>
          </w:tcPr>
          <w:p w14:paraId="167C1B2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Mackenzie</w:t>
            </w:r>
          </w:p>
        </w:tc>
      </w:tr>
      <w:tr w:rsidR="00DF718D" w:rsidRPr="009C7AA6" w14:paraId="4C91A7D3" w14:textId="77777777" w:rsidTr="007B0301">
        <w:trPr>
          <w:trHeight w:val="300"/>
        </w:trPr>
        <w:tc>
          <w:tcPr>
            <w:tcW w:w="222" w:type="dxa"/>
            <w:tcBorders>
              <w:top w:val="nil"/>
              <w:left w:val="nil"/>
              <w:bottom w:val="nil"/>
              <w:right w:val="nil"/>
            </w:tcBorders>
            <w:shd w:val="clear" w:color="auto" w:fill="auto"/>
            <w:noWrap/>
            <w:vAlign w:val="bottom"/>
            <w:hideMark/>
          </w:tcPr>
          <w:p w14:paraId="7E796777"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12832F5A"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McBride Sec</w:t>
            </w:r>
          </w:p>
        </w:tc>
        <w:tc>
          <w:tcPr>
            <w:tcW w:w="4648" w:type="dxa"/>
            <w:tcBorders>
              <w:top w:val="nil"/>
              <w:left w:val="nil"/>
              <w:bottom w:val="nil"/>
              <w:right w:val="nil"/>
            </w:tcBorders>
            <w:shd w:val="clear" w:color="auto" w:fill="auto"/>
            <w:noWrap/>
            <w:vAlign w:val="bottom"/>
            <w:hideMark/>
          </w:tcPr>
          <w:p w14:paraId="4DBC518F"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McBride</w:t>
            </w:r>
          </w:p>
        </w:tc>
      </w:tr>
      <w:tr w:rsidR="00DF718D" w:rsidRPr="009C7AA6" w14:paraId="3694A2C7" w14:textId="77777777" w:rsidTr="007B0301">
        <w:trPr>
          <w:trHeight w:val="300"/>
        </w:trPr>
        <w:tc>
          <w:tcPr>
            <w:tcW w:w="222" w:type="dxa"/>
            <w:tcBorders>
              <w:top w:val="nil"/>
              <w:left w:val="nil"/>
              <w:bottom w:val="nil"/>
              <w:right w:val="nil"/>
            </w:tcBorders>
            <w:shd w:val="clear" w:color="auto" w:fill="auto"/>
            <w:noWrap/>
            <w:vAlign w:val="bottom"/>
            <w:hideMark/>
          </w:tcPr>
          <w:p w14:paraId="0AE0316E"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55D51264"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McBride Elem</w:t>
            </w:r>
          </w:p>
        </w:tc>
        <w:tc>
          <w:tcPr>
            <w:tcW w:w="4648" w:type="dxa"/>
            <w:tcBorders>
              <w:top w:val="nil"/>
              <w:left w:val="nil"/>
              <w:bottom w:val="nil"/>
              <w:right w:val="nil"/>
            </w:tcBorders>
            <w:shd w:val="clear" w:color="auto" w:fill="auto"/>
            <w:noWrap/>
            <w:vAlign w:val="bottom"/>
            <w:hideMark/>
          </w:tcPr>
          <w:p w14:paraId="6A2F6077"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McBride</w:t>
            </w:r>
          </w:p>
        </w:tc>
      </w:tr>
      <w:tr w:rsidR="00DF718D" w:rsidRPr="009C7AA6" w14:paraId="5FAA9C70" w14:textId="77777777" w:rsidTr="007B0301">
        <w:trPr>
          <w:trHeight w:val="300"/>
        </w:trPr>
        <w:tc>
          <w:tcPr>
            <w:tcW w:w="222" w:type="dxa"/>
            <w:tcBorders>
              <w:top w:val="nil"/>
              <w:left w:val="nil"/>
              <w:bottom w:val="nil"/>
              <w:right w:val="nil"/>
            </w:tcBorders>
            <w:shd w:val="clear" w:color="auto" w:fill="auto"/>
            <w:noWrap/>
            <w:vAlign w:val="bottom"/>
            <w:hideMark/>
          </w:tcPr>
          <w:p w14:paraId="7F357532"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40DDF54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Hixon Elem</w:t>
            </w:r>
          </w:p>
        </w:tc>
        <w:tc>
          <w:tcPr>
            <w:tcW w:w="4648" w:type="dxa"/>
            <w:tcBorders>
              <w:top w:val="nil"/>
              <w:left w:val="nil"/>
              <w:bottom w:val="nil"/>
              <w:right w:val="nil"/>
            </w:tcBorders>
            <w:shd w:val="clear" w:color="auto" w:fill="auto"/>
            <w:noWrap/>
            <w:vAlign w:val="bottom"/>
            <w:hideMark/>
          </w:tcPr>
          <w:p w14:paraId="1E167C48"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Hixon</w:t>
            </w:r>
          </w:p>
        </w:tc>
      </w:tr>
      <w:tr w:rsidR="00DF718D" w:rsidRPr="009C7AA6" w14:paraId="0CE20394" w14:textId="77777777" w:rsidTr="007B0301">
        <w:trPr>
          <w:trHeight w:val="300"/>
        </w:trPr>
        <w:tc>
          <w:tcPr>
            <w:tcW w:w="222" w:type="dxa"/>
            <w:tcBorders>
              <w:top w:val="nil"/>
              <w:left w:val="nil"/>
              <w:bottom w:val="nil"/>
              <w:right w:val="nil"/>
            </w:tcBorders>
            <w:shd w:val="clear" w:color="auto" w:fill="auto"/>
            <w:noWrap/>
            <w:vAlign w:val="bottom"/>
            <w:hideMark/>
          </w:tcPr>
          <w:p w14:paraId="2F405D10"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533F09A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Giscome Elem</w:t>
            </w:r>
          </w:p>
        </w:tc>
        <w:tc>
          <w:tcPr>
            <w:tcW w:w="4648" w:type="dxa"/>
            <w:tcBorders>
              <w:top w:val="nil"/>
              <w:left w:val="nil"/>
              <w:bottom w:val="nil"/>
              <w:right w:val="nil"/>
            </w:tcBorders>
            <w:shd w:val="clear" w:color="auto" w:fill="auto"/>
            <w:noWrap/>
            <w:vAlign w:val="bottom"/>
            <w:hideMark/>
          </w:tcPr>
          <w:p w14:paraId="34611EA9"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Giscome</w:t>
            </w:r>
          </w:p>
        </w:tc>
      </w:tr>
      <w:tr w:rsidR="00DF718D" w:rsidRPr="009C7AA6" w14:paraId="56D35290" w14:textId="77777777" w:rsidTr="007B0301">
        <w:trPr>
          <w:trHeight w:val="300"/>
        </w:trPr>
        <w:tc>
          <w:tcPr>
            <w:tcW w:w="222" w:type="dxa"/>
            <w:tcBorders>
              <w:top w:val="nil"/>
              <w:left w:val="nil"/>
              <w:bottom w:val="nil"/>
              <w:right w:val="nil"/>
            </w:tcBorders>
            <w:shd w:val="clear" w:color="auto" w:fill="auto"/>
            <w:noWrap/>
            <w:vAlign w:val="bottom"/>
            <w:hideMark/>
          </w:tcPr>
          <w:p w14:paraId="55AFF17F"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59D07FD5"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Valemount Secondary</w:t>
            </w:r>
          </w:p>
        </w:tc>
        <w:tc>
          <w:tcPr>
            <w:tcW w:w="4648" w:type="dxa"/>
            <w:tcBorders>
              <w:top w:val="nil"/>
              <w:left w:val="nil"/>
              <w:bottom w:val="nil"/>
              <w:right w:val="nil"/>
            </w:tcBorders>
            <w:shd w:val="clear" w:color="auto" w:fill="auto"/>
            <w:noWrap/>
            <w:vAlign w:val="bottom"/>
            <w:hideMark/>
          </w:tcPr>
          <w:p w14:paraId="2EC50165"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Valemount</w:t>
            </w:r>
          </w:p>
        </w:tc>
      </w:tr>
      <w:tr w:rsidR="00DF718D" w:rsidRPr="009C7AA6" w14:paraId="5877E17C" w14:textId="77777777" w:rsidTr="007B0301">
        <w:trPr>
          <w:trHeight w:val="300"/>
        </w:trPr>
        <w:tc>
          <w:tcPr>
            <w:tcW w:w="222" w:type="dxa"/>
            <w:tcBorders>
              <w:top w:val="nil"/>
              <w:left w:val="nil"/>
              <w:bottom w:val="nil"/>
              <w:right w:val="nil"/>
            </w:tcBorders>
            <w:shd w:val="clear" w:color="auto" w:fill="auto"/>
            <w:noWrap/>
            <w:vAlign w:val="bottom"/>
            <w:hideMark/>
          </w:tcPr>
          <w:p w14:paraId="0413341C"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6FC2C8D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Valemount Elementary</w:t>
            </w:r>
          </w:p>
        </w:tc>
        <w:tc>
          <w:tcPr>
            <w:tcW w:w="4648" w:type="dxa"/>
            <w:tcBorders>
              <w:top w:val="nil"/>
              <w:left w:val="nil"/>
              <w:bottom w:val="nil"/>
              <w:right w:val="nil"/>
            </w:tcBorders>
            <w:shd w:val="clear" w:color="auto" w:fill="auto"/>
            <w:noWrap/>
            <w:vAlign w:val="bottom"/>
            <w:hideMark/>
          </w:tcPr>
          <w:p w14:paraId="1E9F1867"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Valemount</w:t>
            </w:r>
          </w:p>
        </w:tc>
      </w:tr>
      <w:tr w:rsidR="00DF718D" w:rsidRPr="009C7AA6" w14:paraId="7C81FBEA"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0A12497C"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59 - Peace River South (Entire District)</w:t>
            </w:r>
          </w:p>
        </w:tc>
        <w:tc>
          <w:tcPr>
            <w:tcW w:w="4648" w:type="dxa"/>
            <w:tcBorders>
              <w:top w:val="nil"/>
              <w:left w:val="nil"/>
              <w:bottom w:val="nil"/>
              <w:right w:val="nil"/>
            </w:tcBorders>
            <w:shd w:val="clear" w:color="000000" w:fill="CCFFFF"/>
            <w:noWrap/>
            <w:vAlign w:val="bottom"/>
            <w:hideMark/>
          </w:tcPr>
          <w:p w14:paraId="7A99E20D"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357F6613"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21AA2F21"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60 - Peace River North (Entire District)</w:t>
            </w:r>
          </w:p>
        </w:tc>
        <w:tc>
          <w:tcPr>
            <w:tcW w:w="4648" w:type="dxa"/>
            <w:tcBorders>
              <w:top w:val="nil"/>
              <w:left w:val="nil"/>
              <w:bottom w:val="nil"/>
              <w:right w:val="nil"/>
            </w:tcBorders>
            <w:shd w:val="clear" w:color="000000" w:fill="CCFFFF"/>
            <w:noWrap/>
            <w:vAlign w:val="bottom"/>
            <w:hideMark/>
          </w:tcPr>
          <w:p w14:paraId="18DEC6DA"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75624FB2"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737BA850"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64 - Gulf Islands </w:t>
            </w:r>
            <w:r w:rsidRPr="009C7AA6">
              <w:rPr>
                <w:rFonts w:ascii="Calibri" w:hAnsi="Calibri" w:cs="Calibri"/>
                <w:b/>
                <w:bCs/>
                <w:i/>
                <w:iCs/>
                <w:color w:val="000000"/>
                <w:lang w:val="en-CA" w:eastAsia="en-CA"/>
              </w:rPr>
              <w:t>(only part of district approved)</w:t>
            </w:r>
          </w:p>
        </w:tc>
        <w:tc>
          <w:tcPr>
            <w:tcW w:w="4648" w:type="dxa"/>
            <w:tcBorders>
              <w:top w:val="nil"/>
              <w:left w:val="nil"/>
              <w:bottom w:val="nil"/>
              <w:right w:val="nil"/>
            </w:tcBorders>
            <w:shd w:val="clear" w:color="000000" w:fill="CCFFFF"/>
            <w:noWrap/>
            <w:vAlign w:val="bottom"/>
            <w:hideMark/>
          </w:tcPr>
          <w:p w14:paraId="69F4F4DA"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4DCC8872" w14:textId="77777777" w:rsidTr="007B0301">
        <w:trPr>
          <w:trHeight w:val="300"/>
        </w:trPr>
        <w:tc>
          <w:tcPr>
            <w:tcW w:w="222" w:type="dxa"/>
            <w:tcBorders>
              <w:top w:val="nil"/>
              <w:left w:val="nil"/>
              <w:bottom w:val="nil"/>
              <w:right w:val="nil"/>
            </w:tcBorders>
            <w:shd w:val="clear" w:color="auto" w:fill="auto"/>
            <w:noWrap/>
            <w:vAlign w:val="bottom"/>
            <w:hideMark/>
          </w:tcPr>
          <w:p w14:paraId="57984D35"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08D6D987"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Saturna Elementary</w:t>
            </w:r>
          </w:p>
        </w:tc>
        <w:tc>
          <w:tcPr>
            <w:tcW w:w="4648" w:type="dxa"/>
            <w:tcBorders>
              <w:top w:val="nil"/>
              <w:left w:val="nil"/>
              <w:bottom w:val="nil"/>
              <w:right w:val="nil"/>
            </w:tcBorders>
            <w:shd w:val="clear" w:color="auto" w:fill="auto"/>
            <w:noWrap/>
            <w:vAlign w:val="bottom"/>
            <w:hideMark/>
          </w:tcPr>
          <w:p w14:paraId="3563B968"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Saturna</w:t>
            </w:r>
          </w:p>
        </w:tc>
      </w:tr>
      <w:tr w:rsidR="00DF718D" w:rsidRPr="009C7AA6" w14:paraId="06BFDE78"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3A9B6A10"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69 - Qualicum </w:t>
            </w:r>
            <w:r w:rsidRPr="009C7AA6">
              <w:rPr>
                <w:rFonts w:ascii="Calibri" w:hAnsi="Calibri" w:cs="Calibri"/>
                <w:b/>
                <w:bCs/>
                <w:i/>
                <w:iCs/>
                <w:color w:val="000000"/>
                <w:lang w:val="en-CA" w:eastAsia="en-CA"/>
              </w:rPr>
              <w:t>(only part of district approved)</w:t>
            </w:r>
          </w:p>
        </w:tc>
        <w:tc>
          <w:tcPr>
            <w:tcW w:w="4648" w:type="dxa"/>
            <w:tcBorders>
              <w:top w:val="nil"/>
              <w:left w:val="nil"/>
              <w:bottom w:val="nil"/>
              <w:right w:val="nil"/>
            </w:tcBorders>
            <w:shd w:val="clear" w:color="000000" w:fill="CCFFFF"/>
            <w:noWrap/>
            <w:vAlign w:val="bottom"/>
            <w:hideMark/>
          </w:tcPr>
          <w:p w14:paraId="7740A9D2"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6A00C45C" w14:textId="77777777" w:rsidTr="007B0301">
        <w:trPr>
          <w:trHeight w:val="300"/>
        </w:trPr>
        <w:tc>
          <w:tcPr>
            <w:tcW w:w="222" w:type="dxa"/>
            <w:tcBorders>
              <w:top w:val="nil"/>
              <w:left w:val="nil"/>
              <w:bottom w:val="nil"/>
              <w:right w:val="nil"/>
            </w:tcBorders>
            <w:shd w:val="clear" w:color="auto" w:fill="auto"/>
            <w:noWrap/>
            <w:vAlign w:val="bottom"/>
            <w:hideMark/>
          </w:tcPr>
          <w:p w14:paraId="09C65AC5"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1994DB63"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False Bay School</w:t>
            </w:r>
          </w:p>
        </w:tc>
        <w:tc>
          <w:tcPr>
            <w:tcW w:w="4648" w:type="dxa"/>
            <w:tcBorders>
              <w:top w:val="nil"/>
              <w:left w:val="nil"/>
              <w:bottom w:val="nil"/>
              <w:right w:val="nil"/>
            </w:tcBorders>
            <w:shd w:val="clear" w:color="auto" w:fill="auto"/>
            <w:noWrap/>
            <w:vAlign w:val="bottom"/>
            <w:hideMark/>
          </w:tcPr>
          <w:p w14:paraId="7EB111B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Lasqueti</w:t>
            </w:r>
          </w:p>
        </w:tc>
      </w:tr>
      <w:tr w:rsidR="00DF718D" w:rsidRPr="009C7AA6" w14:paraId="59D302BE"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3A79F070"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lastRenderedPageBreak/>
              <w:t>70 - Alberni</w:t>
            </w:r>
            <w:r w:rsidRPr="009C7AA6">
              <w:rPr>
                <w:rFonts w:ascii="Calibri" w:hAnsi="Calibri" w:cs="Calibri"/>
                <w:b/>
                <w:bCs/>
                <w:i/>
                <w:iCs/>
                <w:color w:val="000000"/>
                <w:lang w:val="en-CA" w:eastAsia="en-CA"/>
              </w:rPr>
              <w:t xml:space="preserve"> (only part of district approved)</w:t>
            </w:r>
          </w:p>
        </w:tc>
        <w:tc>
          <w:tcPr>
            <w:tcW w:w="4648" w:type="dxa"/>
            <w:tcBorders>
              <w:top w:val="nil"/>
              <w:left w:val="nil"/>
              <w:bottom w:val="nil"/>
              <w:right w:val="nil"/>
            </w:tcBorders>
            <w:shd w:val="clear" w:color="000000" w:fill="CCFFFF"/>
            <w:noWrap/>
            <w:vAlign w:val="bottom"/>
            <w:hideMark/>
          </w:tcPr>
          <w:p w14:paraId="7309CB8E"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28F701E4" w14:textId="77777777" w:rsidTr="007B0301">
        <w:trPr>
          <w:trHeight w:val="300"/>
        </w:trPr>
        <w:tc>
          <w:tcPr>
            <w:tcW w:w="222" w:type="dxa"/>
            <w:tcBorders>
              <w:top w:val="nil"/>
              <w:left w:val="nil"/>
              <w:bottom w:val="nil"/>
              <w:right w:val="nil"/>
            </w:tcBorders>
            <w:shd w:val="clear" w:color="auto" w:fill="auto"/>
            <w:noWrap/>
            <w:vAlign w:val="bottom"/>
            <w:hideMark/>
          </w:tcPr>
          <w:p w14:paraId="0F1D0C1E"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68668D4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Bamfield</w:t>
            </w:r>
          </w:p>
        </w:tc>
        <w:tc>
          <w:tcPr>
            <w:tcW w:w="4648" w:type="dxa"/>
            <w:tcBorders>
              <w:top w:val="nil"/>
              <w:left w:val="nil"/>
              <w:bottom w:val="nil"/>
              <w:right w:val="nil"/>
            </w:tcBorders>
            <w:shd w:val="clear" w:color="auto" w:fill="auto"/>
            <w:noWrap/>
            <w:vAlign w:val="bottom"/>
            <w:hideMark/>
          </w:tcPr>
          <w:p w14:paraId="4145AC7D"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Bamfield</w:t>
            </w:r>
          </w:p>
        </w:tc>
      </w:tr>
      <w:tr w:rsidR="00DF718D" w:rsidRPr="009C7AA6" w14:paraId="732DAD4D" w14:textId="77777777" w:rsidTr="007B0301">
        <w:trPr>
          <w:trHeight w:val="300"/>
        </w:trPr>
        <w:tc>
          <w:tcPr>
            <w:tcW w:w="222" w:type="dxa"/>
            <w:tcBorders>
              <w:top w:val="nil"/>
              <w:left w:val="nil"/>
              <w:bottom w:val="nil"/>
              <w:right w:val="nil"/>
            </w:tcBorders>
            <w:shd w:val="clear" w:color="auto" w:fill="auto"/>
            <w:noWrap/>
            <w:vAlign w:val="bottom"/>
            <w:hideMark/>
          </w:tcPr>
          <w:p w14:paraId="2710506F"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37EA8C8A"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Wickanninish</w:t>
            </w:r>
          </w:p>
        </w:tc>
        <w:tc>
          <w:tcPr>
            <w:tcW w:w="4648" w:type="dxa"/>
            <w:tcBorders>
              <w:top w:val="nil"/>
              <w:left w:val="nil"/>
              <w:bottom w:val="nil"/>
              <w:right w:val="nil"/>
            </w:tcBorders>
            <w:shd w:val="clear" w:color="auto" w:fill="auto"/>
            <w:noWrap/>
            <w:vAlign w:val="bottom"/>
            <w:hideMark/>
          </w:tcPr>
          <w:p w14:paraId="3C1E5849"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Tofino</w:t>
            </w:r>
          </w:p>
        </w:tc>
      </w:tr>
      <w:tr w:rsidR="00DF718D" w:rsidRPr="009C7AA6" w14:paraId="531D0302" w14:textId="77777777" w:rsidTr="007B0301">
        <w:trPr>
          <w:trHeight w:val="300"/>
        </w:trPr>
        <w:tc>
          <w:tcPr>
            <w:tcW w:w="222" w:type="dxa"/>
            <w:tcBorders>
              <w:top w:val="nil"/>
              <w:left w:val="nil"/>
              <w:bottom w:val="nil"/>
              <w:right w:val="nil"/>
            </w:tcBorders>
            <w:shd w:val="clear" w:color="auto" w:fill="auto"/>
            <w:noWrap/>
            <w:vAlign w:val="bottom"/>
            <w:hideMark/>
          </w:tcPr>
          <w:p w14:paraId="3A5E596F"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5099D7E8"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Ucluelet Elem</w:t>
            </w:r>
          </w:p>
        </w:tc>
        <w:tc>
          <w:tcPr>
            <w:tcW w:w="4648" w:type="dxa"/>
            <w:tcBorders>
              <w:top w:val="nil"/>
              <w:left w:val="nil"/>
              <w:bottom w:val="nil"/>
              <w:right w:val="nil"/>
            </w:tcBorders>
            <w:shd w:val="clear" w:color="auto" w:fill="auto"/>
            <w:noWrap/>
            <w:vAlign w:val="bottom"/>
            <w:hideMark/>
          </w:tcPr>
          <w:p w14:paraId="38FCBE4B"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Ucluelet</w:t>
            </w:r>
          </w:p>
        </w:tc>
      </w:tr>
      <w:tr w:rsidR="00DF718D" w:rsidRPr="009C7AA6" w14:paraId="6CE8233F" w14:textId="77777777" w:rsidTr="007B0301">
        <w:trPr>
          <w:trHeight w:val="300"/>
        </w:trPr>
        <w:tc>
          <w:tcPr>
            <w:tcW w:w="222" w:type="dxa"/>
            <w:tcBorders>
              <w:top w:val="nil"/>
              <w:left w:val="nil"/>
              <w:bottom w:val="nil"/>
              <w:right w:val="nil"/>
            </w:tcBorders>
            <w:shd w:val="clear" w:color="auto" w:fill="auto"/>
            <w:noWrap/>
            <w:vAlign w:val="bottom"/>
            <w:hideMark/>
          </w:tcPr>
          <w:p w14:paraId="1B0953AC"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4FDBAF3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Ucluelet Sec</w:t>
            </w:r>
          </w:p>
        </w:tc>
        <w:tc>
          <w:tcPr>
            <w:tcW w:w="4648" w:type="dxa"/>
            <w:tcBorders>
              <w:top w:val="nil"/>
              <w:left w:val="nil"/>
              <w:bottom w:val="nil"/>
              <w:right w:val="nil"/>
            </w:tcBorders>
            <w:shd w:val="clear" w:color="auto" w:fill="auto"/>
            <w:noWrap/>
            <w:vAlign w:val="bottom"/>
            <w:hideMark/>
          </w:tcPr>
          <w:p w14:paraId="39DCF678"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Ucluelet</w:t>
            </w:r>
          </w:p>
        </w:tc>
      </w:tr>
      <w:tr w:rsidR="00DF718D" w:rsidRPr="009C7AA6" w14:paraId="458589A5" w14:textId="77777777" w:rsidTr="007B0301">
        <w:trPr>
          <w:trHeight w:val="300"/>
        </w:trPr>
        <w:tc>
          <w:tcPr>
            <w:tcW w:w="9387" w:type="dxa"/>
            <w:gridSpan w:val="3"/>
            <w:tcBorders>
              <w:top w:val="nil"/>
              <w:left w:val="nil"/>
              <w:bottom w:val="nil"/>
              <w:right w:val="nil"/>
            </w:tcBorders>
            <w:shd w:val="clear" w:color="000000" w:fill="CCFFFF"/>
            <w:noWrap/>
            <w:vAlign w:val="bottom"/>
            <w:hideMark/>
          </w:tcPr>
          <w:p w14:paraId="209D16EF"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72 - Campbell River </w:t>
            </w:r>
            <w:r w:rsidRPr="009C7AA6">
              <w:rPr>
                <w:rFonts w:ascii="Calibri" w:hAnsi="Calibri" w:cs="Calibri"/>
                <w:b/>
                <w:bCs/>
                <w:i/>
                <w:iCs/>
                <w:color w:val="000000"/>
                <w:lang w:val="en-CA" w:eastAsia="en-CA"/>
              </w:rPr>
              <w:t>(only part of district approved)</w:t>
            </w:r>
          </w:p>
        </w:tc>
      </w:tr>
      <w:tr w:rsidR="00DF718D" w:rsidRPr="009C7AA6" w14:paraId="4B731CB9" w14:textId="77777777" w:rsidTr="007B0301">
        <w:trPr>
          <w:trHeight w:val="300"/>
        </w:trPr>
        <w:tc>
          <w:tcPr>
            <w:tcW w:w="222" w:type="dxa"/>
            <w:tcBorders>
              <w:top w:val="nil"/>
              <w:left w:val="nil"/>
              <w:bottom w:val="nil"/>
              <w:right w:val="nil"/>
            </w:tcBorders>
            <w:shd w:val="clear" w:color="auto" w:fill="auto"/>
            <w:noWrap/>
            <w:vAlign w:val="bottom"/>
            <w:hideMark/>
          </w:tcPr>
          <w:p w14:paraId="2EFE48F9"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6C423D9D"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Surge narrows</w:t>
            </w:r>
          </w:p>
        </w:tc>
        <w:tc>
          <w:tcPr>
            <w:tcW w:w="4648" w:type="dxa"/>
            <w:tcBorders>
              <w:top w:val="nil"/>
              <w:left w:val="nil"/>
              <w:bottom w:val="nil"/>
              <w:right w:val="nil"/>
            </w:tcBorders>
            <w:shd w:val="clear" w:color="auto" w:fill="auto"/>
            <w:noWrap/>
            <w:vAlign w:val="bottom"/>
            <w:hideMark/>
          </w:tcPr>
          <w:p w14:paraId="4442A2FA"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Read Island</w:t>
            </w:r>
          </w:p>
        </w:tc>
      </w:tr>
      <w:tr w:rsidR="00DF718D" w:rsidRPr="009C7AA6" w14:paraId="4047A70A" w14:textId="77777777" w:rsidTr="007B0301">
        <w:trPr>
          <w:trHeight w:val="300"/>
        </w:trPr>
        <w:tc>
          <w:tcPr>
            <w:tcW w:w="222" w:type="dxa"/>
            <w:tcBorders>
              <w:top w:val="nil"/>
              <w:left w:val="nil"/>
              <w:bottom w:val="nil"/>
              <w:right w:val="nil"/>
            </w:tcBorders>
            <w:shd w:val="clear" w:color="auto" w:fill="auto"/>
            <w:noWrap/>
            <w:vAlign w:val="bottom"/>
            <w:hideMark/>
          </w:tcPr>
          <w:p w14:paraId="1A21BF20"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1BADE0E8"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Sayward Elem</w:t>
            </w:r>
          </w:p>
        </w:tc>
        <w:tc>
          <w:tcPr>
            <w:tcW w:w="4648" w:type="dxa"/>
            <w:tcBorders>
              <w:top w:val="nil"/>
              <w:left w:val="nil"/>
              <w:bottom w:val="nil"/>
              <w:right w:val="nil"/>
            </w:tcBorders>
            <w:shd w:val="clear" w:color="auto" w:fill="auto"/>
            <w:noWrap/>
            <w:vAlign w:val="bottom"/>
            <w:hideMark/>
          </w:tcPr>
          <w:p w14:paraId="7899D32F"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Village of Sayward</w:t>
            </w:r>
          </w:p>
        </w:tc>
      </w:tr>
      <w:tr w:rsidR="00DF718D" w:rsidRPr="009C7AA6" w14:paraId="29058A85" w14:textId="77777777" w:rsidTr="007B0301">
        <w:trPr>
          <w:trHeight w:val="300"/>
        </w:trPr>
        <w:tc>
          <w:tcPr>
            <w:tcW w:w="222" w:type="dxa"/>
            <w:tcBorders>
              <w:top w:val="nil"/>
              <w:left w:val="nil"/>
              <w:bottom w:val="nil"/>
              <w:right w:val="nil"/>
            </w:tcBorders>
            <w:shd w:val="clear" w:color="auto" w:fill="auto"/>
            <w:noWrap/>
            <w:vAlign w:val="bottom"/>
            <w:hideMark/>
          </w:tcPr>
          <w:p w14:paraId="17DFF2F1"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0577C5E5"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Cortes Island</w:t>
            </w:r>
          </w:p>
        </w:tc>
        <w:tc>
          <w:tcPr>
            <w:tcW w:w="4648" w:type="dxa"/>
            <w:tcBorders>
              <w:top w:val="nil"/>
              <w:left w:val="nil"/>
              <w:bottom w:val="nil"/>
              <w:right w:val="nil"/>
            </w:tcBorders>
            <w:shd w:val="clear" w:color="auto" w:fill="auto"/>
            <w:noWrap/>
            <w:vAlign w:val="bottom"/>
            <w:hideMark/>
          </w:tcPr>
          <w:p w14:paraId="5EEF9A76"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Cortes island</w:t>
            </w:r>
          </w:p>
        </w:tc>
      </w:tr>
      <w:tr w:rsidR="00DF718D" w:rsidRPr="009C7AA6" w14:paraId="10CDCCEC" w14:textId="77777777" w:rsidTr="007B0301">
        <w:trPr>
          <w:trHeight w:val="300"/>
        </w:trPr>
        <w:tc>
          <w:tcPr>
            <w:tcW w:w="9387" w:type="dxa"/>
            <w:gridSpan w:val="3"/>
            <w:tcBorders>
              <w:top w:val="nil"/>
              <w:left w:val="nil"/>
              <w:bottom w:val="nil"/>
              <w:right w:val="nil"/>
            </w:tcBorders>
            <w:shd w:val="clear" w:color="000000" w:fill="CCFFFF"/>
            <w:noWrap/>
            <w:vAlign w:val="bottom"/>
            <w:hideMark/>
          </w:tcPr>
          <w:p w14:paraId="549FC823"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73 - Kamloops/Thompson </w:t>
            </w:r>
            <w:r w:rsidRPr="009C7AA6">
              <w:rPr>
                <w:rFonts w:ascii="Calibri" w:hAnsi="Calibri" w:cs="Calibri"/>
                <w:b/>
                <w:bCs/>
                <w:i/>
                <w:iCs/>
                <w:color w:val="000000"/>
                <w:lang w:val="en-CA" w:eastAsia="en-CA"/>
              </w:rPr>
              <w:t>(only part of district approved)</w:t>
            </w:r>
          </w:p>
        </w:tc>
      </w:tr>
      <w:tr w:rsidR="00DF718D" w:rsidRPr="009C7AA6" w14:paraId="0F327497" w14:textId="77777777" w:rsidTr="007B0301">
        <w:trPr>
          <w:trHeight w:val="300"/>
        </w:trPr>
        <w:tc>
          <w:tcPr>
            <w:tcW w:w="222" w:type="dxa"/>
            <w:tcBorders>
              <w:top w:val="nil"/>
              <w:left w:val="nil"/>
              <w:bottom w:val="nil"/>
              <w:right w:val="nil"/>
            </w:tcBorders>
            <w:shd w:val="clear" w:color="auto" w:fill="auto"/>
            <w:noWrap/>
            <w:vAlign w:val="bottom"/>
            <w:hideMark/>
          </w:tcPr>
          <w:p w14:paraId="423B23EB"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71DDD253"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Blue River Elem</w:t>
            </w:r>
          </w:p>
        </w:tc>
        <w:tc>
          <w:tcPr>
            <w:tcW w:w="4648" w:type="dxa"/>
            <w:tcBorders>
              <w:top w:val="nil"/>
              <w:left w:val="nil"/>
              <w:bottom w:val="nil"/>
              <w:right w:val="nil"/>
            </w:tcBorders>
            <w:shd w:val="clear" w:color="auto" w:fill="auto"/>
            <w:noWrap/>
            <w:vAlign w:val="bottom"/>
            <w:hideMark/>
          </w:tcPr>
          <w:p w14:paraId="65DA9FD4"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Blue River</w:t>
            </w:r>
          </w:p>
        </w:tc>
      </w:tr>
      <w:tr w:rsidR="00DF718D" w:rsidRPr="009C7AA6" w14:paraId="77C7A1BD" w14:textId="77777777" w:rsidTr="007B0301">
        <w:trPr>
          <w:trHeight w:val="300"/>
        </w:trPr>
        <w:tc>
          <w:tcPr>
            <w:tcW w:w="222" w:type="dxa"/>
            <w:tcBorders>
              <w:top w:val="nil"/>
              <w:left w:val="nil"/>
              <w:bottom w:val="nil"/>
              <w:right w:val="nil"/>
            </w:tcBorders>
            <w:shd w:val="clear" w:color="auto" w:fill="auto"/>
            <w:noWrap/>
            <w:vAlign w:val="bottom"/>
            <w:hideMark/>
          </w:tcPr>
          <w:p w14:paraId="1DAF7FE7"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70CA797C"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Vavenby Elem</w:t>
            </w:r>
          </w:p>
        </w:tc>
        <w:tc>
          <w:tcPr>
            <w:tcW w:w="4648" w:type="dxa"/>
            <w:tcBorders>
              <w:top w:val="nil"/>
              <w:left w:val="nil"/>
              <w:bottom w:val="nil"/>
              <w:right w:val="nil"/>
            </w:tcBorders>
            <w:shd w:val="clear" w:color="auto" w:fill="auto"/>
            <w:noWrap/>
            <w:vAlign w:val="bottom"/>
            <w:hideMark/>
          </w:tcPr>
          <w:p w14:paraId="22A38F9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Vavenby</w:t>
            </w:r>
          </w:p>
        </w:tc>
      </w:tr>
      <w:tr w:rsidR="00DF718D" w:rsidRPr="009C7AA6" w14:paraId="5426809C" w14:textId="77777777" w:rsidTr="007B0301">
        <w:trPr>
          <w:trHeight w:val="315"/>
        </w:trPr>
        <w:tc>
          <w:tcPr>
            <w:tcW w:w="222" w:type="dxa"/>
            <w:tcBorders>
              <w:top w:val="nil"/>
              <w:left w:val="nil"/>
              <w:bottom w:val="nil"/>
              <w:right w:val="nil"/>
            </w:tcBorders>
            <w:shd w:val="clear" w:color="auto" w:fill="auto"/>
            <w:noWrap/>
            <w:vAlign w:val="bottom"/>
            <w:hideMark/>
          </w:tcPr>
          <w:p w14:paraId="4094B75C"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244B2D4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Brennan Creek</w:t>
            </w:r>
          </w:p>
        </w:tc>
        <w:tc>
          <w:tcPr>
            <w:tcW w:w="4648" w:type="dxa"/>
            <w:tcBorders>
              <w:top w:val="nil"/>
              <w:left w:val="nil"/>
              <w:bottom w:val="nil"/>
              <w:right w:val="nil"/>
            </w:tcBorders>
            <w:shd w:val="clear" w:color="auto" w:fill="auto"/>
            <w:noWrap/>
            <w:vAlign w:val="bottom"/>
            <w:hideMark/>
          </w:tcPr>
          <w:p w14:paraId="7313A825"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Brennan Creek</w:t>
            </w:r>
          </w:p>
        </w:tc>
      </w:tr>
      <w:tr w:rsidR="00DF718D" w:rsidRPr="009C7AA6" w14:paraId="33D4DC36"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6420D389"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74 - Gold Trail </w:t>
            </w:r>
            <w:r w:rsidRPr="009C7AA6">
              <w:rPr>
                <w:rFonts w:ascii="Calibri" w:hAnsi="Calibri" w:cs="Calibri"/>
                <w:b/>
                <w:bCs/>
                <w:i/>
                <w:iCs/>
                <w:color w:val="000000"/>
                <w:lang w:val="en-CA" w:eastAsia="en-CA"/>
              </w:rPr>
              <w:t>(only part of district approved)</w:t>
            </w:r>
          </w:p>
        </w:tc>
        <w:tc>
          <w:tcPr>
            <w:tcW w:w="4648" w:type="dxa"/>
            <w:tcBorders>
              <w:top w:val="nil"/>
              <w:left w:val="nil"/>
              <w:bottom w:val="nil"/>
              <w:right w:val="nil"/>
            </w:tcBorders>
            <w:shd w:val="clear" w:color="000000" w:fill="CCFFFF"/>
            <w:noWrap/>
            <w:vAlign w:val="bottom"/>
            <w:hideMark/>
          </w:tcPr>
          <w:p w14:paraId="5A601A11"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69B162A0" w14:textId="77777777" w:rsidTr="007B0301">
        <w:trPr>
          <w:trHeight w:val="300"/>
        </w:trPr>
        <w:tc>
          <w:tcPr>
            <w:tcW w:w="222" w:type="dxa"/>
            <w:tcBorders>
              <w:top w:val="nil"/>
              <w:left w:val="nil"/>
              <w:bottom w:val="nil"/>
              <w:right w:val="nil"/>
            </w:tcBorders>
            <w:shd w:val="clear" w:color="auto" w:fill="auto"/>
            <w:noWrap/>
            <w:vAlign w:val="bottom"/>
            <w:hideMark/>
          </w:tcPr>
          <w:p w14:paraId="0810DBE3"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09D045E5"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 xml:space="preserve">Gold Bridge Community </w:t>
            </w:r>
          </w:p>
        </w:tc>
        <w:tc>
          <w:tcPr>
            <w:tcW w:w="4648" w:type="dxa"/>
            <w:tcBorders>
              <w:top w:val="nil"/>
              <w:left w:val="nil"/>
              <w:bottom w:val="nil"/>
              <w:right w:val="nil"/>
            </w:tcBorders>
            <w:shd w:val="clear" w:color="auto" w:fill="auto"/>
            <w:noWrap/>
            <w:vAlign w:val="bottom"/>
            <w:hideMark/>
          </w:tcPr>
          <w:p w14:paraId="16161F09"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 xml:space="preserve">Gold Bridge/ Bralorne </w:t>
            </w:r>
          </w:p>
        </w:tc>
      </w:tr>
      <w:tr w:rsidR="00DF718D" w:rsidRPr="009C7AA6" w14:paraId="06E043A0" w14:textId="77777777" w:rsidTr="007B0301">
        <w:trPr>
          <w:trHeight w:val="300"/>
        </w:trPr>
        <w:tc>
          <w:tcPr>
            <w:tcW w:w="222" w:type="dxa"/>
            <w:tcBorders>
              <w:top w:val="nil"/>
              <w:left w:val="nil"/>
              <w:bottom w:val="nil"/>
              <w:right w:val="nil"/>
            </w:tcBorders>
            <w:shd w:val="clear" w:color="auto" w:fill="auto"/>
            <w:noWrap/>
            <w:vAlign w:val="bottom"/>
            <w:hideMark/>
          </w:tcPr>
          <w:p w14:paraId="55218378"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01BD694A"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Sk’il’ Mountain Community</w:t>
            </w:r>
          </w:p>
        </w:tc>
        <w:tc>
          <w:tcPr>
            <w:tcW w:w="4648" w:type="dxa"/>
            <w:tcBorders>
              <w:top w:val="nil"/>
              <w:left w:val="nil"/>
              <w:bottom w:val="nil"/>
              <w:right w:val="nil"/>
            </w:tcBorders>
            <w:shd w:val="clear" w:color="auto" w:fill="auto"/>
            <w:noWrap/>
            <w:vAlign w:val="bottom"/>
            <w:hideMark/>
          </w:tcPr>
          <w:p w14:paraId="5A7CF56D"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Seton Portage/South Shalalth/Shalalth</w:t>
            </w:r>
          </w:p>
        </w:tc>
      </w:tr>
      <w:tr w:rsidR="00DF718D" w:rsidRPr="009C7AA6" w14:paraId="4C3476D9" w14:textId="77777777" w:rsidTr="007B0301">
        <w:trPr>
          <w:trHeight w:val="300"/>
        </w:trPr>
        <w:tc>
          <w:tcPr>
            <w:tcW w:w="222" w:type="dxa"/>
            <w:tcBorders>
              <w:top w:val="nil"/>
              <w:left w:val="nil"/>
              <w:bottom w:val="nil"/>
              <w:right w:val="nil"/>
            </w:tcBorders>
            <w:shd w:val="clear" w:color="auto" w:fill="auto"/>
            <w:noWrap/>
            <w:vAlign w:val="bottom"/>
            <w:hideMark/>
          </w:tcPr>
          <w:p w14:paraId="648F0041"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5D09A11E"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Lytton Elementary</w:t>
            </w:r>
          </w:p>
        </w:tc>
        <w:tc>
          <w:tcPr>
            <w:tcW w:w="4648" w:type="dxa"/>
            <w:tcBorders>
              <w:top w:val="nil"/>
              <w:left w:val="nil"/>
              <w:bottom w:val="nil"/>
              <w:right w:val="nil"/>
            </w:tcBorders>
            <w:shd w:val="clear" w:color="auto" w:fill="auto"/>
            <w:noWrap/>
            <w:vAlign w:val="bottom"/>
            <w:hideMark/>
          </w:tcPr>
          <w:p w14:paraId="5576DE21" w14:textId="77777777" w:rsidR="00DF718D" w:rsidRPr="009C7AA6" w:rsidRDefault="00DF718D" w:rsidP="0029602E">
            <w:pPr>
              <w:rPr>
                <w:rFonts w:ascii="Calibri" w:hAnsi="Calibri" w:cs="Calibri"/>
                <w:color w:val="000000"/>
                <w:lang w:val="en-CA" w:eastAsia="en-CA"/>
              </w:rPr>
            </w:pPr>
          </w:p>
        </w:tc>
      </w:tr>
      <w:tr w:rsidR="00DF718D" w:rsidRPr="009C7AA6" w14:paraId="3189E680" w14:textId="77777777" w:rsidTr="007B0301">
        <w:trPr>
          <w:trHeight w:val="300"/>
        </w:trPr>
        <w:tc>
          <w:tcPr>
            <w:tcW w:w="222" w:type="dxa"/>
            <w:tcBorders>
              <w:top w:val="nil"/>
              <w:left w:val="nil"/>
              <w:bottom w:val="nil"/>
              <w:right w:val="nil"/>
            </w:tcBorders>
            <w:shd w:val="clear" w:color="auto" w:fill="auto"/>
            <w:noWrap/>
            <w:vAlign w:val="bottom"/>
            <w:hideMark/>
          </w:tcPr>
          <w:p w14:paraId="13C03B07"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50A5270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Kumsheen Secondary</w:t>
            </w:r>
          </w:p>
        </w:tc>
        <w:tc>
          <w:tcPr>
            <w:tcW w:w="4648" w:type="dxa"/>
            <w:tcBorders>
              <w:top w:val="nil"/>
              <w:left w:val="nil"/>
              <w:bottom w:val="nil"/>
              <w:right w:val="nil"/>
            </w:tcBorders>
            <w:shd w:val="clear" w:color="auto" w:fill="auto"/>
            <w:noWrap/>
            <w:vAlign w:val="bottom"/>
            <w:hideMark/>
          </w:tcPr>
          <w:p w14:paraId="6AD61253" w14:textId="77777777" w:rsidR="00DF718D" w:rsidRPr="009C7AA6" w:rsidRDefault="00DF718D" w:rsidP="0029602E">
            <w:pPr>
              <w:rPr>
                <w:rFonts w:ascii="Calibri" w:hAnsi="Calibri" w:cs="Calibri"/>
                <w:color w:val="000000"/>
                <w:lang w:val="en-CA" w:eastAsia="en-CA"/>
              </w:rPr>
            </w:pPr>
          </w:p>
        </w:tc>
      </w:tr>
      <w:tr w:rsidR="00DF718D" w:rsidRPr="009C7AA6" w14:paraId="3A155F36" w14:textId="77777777" w:rsidTr="007B0301">
        <w:trPr>
          <w:trHeight w:val="300"/>
        </w:trPr>
        <w:tc>
          <w:tcPr>
            <w:tcW w:w="222" w:type="dxa"/>
            <w:tcBorders>
              <w:top w:val="nil"/>
              <w:left w:val="nil"/>
              <w:bottom w:val="nil"/>
              <w:right w:val="nil"/>
            </w:tcBorders>
            <w:shd w:val="clear" w:color="auto" w:fill="auto"/>
            <w:noWrap/>
            <w:vAlign w:val="bottom"/>
            <w:hideMark/>
          </w:tcPr>
          <w:p w14:paraId="125C8901"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0300B04D"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Venables Valley Community</w:t>
            </w:r>
          </w:p>
        </w:tc>
        <w:tc>
          <w:tcPr>
            <w:tcW w:w="4648" w:type="dxa"/>
            <w:tcBorders>
              <w:top w:val="nil"/>
              <w:left w:val="nil"/>
              <w:bottom w:val="nil"/>
              <w:right w:val="nil"/>
            </w:tcBorders>
            <w:shd w:val="clear" w:color="auto" w:fill="auto"/>
            <w:noWrap/>
            <w:vAlign w:val="bottom"/>
            <w:hideMark/>
          </w:tcPr>
          <w:p w14:paraId="4C7831A5"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 xml:space="preserve">Venables Valley </w:t>
            </w:r>
          </w:p>
        </w:tc>
      </w:tr>
      <w:tr w:rsidR="00DF718D" w:rsidRPr="009C7AA6" w14:paraId="4C0B4D7B" w14:textId="77777777" w:rsidTr="007B0301">
        <w:trPr>
          <w:trHeight w:val="288"/>
        </w:trPr>
        <w:tc>
          <w:tcPr>
            <w:tcW w:w="222" w:type="dxa"/>
            <w:tcBorders>
              <w:top w:val="nil"/>
              <w:left w:val="nil"/>
              <w:bottom w:val="nil"/>
              <w:right w:val="nil"/>
            </w:tcBorders>
            <w:shd w:val="clear" w:color="auto" w:fill="auto"/>
            <w:noWrap/>
            <w:vAlign w:val="bottom"/>
            <w:hideMark/>
          </w:tcPr>
          <w:p w14:paraId="60F2640C"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4DF4FA7F"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Cayoosh Elementary</w:t>
            </w:r>
          </w:p>
        </w:tc>
        <w:tc>
          <w:tcPr>
            <w:tcW w:w="4648" w:type="dxa"/>
            <w:tcBorders>
              <w:top w:val="nil"/>
              <w:left w:val="nil"/>
              <w:bottom w:val="nil"/>
              <w:right w:val="nil"/>
            </w:tcBorders>
            <w:shd w:val="clear" w:color="auto" w:fill="auto"/>
            <w:vAlign w:val="bottom"/>
            <w:hideMark/>
          </w:tcPr>
          <w:p w14:paraId="4A3AC7AE"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Lillooet/Pavilion/ Fountain/Band Communities</w:t>
            </w:r>
          </w:p>
        </w:tc>
      </w:tr>
      <w:tr w:rsidR="00DF718D" w:rsidRPr="009C7AA6" w14:paraId="60DAE7D8" w14:textId="77777777" w:rsidTr="007B0301">
        <w:trPr>
          <w:trHeight w:val="270"/>
        </w:trPr>
        <w:tc>
          <w:tcPr>
            <w:tcW w:w="222" w:type="dxa"/>
            <w:tcBorders>
              <w:top w:val="nil"/>
              <w:left w:val="nil"/>
              <w:bottom w:val="nil"/>
              <w:right w:val="nil"/>
            </w:tcBorders>
            <w:shd w:val="clear" w:color="auto" w:fill="auto"/>
            <w:noWrap/>
            <w:vAlign w:val="bottom"/>
            <w:hideMark/>
          </w:tcPr>
          <w:p w14:paraId="68A83768"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186274D0"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George M. Murray Elementary</w:t>
            </w:r>
          </w:p>
        </w:tc>
        <w:tc>
          <w:tcPr>
            <w:tcW w:w="4648" w:type="dxa"/>
            <w:tcBorders>
              <w:top w:val="nil"/>
              <w:left w:val="nil"/>
              <w:bottom w:val="nil"/>
              <w:right w:val="nil"/>
            </w:tcBorders>
            <w:shd w:val="clear" w:color="auto" w:fill="auto"/>
            <w:vAlign w:val="bottom"/>
            <w:hideMark/>
          </w:tcPr>
          <w:p w14:paraId="142815D9"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 xml:space="preserve">Lillooet/ Pavilion / Fountain/Band communities </w:t>
            </w:r>
          </w:p>
        </w:tc>
      </w:tr>
      <w:tr w:rsidR="00DF718D" w:rsidRPr="009C7AA6" w14:paraId="7FB1B6C7" w14:textId="77777777" w:rsidTr="007B0301">
        <w:trPr>
          <w:trHeight w:val="270"/>
        </w:trPr>
        <w:tc>
          <w:tcPr>
            <w:tcW w:w="222" w:type="dxa"/>
            <w:tcBorders>
              <w:top w:val="nil"/>
              <w:left w:val="nil"/>
              <w:bottom w:val="nil"/>
              <w:right w:val="nil"/>
            </w:tcBorders>
            <w:shd w:val="clear" w:color="auto" w:fill="auto"/>
            <w:noWrap/>
            <w:vAlign w:val="bottom"/>
            <w:hideMark/>
          </w:tcPr>
          <w:p w14:paraId="48FD2448" w14:textId="77777777" w:rsidR="00DF718D" w:rsidRPr="009C7AA6" w:rsidRDefault="00DF718D" w:rsidP="0029602E">
            <w:pPr>
              <w:rPr>
                <w:rFonts w:ascii="Calibri" w:hAnsi="Calibri" w:cs="Calibri"/>
                <w:color w:val="000000"/>
                <w:lang w:val="en-CA" w:eastAsia="en-CA"/>
              </w:rPr>
            </w:pPr>
          </w:p>
        </w:tc>
        <w:tc>
          <w:tcPr>
            <w:tcW w:w="4517" w:type="dxa"/>
            <w:tcBorders>
              <w:top w:val="nil"/>
              <w:left w:val="nil"/>
              <w:bottom w:val="nil"/>
              <w:right w:val="nil"/>
            </w:tcBorders>
            <w:shd w:val="clear" w:color="auto" w:fill="auto"/>
            <w:noWrap/>
            <w:vAlign w:val="bottom"/>
            <w:hideMark/>
          </w:tcPr>
          <w:p w14:paraId="3265BDB1"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Lillooet Secondary</w:t>
            </w:r>
          </w:p>
        </w:tc>
        <w:tc>
          <w:tcPr>
            <w:tcW w:w="4648" w:type="dxa"/>
            <w:tcBorders>
              <w:top w:val="nil"/>
              <w:left w:val="nil"/>
              <w:bottom w:val="nil"/>
              <w:right w:val="nil"/>
            </w:tcBorders>
            <w:shd w:val="clear" w:color="auto" w:fill="auto"/>
            <w:vAlign w:val="bottom"/>
            <w:hideMark/>
          </w:tcPr>
          <w:p w14:paraId="042AF97C"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 xml:space="preserve">Lillooet / Pavilion / Fountain/Band communities </w:t>
            </w:r>
          </w:p>
        </w:tc>
      </w:tr>
      <w:tr w:rsidR="00DF718D" w:rsidRPr="009C7AA6" w14:paraId="05546CF9"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5FBDDAFD"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81 - Fort Nelson (Entire District)</w:t>
            </w:r>
          </w:p>
        </w:tc>
        <w:tc>
          <w:tcPr>
            <w:tcW w:w="4648" w:type="dxa"/>
            <w:tcBorders>
              <w:top w:val="nil"/>
              <w:left w:val="nil"/>
              <w:bottom w:val="nil"/>
              <w:right w:val="nil"/>
            </w:tcBorders>
            <w:shd w:val="clear" w:color="000000" w:fill="CCFFFF"/>
            <w:noWrap/>
            <w:vAlign w:val="bottom"/>
            <w:hideMark/>
          </w:tcPr>
          <w:p w14:paraId="11870EEE"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077DDC6F"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12E53BE4"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82 - Coast Mountain (Entire District)</w:t>
            </w:r>
          </w:p>
        </w:tc>
        <w:tc>
          <w:tcPr>
            <w:tcW w:w="4648" w:type="dxa"/>
            <w:tcBorders>
              <w:top w:val="nil"/>
              <w:left w:val="nil"/>
              <w:bottom w:val="nil"/>
              <w:right w:val="nil"/>
            </w:tcBorders>
            <w:shd w:val="clear" w:color="000000" w:fill="CCFFFF"/>
            <w:noWrap/>
            <w:vAlign w:val="bottom"/>
            <w:hideMark/>
          </w:tcPr>
          <w:p w14:paraId="7F374C7A"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41AC1BC4" w14:textId="77777777" w:rsidTr="007B0301">
        <w:trPr>
          <w:trHeight w:val="300"/>
        </w:trPr>
        <w:tc>
          <w:tcPr>
            <w:tcW w:w="9387" w:type="dxa"/>
            <w:gridSpan w:val="3"/>
            <w:tcBorders>
              <w:top w:val="nil"/>
              <w:left w:val="nil"/>
              <w:bottom w:val="nil"/>
              <w:right w:val="nil"/>
            </w:tcBorders>
            <w:shd w:val="clear" w:color="000000" w:fill="CCFFFF"/>
            <w:noWrap/>
            <w:vAlign w:val="bottom"/>
            <w:hideMark/>
          </w:tcPr>
          <w:p w14:paraId="027E4866"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84 - Vancouver Island West </w:t>
            </w:r>
            <w:r w:rsidRPr="009C7AA6">
              <w:rPr>
                <w:rFonts w:ascii="Calibri" w:hAnsi="Calibri" w:cs="Calibri"/>
                <w:b/>
                <w:bCs/>
                <w:i/>
                <w:iCs/>
                <w:color w:val="000000"/>
                <w:lang w:val="en-CA" w:eastAsia="en-CA"/>
              </w:rPr>
              <w:t>(entire district approved)</w:t>
            </w:r>
          </w:p>
        </w:tc>
      </w:tr>
      <w:tr w:rsidR="00DF718D" w:rsidRPr="009C7AA6" w14:paraId="18BE02D6"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02B1F637"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85 - Vancouver Island North (Entire District)</w:t>
            </w:r>
          </w:p>
        </w:tc>
        <w:tc>
          <w:tcPr>
            <w:tcW w:w="4648" w:type="dxa"/>
            <w:tcBorders>
              <w:top w:val="nil"/>
              <w:left w:val="nil"/>
              <w:bottom w:val="nil"/>
              <w:right w:val="nil"/>
            </w:tcBorders>
            <w:shd w:val="clear" w:color="000000" w:fill="CCFFFF"/>
            <w:noWrap/>
            <w:vAlign w:val="bottom"/>
            <w:hideMark/>
          </w:tcPr>
          <w:p w14:paraId="003F5574"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36A10873"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4C7F7EFD"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87 - Stikine (Entire District)</w:t>
            </w:r>
          </w:p>
        </w:tc>
        <w:tc>
          <w:tcPr>
            <w:tcW w:w="4648" w:type="dxa"/>
            <w:tcBorders>
              <w:top w:val="nil"/>
              <w:left w:val="nil"/>
              <w:bottom w:val="nil"/>
              <w:right w:val="nil"/>
            </w:tcBorders>
            <w:shd w:val="clear" w:color="000000" w:fill="CCFFFF"/>
            <w:noWrap/>
            <w:vAlign w:val="bottom"/>
            <w:hideMark/>
          </w:tcPr>
          <w:p w14:paraId="523782C8"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47A9C722"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5ACDFCCA"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91 - Nechako Lakes (Entire District)</w:t>
            </w:r>
          </w:p>
        </w:tc>
        <w:tc>
          <w:tcPr>
            <w:tcW w:w="4648" w:type="dxa"/>
            <w:tcBorders>
              <w:top w:val="nil"/>
              <w:left w:val="nil"/>
              <w:bottom w:val="nil"/>
              <w:right w:val="nil"/>
            </w:tcBorders>
            <w:shd w:val="clear" w:color="000000" w:fill="CCFFFF"/>
            <w:noWrap/>
            <w:vAlign w:val="bottom"/>
            <w:hideMark/>
          </w:tcPr>
          <w:p w14:paraId="2B67C97F"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174EE84F" w14:textId="77777777" w:rsidTr="007B0301">
        <w:trPr>
          <w:trHeight w:val="300"/>
        </w:trPr>
        <w:tc>
          <w:tcPr>
            <w:tcW w:w="4739" w:type="dxa"/>
            <w:gridSpan w:val="2"/>
            <w:tcBorders>
              <w:top w:val="nil"/>
              <w:left w:val="nil"/>
              <w:bottom w:val="nil"/>
              <w:right w:val="nil"/>
            </w:tcBorders>
            <w:shd w:val="clear" w:color="000000" w:fill="CCFFFF"/>
            <w:noWrap/>
            <w:vAlign w:val="bottom"/>
            <w:hideMark/>
          </w:tcPr>
          <w:p w14:paraId="57492D74"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92 - Nisga’a (Entire District)</w:t>
            </w:r>
          </w:p>
        </w:tc>
        <w:tc>
          <w:tcPr>
            <w:tcW w:w="4648" w:type="dxa"/>
            <w:tcBorders>
              <w:top w:val="nil"/>
              <w:left w:val="nil"/>
              <w:bottom w:val="nil"/>
              <w:right w:val="nil"/>
            </w:tcBorders>
            <w:shd w:val="clear" w:color="000000" w:fill="CCFFFF"/>
            <w:noWrap/>
            <w:vAlign w:val="bottom"/>
            <w:hideMark/>
          </w:tcPr>
          <w:p w14:paraId="2D61ADA2"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w:t>
            </w:r>
          </w:p>
        </w:tc>
      </w:tr>
      <w:tr w:rsidR="00DF718D" w:rsidRPr="009C7AA6" w14:paraId="416D4F36" w14:textId="77777777" w:rsidTr="007B0301">
        <w:trPr>
          <w:trHeight w:val="300"/>
        </w:trPr>
        <w:tc>
          <w:tcPr>
            <w:tcW w:w="9387" w:type="dxa"/>
            <w:gridSpan w:val="3"/>
            <w:tcBorders>
              <w:top w:val="nil"/>
              <w:left w:val="nil"/>
              <w:bottom w:val="nil"/>
              <w:right w:val="nil"/>
            </w:tcBorders>
            <w:shd w:val="clear" w:color="000000" w:fill="CCFFFF"/>
            <w:noWrap/>
            <w:vAlign w:val="bottom"/>
            <w:hideMark/>
          </w:tcPr>
          <w:p w14:paraId="4932EAFA" w14:textId="77777777" w:rsidR="00DF718D" w:rsidRPr="009C7AA6" w:rsidRDefault="00DF718D" w:rsidP="0029602E">
            <w:pPr>
              <w:rPr>
                <w:rFonts w:ascii="Calibri" w:hAnsi="Calibri" w:cs="Calibri"/>
                <w:b/>
                <w:bCs/>
                <w:color w:val="000000"/>
                <w:lang w:val="en-CA" w:eastAsia="en-CA"/>
              </w:rPr>
            </w:pPr>
            <w:r w:rsidRPr="009C7AA6">
              <w:rPr>
                <w:rFonts w:ascii="Calibri" w:hAnsi="Calibri" w:cs="Calibri"/>
                <w:b/>
                <w:bCs/>
                <w:color w:val="000000"/>
                <w:lang w:val="en-CA" w:eastAsia="en-CA"/>
              </w:rPr>
              <w:t xml:space="preserve">93 - Conseil Scolaire Francophone </w:t>
            </w:r>
            <w:r w:rsidRPr="009C7AA6">
              <w:rPr>
                <w:rFonts w:ascii="Calibri" w:hAnsi="Calibri" w:cs="Calibri"/>
                <w:b/>
                <w:bCs/>
                <w:i/>
                <w:iCs/>
                <w:color w:val="000000"/>
                <w:lang w:val="en-CA" w:eastAsia="en-CA"/>
              </w:rPr>
              <w:t>(only part of district approved)</w:t>
            </w:r>
          </w:p>
        </w:tc>
      </w:tr>
      <w:tr w:rsidR="00DF718D" w:rsidRPr="009C7AA6" w14:paraId="579016B2" w14:textId="77777777" w:rsidTr="007B0301">
        <w:trPr>
          <w:trHeight w:val="300"/>
        </w:trPr>
        <w:tc>
          <w:tcPr>
            <w:tcW w:w="222" w:type="dxa"/>
            <w:tcBorders>
              <w:top w:val="nil"/>
              <w:left w:val="nil"/>
              <w:bottom w:val="nil"/>
              <w:right w:val="nil"/>
            </w:tcBorders>
            <w:shd w:val="clear" w:color="auto" w:fill="auto"/>
            <w:noWrap/>
            <w:vAlign w:val="bottom"/>
            <w:hideMark/>
          </w:tcPr>
          <w:p w14:paraId="1984B505" w14:textId="77777777" w:rsidR="00DF718D" w:rsidRPr="009C7AA6" w:rsidRDefault="00DF718D" w:rsidP="0029602E">
            <w:pPr>
              <w:rPr>
                <w:rFonts w:cs="Arial"/>
                <w:sz w:val="20"/>
                <w:lang w:val="en-CA" w:eastAsia="en-CA"/>
              </w:rPr>
            </w:pPr>
          </w:p>
        </w:tc>
        <w:tc>
          <w:tcPr>
            <w:tcW w:w="4517" w:type="dxa"/>
            <w:tcBorders>
              <w:top w:val="nil"/>
              <w:left w:val="nil"/>
              <w:bottom w:val="nil"/>
              <w:right w:val="nil"/>
            </w:tcBorders>
            <w:shd w:val="clear" w:color="auto" w:fill="auto"/>
            <w:noWrap/>
            <w:vAlign w:val="bottom"/>
            <w:hideMark/>
          </w:tcPr>
          <w:p w14:paraId="13213199"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Ecole Jack Cook</w:t>
            </w:r>
          </w:p>
        </w:tc>
        <w:tc>
          <w:tcPr>
            <w:tcW w:w="4648" w:type="dxa"/>
            <w:tcBorders>
              <w:top w:val="nil"/>
              <w:left w:val="nil"/>
              <w:bottom w:val="nil"/>
              <w:right w:val="nil"/>
            </w:tcBorders>
            <w:shd w:val="clear" w:color="auto" w:fill="auto"/>
            <w:noWrap/>
            <w:vAlign w:val="bottom"/>
            <w:hideMark/>
          </w:tcPr>
          <w:p w14:paraId="7B787792" w14:textId="77777777" w:rsidR="00DF718D" w:rsidRPr="009C7AA6" w:rsidRDefault="00DF718D" w:rsidP="0029602E">
            <w:pPr>
              <w:rPr>
                <w:rFonts w:ascii="Calibri" w:hAnsi="Calibri" w:cs="Calibri"/>
                <w:color w:val="000000"/>
                <w:lang w:val="en-CA" w:eastAsia="en-CA"/>
              </w:rPr>
            </w:pPr>
            <w:r w:rsidRPr="009C7AA6">
              <w:rPr>
                <w:rFonts w:ascii="Calibri" w:hAnsi="Calibri" w:cs="Calibri"/>
                <w:color w:val="000000"/>
                <w:lang w:val="en-CA" w:eastAsia="en-CA"/>
              </w:rPr>
              <w:t>Terrace</w:t>
            </w:r>
          </w:p>
        </w:tc>
      </w:tr>
    </w:tbl>
    <w:p w14:paraId="4DC391D7" w14:textId="77777777" w:rsidR="00DF718D" w:rsidRPr="009C7AA6" w:rsidRDefault="00DF718D" w:rsidP="00DF718D">
      <w:pPr>
        <w:rPr>
          <w:strike/>
          <w:sz w:val="20"/>
        </w:rPr>
      </w:pPr>
    </w:p>
    <w:p w14:paraId="4383FCEA" w14:textId="77777777" w:rsidR="00E874E4" w:rsidRDefault="00DF718D" w:rsidP="00D93D3E">
      <w:r w:rsidRPr="009C7AA6">
        <w:br w:type="page"/>
      </w:r>
      <w:bookmarkStart w:id="352" w:name="_Toc198633922"/>
      <w:bookmarkStart w:id="353" w:name="_Toc342307245"/>
    </w:p>
    <w:p w14:paraId="62BEC383" w14:textId="0D1A42DE" w:rsidR="00DF718D" w:rsidRPr="009C7AA6" w:rsidRDefault="00DF718D" w:rsidP="00EF7D59">
      <w:pPr>
        <w:pStyle w:val="Heading2"/>
        <w:jc w:val="center"/>
      </w:pPr>
      <w:bookmarkStart w:id="354" w:name="_Toc164943417"/>
      <w:r w:rsidRPr="009C7AA6">
        <w:lastRenderedPageBreak/>
        <w:t xml:space="preserve">LETTER OF UNDERSTANDING No. </w:t>
      </w:r>
      <w:bookmarkEnd w:id="352"/>
      <w:r w:rsidR="00133204" w:rsidRPr="009C7AA6">
        <w:t>6</w:t>
      </w:r>
      <w:bookmarkEnd w:id="353"/>
      <w:bookmarkEnd w:id="354"/>
    </w:p>
    <w:p w14:paraId="27E65E37" w14:textId="7155EF47" w:rsidR="00DF718D" w:rsidRPr="009C7AA6" w:rsidRDefault="00DF718D" w:rsidP="00DF718D">
      <w:pPr>
        <w:jc w:val="center"/>
        <w:rPr>
          <w:b/>
        </w:rPr>
      </w:pPr>
      <w:r w:rsidRPr="009C7AA6">
        <w:rPr>
          <w:b/>
        </w:rPr>
        <w:t>BETWEEN</w:t>
      </w:r>
    </w:p>
    <w:p w14:paraId="34A21F06" w14:textId="77777777" w:rsidR="003C66FF" w:rsidRPr="009C7AA6" w:rsidRDefault="003C66FF" w:rsidP="00DF718D">
      <w:pPr>
        <w:jc w:val="center"/>
        <w:rPr>
          <w:b/>
        </w:rPr>
      </w:pPr>
    </w:p>
    <w:p w14:paraId="4BB922B2" w14:textId="77777777" w:rsidR="00DF718D" w:rsidRPr="009C7AA6" w:rsidRDefault="00DF718D" w:rsidP="00DF718D">
      <w:pPr>
        <w:jc w:val="center"/>
        <w:rPr>
          <w:b/>
        </w:rPr>
      </w:pPr>
      <w:r w:rsidRPr="009C7AA6">
        <w:rPr>
          <w:b/>
        </w:rPr>
        <w:t>BRITISH COLUMBIA PUBLIC SCHOOL EMPLOYERS’ ASSOCIATION</w:t>
      </w:r>
    </w:p>
    <w:p w14:paraId="4A8CFFA6" w14:textId="77777777" w:rsidR="003C66FF" w:rsidRPr="009C7AA6" w:rsidRDefault="003C66FF" w:rsidP="00DF718D">
      <w:pPr>
        <w:jc w:val="center"/>
        <w:rPr>
          <w:b/>
        </w:rPr>
      </w:pPr>
    </w:p>
    <w:p w14:paraId="1874E1C8" w14:textId="77777777" w:rsidR="00DF718D" w:rsidRPr="009C7AA6" w:rsidRDefault="00DF718D" w:rsidP="00DF718D">
      <w:pPr>
        <w:jc w:val="center"/>
        <w:rPr>
          <w:b/>
        </w:rPr>
      </w:pPr>
      <w:r w:rsidRPr="009C7AA6">
        <w:rPr>
          <w:b/>
        </w:rPr>
        <w:t>AND</w:t>
      </w:r>
    </w:p>
    <w:p w14:paraId="1E384E4F" w14:textId="77777777" w:rsidR="003C66FF" w:rsidRPr="009C7AA6" w:rsidRDefault="003C66FF" w:rsidP="00DF718D">
      <w:pPr>
        <w:jc w:val="center"/>
        <w:rPr>
          <w:b/>
        </w:rPr>
      </w:pPr>
    </w:p>
    <w:p w14:paraId="57066456" w14:textId="77777777" w:rsidR="00DF718D" w:rsidRPr="009C7AA6" w:rsidRDefault="00DF718D" w:rsidP="00DF718D">
      <w:pPr>
        <w:jc w:val="center"/>
        <w:rPr>
          <w:b/>
        </w:rPr>
      </w:pPr>
      <w:r w:rsidRPr="009C7AA6">
        <w:rPr>
          <w:b/>
        </w:rPr>
        <w:t>BRITISH COLUMBIA TEACHERS’ FEDERATION</w:t>
      </w:r>
    </w:p>
    <w:p w14:paraId="051F63B5" w14:textId="797B5BB6" w:rsidR="00133204" w:rsidRDefault="00133204" w:rsidP="00BE623D">
      <w:pPr>
        <w:rPr>
          <w:rStyle w:val="Heading3Char"/>
          <w:lang w:val="en-US"/>
        </w:rPr>
      </w:pPr>
    </w:p>
    <w:p w14:paraId="0C7A4BF5" w14:textId="77777777" w:rsidR="003B40FB" w:rsidRPr="009C7AA6" w:rsidRDefault="003B40FB" w:rsidP="00BE623D">
      <w:pPr>
        <w:rPr>
          <w:rStyle w:val="Heading3Char"/>
          <w:lang w:val="en-US"/>
        </w:rPr>
      </w:pPr>
    </w:p>
    <w:p w14:paraId="6F02DD78" w14:textId="00D11C2E" w:rsidR="00133204" w:rsidRPr="009C7AA6" w:rsidRDefault="00133204" w:rsidP="00BE623D">
      <w:pPr>
        <w:pStyle w:val="Heading3"/>
        <w:jc w:val="center"/>
        <w:rPr>
          <w:rStyle w:val="Heading3Char"/>
          <w:rFonts w:ascii="Times New Roman" w:hAnsi="Times New Roman"/>
          <w:b/>
          <w:bCs/>
          <w:snapToGrid w:val="0"/>
        </w:rPr>
      </w:pPr>
      <w:bookmarkStart w:id="355" w:name="_Toc405904511"/>
      <w:bookmarkStart w:id="356" w:name="_Toc164943418"/>
      <w:r w:rsidRPr="009C7AA6">
        <w:t>Re:</w:t>
      </w:r>
      <w:r w:rsidR="00ED0F3F">
        <w:t xml:space="preserve"> </w:t>
      </w:r>
      <w:r w:rsidRPr="009C7AA6">
        <w:rPr>
          <w:rStyle w:val="Heading3Char"/>
          <w:rFonts w:ascii="Times New Roman" w:hAnsi="Times New Roman"/>
          <w:b/>
        </w:rPr>
        <w:t>Article C.2. – Porting of Seniority – Separate Seniority Lists</w:t>
      </w:r>
      <w:bookmarkEnd w:id="355"/>
      <w:bookmarkEnd w:id="356"/>
      <w:r w:rsidRPr="009C7AA6">
        <w:rPr>
          <w:rStyle w:val="Heading3Char"/>
          <w:rFonts w:ascii="Times New Roman" w:hAnsi="Times New Roman"/>
          <w:b/>
        </w:rPr>
        <w:fldChar w:fldCharType="begin"/>
      </w:r>
      <w:r w:rsidRPr="009C7AA6">
        <w:rPr>
          <w:b w:val="0"/>
        </w:rPr>
        <w:instrText>xe "</w:instrText>
      </w:r>
      <w:r w:rsidRPr="009C7AA6">
        <w:rPr>
          <w:b w:val="0"/>
          <w:lang w:val="en-CA"/>
        </w:rPr>
        <w:instrText>Letters of Understanding</w:instrText>
      </w:r>
      <w:r w:rsidRPr="009C7AA6">
        <w:rPr>
          <w:b w:val="0"/>
        </w:rPr>
        <w:instrText>:</w:instrText>
      </w:r>
      <w:r w:rsidRPr="009C7AA6">
        <w:rPr>
          <w:b w:val="0"/>
          <w:lang w:val="en-CA"/>
        </w:rPr>
        <w:instrText>Article C.2. – Porting of Seniority – Separate Seniority Lists</w:instrText>
      </w:r>
      <w:r w:rsidRPr="009C7AA6">
        <w:rPr>
          <w:b w:val="0"/>
        </w:rPr>
        <w:instrText>"</w:instrText>
      </w:r>
      <w:r w:rsidRPr="009C7AA6">
        <w:rPr>
          <w:rStyle w:val="Heading3Char"/>
          <w:rFonts w:ascii="Times New Roman" w:hAnsi="Times New Roman"/>
          <w:b/>
        </w:rPr>
        <w:fldChar w:fldCharType="end"/>
      </w:r>
      <w:r w:rsidRPr="009C7AA6">
        <w:rPr>
          <w:rStyle w:val="Heading3Char"/>
          <w:rFonts w:ascii="Times New Roman" w:hAnsi="Times New Roman"/>
          <w:b/>
        </w:rPr>
        <w:fldChar w:fldCharType="begin"/>
      </w:r>
      <w:r w:rsidRPr="009C7AA6">
        <w:rPr>
          <w:b w:val="0"/>
        </w:rPr>
        <w:instrText>xe "</w:instrText>
      </w:r>
      <w:r w:rsidRPr="009C7AA6">
        <w:rPr>
          <w:rStyle w:val="Heading3Char"/>
          <w:rFonts w:ascii="Times New Roman" w:hAnsi="Times New Roman"/>
        </w:rPr>
        <w:instrText>Porting of Seniority – Separate Seniority Lists</w:instrText>
      </w:r>
      <w:r w:rsidRPr="009C7AA6">
        <w:rPr>
          <w:b w:val="0"/>
        </w:rPr>
        <w:instrText>"</w:instrText>
      </w:r>
      <w:r w:rsidRPr="009C7AA6">
        <w:rPr>
          <w:rStyle w:val="Heading3Char"/>
          <w:rFonts w:ascii="Times New Roman" w:hAnsi="Times New Roman"/>
          <w:b/>
        </w:rPr>
        <w:fldChar w:fldCharType="end"/>
      </w:r>
    </w:p>
    <w:p w14:paraId="7915B2F9" w14:textId="77777777" w:rsidR="003B40FB" w:rsidRDefault="003B40FB" w:rsidP="00BE623D">
      <w:pPr>
        <w:rPr>
          <w:rStyle w:val="Heading3Char"/>
          <w:snapToGrid/>
          <w:lang w:val="en-US"/>
        </w:rPr>
      </w:pPr>
    </w:p>
    <w:p w14:paraId="2B44174D" w14:textId="1760D69B" w:rsidR="00DF718D" w:rsidRPr="009C7AA6" w:rsidRDefault="00DF718D" w:rsidP="00BE623D">
      <w:pPr>
        <w:rPr>
          <w:rStyle w:val="Heading3Char"/>
          <w:lang w:val="en-US"/>
        </w:rPr>
      </w:pPr>
      <w:r w:rsidRPr="009C7AA6">
        <w:rPr>
          <w:rStyle w:val="Heading3Char"/>
          <w:snapToGrid/>
          <w:lang w:val="en-US"/>
        </w:rPr>
        <w:fldChar w:fldCharType="begin"/>
      </w:r>
      <w:r w:rsidRPr="009C7AA6">
        <w:instrText xml:space="preserve"> XE "</w:instrText>
      </w:r>
      <w:r w:rsidRPr="009C7AA6">
        <w:rPr>
          <w:lang w:val="en-CA"/>
        </w:rPr>
        <w:instrText>Letters of Understanding</w:instrText>
      </w:r>
      <w:r w:rsidRPr="009C7AA6">
        <w:instrText>:</w:instrText>
      </w:r>
      <w:r w:rsidRPr="009C7AA6">
        <w:rPr>
          <w:lang w:val="en-CA"/>
        </w:rPr>
        <w:instrText>Article C.2. – Porting of Seniority – Separate Seniority Lists</w:instrText>
      </w:r>
      <w:r w:rsidRPr="009C7AA6">
        <w:instrText xml:space="preserve">" </w:instrText>
      </w:r>
      <w:r w:rsidRPr="009C7AA6">
        <w:rPr>
          <w:rStyle w:val="Heading3Char"/>
          <w:snapToGrid/>
          <w:lang w:val="en-US"/>
        </w:rPr>
        <w:fldChar w:fldCharType="end"/>
      </w:r>
      <w:r w:rsidRPr="009C7AA6">
        <w:rPr>
          <w:rStyle w:val="Heading3Char"/>
          <w:snapToGrid/>
          <w:lang w:val="en-US"/>
        </w:rPr>
        <w:fldChar w:fldCharType="begin"/>
      </w:r>
      <w:r w:rsidRPr="009C7AA6">
        <w:instrText xml:space="preserve"> XE "</w:instrText>
      </w:r>
      <w:r w:rsidRPr="009C7AA6">
        <w:rPr>
          <w:rStyle w:val="Heading3Char"/>
          <w:snapToGrid/>
          <w:lang w:val="en-US"/>
        </w:rPr>
        <w:instrText>Porting of Seniority – Separate Seniority Lists</w:instrText>
      </w:r>
      <w:r w:rsidRPr="009C7AA6">
        <w:instrText xml:space="preserve">" </w:instrText>
      </w:r>
      <w:r w:rsidRPr="009C7AA6">
        <w:rPr>
          <w:rStyle w:val="Heading3Char"/>
          <w:snapToGrid/>
          <w:lang w:val="en-US"/>
        </w:rPr>
        <w:fldChar w:fldCharType="end"/>
      </w:r>
    </w:p>
    <w:p w14:paraId="34083A1A" w14:textId="77777777" w:rsidR="005D221E" w:rsidRPr="005D221E" w:rsidRDefault="005D221E" w:rsidP="005D221E">
      <w:pPr>
        <w:rPr>
          <w:rFonts w:cs="Arial"/>
          <w:szCs w:val="22"/>
        </w:rPr>
      </w:pPr>
      <w:bookmarkStart w:id="357" w:name="_Hlk149901704"/>
      <w:r w:rsidRPr="005D221E">
        <w:rPr>
          <w:rFonts w:cs="Arial"/>
          <w:szCs w:val="22"/>
        </w:rPr>
        <w:t>This agreement was necessitated by the fact that some districts have a separate seniority list for adult education teachers, i.e., 1 seniority list for K – 12 and a second separate seniority list for adult education seniority. Consistent with Irene Holden’s previous awards on porting, implementation of this agreement is meant to be on a prospective basis and is not intended to undo any previous staffing decisions with the understanding that anomalies could be discussed and considered at labour management. There are 4 possible situations and applications:</w:t>
      </w:r>
    </w:p>
    <w:p w14:paraId="3AA9C9F1" w14:textId="77777777" w:rsidR="005D221E" w:rsidRPr="005D221E" w:rsidRDefault="005D221E" w:rsidP="005D221E">
      <w:pPr>
        <w:rPr>
          <w:rFonts w:cs="Arial"/>
          <w:szCs w:val="22"/>
        </w:rPr>
      </w:pPr>
    </w:p>
    <w:p w14:paraId="1EB4FBDE" w14:textId="77777777" w:rsidR="005D221E" w:rsidRPr="005D221E" w:rsidRDefault="005D221E" w:rsidP="00EF7D59">
      <w:pPr>
        <w:numPr>
          <w:ilvl w:val="0"/>
          <w:numId w:val="138"/>
        </w:numPr>
        <w:tabs>
          <w:tab w:val="clear" w:pos="1672"/>
        </w:tabs>
        <w:ind w:left="720" w:hanging="720"/>
        <w:rPr>
          <w:rFonts w:cs="Arial"/>
          <w:szCs w:val="22"/>
        </w:rPr>
      </w:pPr>
      <w:r w:rsidRPr="005D221E">
        <w:rPr>
          <w:rFonts w:cs="Arial"/>
          <w:szCs w:val="22"/>
        </w:rPr>
        <w:t>Teacher in a district with 1 list ports to a district with 1 list (1 to 1)</w:t>
      </w:r>
    </w:p>
    <w:p w14:paraId="202F3AE8" w14:textId="77777777" w:rsidR="005D221E" w:rsidRPr="005D221E" w:rsidRDefault="005D221E" w:rsidP="00D93D3E">
      <w:pPr>
        <w:numPr>
          <w:ilvl w:val="1"/>
          <w:numId w:val="138"/>
        </w:numPr>
        <w:tabs>
          <w:tab w:val="clear" w:pos="2392"/>
        </w:tabs>
        <w:spacing w:before="120"/>
        <w:ind w:left="1440" w:hanging="720"/>
        <w:rPr>
          <w:rFonts w:cs="Arial"/>
          <w:szCs w:val="22"/>
        </w:rPr>
      </w:pPr>
      <w:r w:rsidRPr="005D221E">
        <w:rPr>
          <w:rFonts w:cs="Arial"/>
          <w:szCs w:val="22"/>
        </w:rPr>
        <w:t>Both K – 12 and adult education seniority are contained on a single list in both districts.</w:t>
      </w:r>
    </w:p>
    <w:p w14:paraId="4EF3A627" w14:textId="77777777" w:rsidR="005D221E" w:rsidRPr="005D221E" w:rsidRDefault="005D221E" w:rsidP="00D93D3E">
      <w:pPr>
        <w:numPr>
          <w:ilvl w:val="1"/>
          <w:numId w:val="138"/>
        </w:numPr>
        <w:tabs>
          <w:tab w:val="clear" w:pos="2392"/>
        </w:tabs>
        <w:spacing w:before="120"/>
        <w:ind w:left="1440" w:hanging="720"/>
        <w:rPr>
          <w:rFonts w:cs="Arial"/>
          <w:szCs w:val="22"/>
        </w:rPr>
      </w:pPr>
      <w:r w:rsidRPr="005D221E">
        <w:rPr>
          <w:rFonts w:cs="Arial"/>
          <w:szCs w:val="22"/>
        </w:rPr>
        <w:t>Normal rules of porting apply.</w:t>
      </w:r>
    </w:p>
    <w:p w14:paraId="743A1822" w14:textId="77777777" w:rsidR="005D221E" w:rsidRPr="005D221E" w:rsidRDefault="005D221E" w:rsidP="00D93D3E">
      <w:pPr>
        <w:numPr>
          <w:ilvl w:val="1"/>
          <w:numId w:val="138"/>
        </w:numPr>
        <w:tabs>
          <w:tab w:val="clear" w:pos="2392"/>
        </w:tabs>
        <w:spacing w:before="120"/>
        <w:ind w:left="1440" w:hanging="720"/>
        <w:rPr>
          <w:rFonts w:cs="Arial"/>
          <w:szCs w:val="22"/>
        </w:rPr>
      </w:pPr>
      <w:r w:rsidRPr="005D221E">
        <w:rPr>
          <w:rFonts w:cs="Arial"/>
          <w:szCs w:val="22"/>
        </w:rPr>
        <w:t>No more than 1 year of seniority can be credited and ported for any single school year.</w:t>
      </w:r>
    </w:p>
    <w:p w14:paraId="73BCB4C1" w14:textId="77777777" w:rsidR="005D221E" w:rsidRPr="005D221E" w:rsidRDefault="005D221E" w:rsidP="00D93D3E">
      <w:pPr>
        <w:numPr>
          <w:ilvl w:val="1"/>
          <w:numId w:val="138"/>
        </w:numPr>
        <w:tabs>
          <w:tab w:val="clear" w:pos="2392"/>
        </w:tabs>
        <w:spacing w:before="120"/>
        <w:ind w:left="1440" w:hanging="720"/>
        <w:rPr>
          <w:rFonts w:cs="Arial"/>
          <w:szCs w:val="22"/>
        </w:rPr>
      </w:pPr>
      <w:r w:rsidRPr="005D221E">
        <w:rPr>
          <w:rFonts w:cs="Arial"/>
          <w:szCs w:val="22"/>
        </w:rPr>
        <w:t>Maximum of 20 years can be ported.</w:t>
      </w:r>
    </w:p>
    <w:p w14:paraId="296F393D" w14:textId="77777777" w:rsidR="005D221E" w:rsidRPr="005D221E" w:rsidRDefault="005D221E" w:rsidP="005D221E">
      <w:pPr>
        <w:rPr>
          <w:rFonts w:cs="Arial"/>
          <w:szCs w:val="22"/>
        </w:rPr>
      </w:pPr>
    </w:p>
    <w:p w14:paraId="2AF3AD02" w14:textId="77777777" w:rsidR="005D221E" w:rsidRPr="005D221E" w:rsidRDefault="005D221E" w:rsidP="00EF7D59">
      <w:pPr>
        <w:numPr>
          <w:ilvl w:val="0"/>
          <w:numId w:val="138"/>
        </w:numPr>
        <w:tabs>
          <w:tab w:val="clear" w:pos="1672"/>
        </w:tabs>
        <w:ind w:left="720" w:hanging="720"/>
        <w:rPr>
          <w:rFonts w:cs="Arial"/>
          <w:szCs w:val="22"/>
        </w:rPr>
      </w:pPr>
      <w:r w:rsidRPr="005D221E">
        <w:rPr>
          <w:rFonts w:cs="Arial"/>
          <w:szCs w:val="22"/>
        </w:rPr>
        <w:t>Teacher in a district with 2 separate lists ports to a district with 2 separate lists (2 to 2)</w:t>
      </w:r>
    </w:p>
    <w:p w14:paraId="6140E304" w14:textId="77777777" w:rsidR="005D221E" w:rsidRPr="005D221E" w:rsidRDefault="005D221E" w:rsidP="00546A9D">
      <w:pPr>
        <w:numPr>
          <w:ilvl w:val="1"/>
          <w:numId w:val="138"/>
        </w:numPr>
        <w:tabs>
          <w:tab w:val="clear" w:pos="2392"/>
        </w:tabs>
        <w:spacing w:before="120"/>
        <w:ind w:left="1440" w:hanging="720"/>
        <w:rPr>
          <w:rFonts w:cs="Arial"/>
          <w:szCs w:val="22"/>
        </w:rPr>
      </w:pPr>
      <w:r w:rsidRPr="005D221E">
        <w:rPr>
          <w:rFonts w:cs="Arial"/>
          <w:szCs w:val="22"/>
        </w:rPr>
        <w:t>Both K – 12 and adult education seniority are contained on 2 separate lists in both districts.</w:t>
      </w:r>
    </w:p>
    <w:p w14:paraId="115200A0" w14:textId="77777777" w:rsidR="005D221E" w:rsidRPr="005D221E" w:rsidRDefault="005D221E" w:rsidP="00546A9D">
      <w:pPr>
        <w:numPr>
          <w:ilvl w:val="1"/>
          <w:numId w:val="138"/>
        </w:numPr>
        <w:tabs>
          <w:tab w:val="clear" w:pos="2392"/>
        </w:tabs>
        <w:spacing w:before="120"/>
        <w:ind w:left="1440" w:hanging="720"/>
        <w:rPr>
          <w:rFonts w:cs="Arial"/>
          <w:szCs w:val="22"/>
        </w:rPr>
      </w:pPr>
      <w:r w:rsidRPr="005D221E">
        <w:rPr>
          <w:rFonts w:cs="Arial"/>
          <w:szCs w:val="22"/>
        </w:rPr>
        <w:t>Both lists remain separate when porting.</w:t>
      </w:r>
    </w:p>
    <w:p w14:paraId="11EEAA62" w14:textId="77777777" w:rsidR="005D221E" w:rsidRPr="005D221E" w:rsidRDefault="005D221E" w:rsidP="00546A9D">
      <w:pPr>
        <w:numPr>
          <w:ilvl w:val="1"/>
          <w:numId w:val="138"/>
        </w:numPr>
        <w:tabs>
          <w:tab w:val="clear" w:pos="2392"/>
        </w:tabs>
        <w:spacing w:before="120"/>
        <w:ind w:left="1440" w:hanging="720"/>
        <w:rPr>
          <w:rFonts w:cs="Arial"/>
          <w:szCs w:val="22"/>
        </w:rPr>
      </w:pPr>
      <w:r w:rsidRPr="005D221E">
        <w:rPr>
          <w:rFonts w:cs="Arial"/>
          <w:szCs w:val="22"/>
        </w:rPr>
        <w:t>Up to 20 years of K – 12 and up to 20 years of adult education can be ported to the corresponding lists.</w:t>
      </w:r>
    </w:p>
    <w:p w14:paraId="0C0B242F" w14:textId="77777777" w:rsidR="005D221E" w:rsidRPr="005D221E" w:rsidRDefault="005D221E" w:rsidP="00546A9D">
      <w:pPr>
        <w:numPr>
          <w:ilvl w:val="1"/>
          <w:numId w:val="138"/>
        </w:numPr>
        <w:tabs>
          <w:tab w:val="clear" w:pos="2392"/>
        </w:tabs>
        <w:spacing w:before="120"/>
        <w:ind w:left="1440" w:hanging="720"/>
        <w:rPr>
          <w:rFonts w:cs="Arial"/>
          <w:szCs w:val="22"/>
        </w:rPr>
      </w:pPr>
      <w:r w:rsidRPr="005D221E">
        <w:rPr>
          <w:rFonts w:cs="Arial"/>
          <w:szCs w:val="22"/>
        </w:rPr>
        <w:t xml:space="preserve">Although the seniority is ported from both areas, the seniority is only activated and can be used in the area in which the teacher attained the continuing appointment. The seniority remains dormant and cannot be used in the other area unless/until the employee subsequently attains a continuing appointment in that area. </w:t>
      </w:r>
    </w:p>
    <w:p w14:paraId="2277C37E" w14:textId="77777777" w:rsidR="005D221E" w:rsidRPr="005D221E" w:rsidRDefault="005D221E" w:rsidP="00546A9D">
      <w:pPr>
        <w:keepNext/>
        <w:keepLines/>
        <w:numPr>
          <w:ilvl w:val="1"/>
          <w:numId w:val="138"/>
        </w:numPr>
        <w:tabs>
          <w:tab w:val="clear" w:pos="2392"/>
        </w:tabs>
        <w:spacing w:before="120"/>
        <w:ind w:left="1440" w:hanging="720"/>
        <w:rPr>
          <w:rFonts w:cs="Arial"/>
          <w:szCs w:val="22"/>
        </w:rPr>
      </w:pPr>
      <w:r w:rsidRPr="005D221E">
        <w:rPr>
          <w:rFonts w:cs="Arial"/>
          <w:szCs w:val="22"/>
        </w:rPr>
        <w:lastRenderedPageBreak/>
        <w:t>For example, teacher A in District A currently has 8 years of K – 12 seniority and 6 years of adult education seniority. Teacher A secures a K – 12 continuing appointment in District B. Teacher A can port 8 years of K – 12 seniority and 6 years of adult education seniority to District B. However, only the 8 years of K – 12 seniority will be activated while the 6 years of adult education seniority will remain dormant. Should teacher A achieve a continuing appointment in adult education in District B in the future, the 6 years of adult education seniority shall be activated at that time.</w:t>
      </w:r>
    </w:p>
    <w:bookmarkEnd w:id="357"/>
    <w:p w14:paraId="1F44D28F" w14:textId="77777777" w:rsidR="005D221E" w:rsidRPr="005D221E" w:rsidRDefault="005D221E" w:rsidP="005D221E">
      <w:pPr>
        <w:rPr>
          <w:rFonts w:cs="Arial"/>
          <w:szCs w:val="22"/>
        </w:rPr>
      </w:pPr>
    </w:p>
    <w:p w14:paraId="2E4E8799" w14:textId="77777777" w:rsidR="005D221E" w:rsidRPr="005D221E" w:rsidRDefault="005D221E" w:rsidP="00EF7D59">
      <w:pPr>
        <w:numPr>
          <w:ilvl w:val="0"/>
          <w:numId w:val="138"/>
        </w:numPr>
        <w:tabs>
          <w:tab w:val="clear" w:pos="1672"/>
        </w:tabs>
        <w:ind w:left="720" w:hanging="720"/>
        <w:rPr>
          <w:rFonts w:cs="Arial"/>
          <w:szCs w:val="22"/>
        </w:rPr>
      </w:pPr>
      <w:bookmarkStart w:id="358" w:name="_Hlk149901752"/>
      <w:r w:rsidRPr="005D221E">
        <w:rPr>
          <w:rFonts w:cs="Arial"/>
          <w:szCs w:val="22"/>
        </w:rPr>
        <w:t>Teacher in a district with 2 separate lists ports to a district with 1 seniority list (2 to 1)</w:t>
      </w:r>
    </w:p>
    <w:p w14:paraId="15B4D5A5" w14:textId="77777777" w:rsidR="005D221E" w:rsidRPr="005D221E" w:rsidRDefault="005D221E" w:rsidP="00546A9D">
      <w:pPr>
        <w:numPr>
          <w:ilvl w:val="1"/>
          <w:numId w:val="138"/>
        </w:numPr>
        <w:tabs>
          <w:tab w:val="clear" w:pos="2392"/>
        </w:tabs>
        <w:spacing w:before="120"/>
        <w:ind w:left="1440" w:hanging="720"/>
        <w:rPr>
          <w:rFonts w:cs="Arial"/>
          <w:szCs w:val="22"/>
        </w:rPr>
      </w:pPr>
      <w:r w:rsidRPr="005D221E">
        <w:rPr>
          <w:rFonts w:cs="Arial"/>
          <w:szCs w:val="22"/>
        </w:rPr>
        <w:t>A combined total of up to 20 years of seniority can be ported.</w:t>
      </w:r>
    </w:p>
    <w:p w14:paraId="5574E558" w14:textId="77777777" w:rsidR="005D221E" w:rsidRPr="005D221E" w:rsidRDefault="005D221E" w:rsidP="00D93D3E">
      <w:pPr>
        <w:numPr>
          <w:ilvl w:val="1"/>
          <w:numId w:val="138"/>
        </w:numPr>
        <w:tabs>
          <w:tab w:val="clear" w:pos="2392"/>
        </w:tabs>
        <w:spacing w:before="120"/>
        <w:ind w:left="1440" w:hanging="720"/>
        <w:rPr>
          <w:rFonts w:cs="Arial"/>
          <w:szCs w:val="22"/>
        </w:rPr>
      </w:pPr>
      <w:r w:rsidRPr="005D221E">
        <w:rPr>
          <w:rFonts w:cs="Arial"/>
          <w:szCs w:val="22"/>
        </w:rPr>
        <w:t>No more than 1 year of seniority can be credited for any single school year.</w:t>
      </w:r>
    </w:p>
    <w:p w14:paraId="008F48F9" w14:textId="77777777" w:rsidR="005D221E" w:rsidRPr="005D221E" w:rsidRDefault="005D221E" w:rsidP="005D221E">
      <w:pPr>
        <w:rPr>
          <w:rFonts w:cs="Arial"/>
          <w:szCs w:val="22"/>
        </w:rPr>
      </w:pPr>
    </w:p>
    <w:p w14:paraId="13EF306E" w14:textId="77777777" w:rsidR="005D221E" w:rsidRPr="005D221E" w:rsidRDefault="005D221E" w:rsidP="00EF7D59">
      <w:pPr>
        <w:numPr>
          <w:ilvl w:val="0"/>
          <w:numId w:val="138"/>
        </w:numPr>
        <w:tabs>
          <w:tab w:val="clear" w:pos="1672"/>
        </w:tabs>
        <w:ind w:left="720" w:hanging="720"/>
        <w:rPr>
          <w:rFonts w:cs="Arial"/>
          <w:szCs w:val="22"/>
        </w:rPr>
      </w:pPr>
      <w:r w:rsidRPr="005D221E">
        <w:rPr>
          <w:rFonts w:cs="Arial"/>
          <w:szCs w:val="22"/>
        </w:rPr>
        <w:t>Teacher in a district with 1 single seniority list ports to a district with 2 separate seniority lists (1 to 2)</w:t>
      </w:r>
    </w:p>
    <w:p w14:paraId="5A21B9BD" w14:textId="77777777" w:rsidR="005D221E" w:rsidRPr="005D221E" w:rsidRDefault="005D221E" w:rsidP="00D93D3E">
      <w:pPr>
        <w:numPr>
          <w:ilvl w:val="1"/>
          <w:numId w:val="138"/>
        </w:numPr>
        <w:tabs>
          <w:tab w:val="clear" w:pos="2392"/>
        </w:tabs>
        <w:spacing w:before="120"/>
        <w:ind w:left="1440" w:hanging="720"/>
        <w:rPr>
          <w:rFonts w:cs="Arial"/>
          <w:szCs w:val="22"/>
        </w:rPr>
      </w:pPr>
      <w:r w:rsidRPr="005D221E">
        <w:rPr>
          <w:rFonts w:cs="Arial"/>
          <w:szCs w:val="22"/>
        </w:rPr>
        <w:t>Up to 20 years of seniority could be ported to the seniority list to which the continuing appointment was received.</w:t>
      </w:r>
    </w:p>
    <w:p w14:paraId="5ADF5B77" w14:textId="77777777" w:rsidR="005D221E" w:rsidRPr="005D221E" w:rsidRDefault="005D221E" w:rsidP="00D93D3E">
      <w:pPr>
        <w:numPr>
          <w:ilvl w:val="1"/>
          <w:numId w:val="138"/>
        </w:numPr>
        <w:tabs>
          <w:tab w:val="clear" w:pos="2392"/>
        </w:tabs>
        <w:spacing w:before="120"/>
        <w:ind w:left="1440" w:hanging="720"/>
        <w:rPr>
          <w:rFonts w:cs="Arial"/>
          <w:szCs w:val="22"/>
        </w:rPr>
      </w:pPr>
      <w:r w:rsidRPr="005D221E">
        <w:rPr>
          <w:rFonts w:cs="Arial"/>
          <w:szCs w:val="22"/>
        </w:rPr>
        <w:t>No seniority could be ported to the other seniority list.</w:t>
      </w:r>
    </w:p>
    <w:p w14:paraId="45C4D79F" w14:textId="3EE0A7A4" w:rsidR="005D221E" w:rsidRPr="005D221E" w:rsidRDefault="005D221E" w:rsidP="00D93D3E">
      <w:pPr>
        <w:numPr>
          <w:ilvl w:val="1"/>
          <w:numId w:val="138"/>
        </w:numPr>
        <w:tabs>
          <w:tab w:val="clear" w:pos="2392"/>
        </w:tabs>
        <w:spacing w:before="120"/>
        <w:ind w:left="1440" w:hanging="720"/>
        <w:rPr>
          <w:rFonts w:cs="Arial"/>
          <w:szCs w:val="22"/>
        </w:rPr>
      </w:pPr>
      <w:r w:rsidRPr="005D221E">
        <w:rPr>
          <w:rFonts w:cs="Arial"/>
          <w:szCs w:val="22"/>
        </w:rPr>
        <w:t>For example, teacher A in District A currently has 24 years of seniority and attains a K – 12 position in District B which has 2 separate seniority lists. Teacher A could port 20 years of seniority to the K – 12 seniority list in District B and 0 seniority to the adult education seniority list in District B.</w:t>
      </w:r>
    </w:p>
    <w:p w14:paraId="2B90BE1D" w14:textId="77777777" w:rsidR="005D221E" w:rsidRPr="005D221E" w:rsidRDefault="005D221E" w:rsidP="005D221E">
      <w:pPr>
        <w:rPr>
          <w:rFonts w:cs="Arial"/>
          <w:szCs w:val="22"/>
        </w:rPr>
      </w:pPr>
    </w:p>
    <w:p w14:paraId="6ADA1FB8" w14:textId="5CB5A0A4" w:rsidR="005D221E" w:rsidRPr="005D221E" w:rsidRDefault="005D221E" w:rsidP="005D221E">
      <w:pPr>
        <w:rPr>
          <w:rFonts w:cs="Arial"/>
          <w:szCs w:val="22"/>
        </w:rPr>
      </w:pPr>
      <w:r w:rsidRPr="005D221E">
        <w:rPr>
          <w:rFonts w:cs="Arial"/>
          <w:szCs w:val="22"/>
        </w:rPr>
        <w:t>The porting of seniority only applies to seniority accrued within the provincial BCTF bargaining unit. The porting of seniority is not applicable to adult education seniority accrued in a separate bargaining unit or in a separate BCTF bargaining unit.</w:t>
      </w:r>
    </w:p>
    <w:p w14:paraId="4CFFD718" w14:textId="77777777" w:rsidR="005D221E" w:rsidRPr="005D221E" w:rsidRDefault="005D221E" w:rsidP="005D221E">
      <w:pPr>
        <w:rPr>
          <w:rFonts w:cs="Arial"/>
          <w:szCs w:val="22"/>
        </w:rPr>
      </w:pPr>
    </w:p>
    <w:p w14:paraId="0DEB9A4D" w14:textId="77777777" w:rsidR="005D221E" w:rsidRPr="005D221E" w:rsidRDefault="005D221E" w:rsidP="005D221E">
      <w:pPr>
        <w:rPr>
          <w:rFonts w:cs="Arial"/>
          <w:szCs w:val="22"/>
        </w:rPr>
      </w:pPr>
    </w:p>
    <w:p w14:paraId="4EBC9690" w14:textId="71D3DA94" w:rsidR="003B40FB" w:rsidRDefault="005D221E" w:rsidP="005D221E">
      <w:pPr>
        <w:rPr>
          <w:rFonts w:cs="Arial"/>
          <w:szCs w:val="22"/>
        </w:rPr>
      </w:pPr>
      <w:r w:rsidRPr="005D221E">
        <w:rPr>
          <w:rFonts w:cs="Arial"/>
          <w:szCs w:val="22"/>
        </w:rPr>
        <w:t>Signed this 26</w:t>
      </w:r>
      <w:r w:rsidRPr="005D221E">
        <w:rPr>
          <w:rFonts w:cs="Arial"/>
          <w:szCs w:val="22"/>
          <w:vertAlign w:val="superscript"/>
        </w:rPr>
        <w:t>th</w:t>
      </w:r>
      <w:r w:rsidRPr="005D221E">
        <w:rPr>
          <w:rFonts w:cs="Arial"/>
          <w:szCs w:val="22"/>
        </w:rPr>
        <w:t xml:space="preserve"> day of March, 2020</w:t>
      </w:r>
    </w:p>
    <w:p w14:paraId="67754E5C" w14:textId="77777777" w:rsidR="003B40FB" w:rsidRDefault="003B40FB">
      <w:pPr>
        <w:rPr>
          <w:rFonts w:cs="Arial"/>
          <w:szCs w:val="22"/>
        </w:rPr>
      </w:pPr>
      <w:r>
        <w:rPr>
          <w:rFonts w:cs="Arial"/>
          <w:szCs w:val="22"/>
        </w:rPr>
        <w:br w:type="page"/>
      </w:r>
    </w:p>
    <w:p w14:paraId="17BC0E17" w14:textId="7CD16E79" w:rsidR="00DF718D" w:rsidRPr="009C7AA6" w:rsidRDefault="00DF718D" w:rsidP="00D93D3E">
      <w:pPr>
        <w:pStyle w:val="Heading2"/>
        <w:spacing w:before="0"/>
        <w:jc w:val="center"/>
      </w:pPr>
      <w:bookmarkStart w:id="359" w:name="_Toc198633928"/>
      <w:bookmarkStart w:id="360" w:name="_Toc342307247"/>
      <w:bookmarkStart w:id="361" w:name="_Toc164943419"/>
      <w:bookmarkEnd w:id="358"/>
      <w:r w:rsidRPr="009C7AA6">
        <w:lastRenderedPageBreak/>
        <w:t xml:space="preserve">LETTER OF UNDERSTANDING No. </w:t>
      </w:r>
      <w:bookmarkEnd w:id="359"/>
      <w:r w:rsidR="00133204" w:rsidRPr="009C7AA6">
        <w:t>7</w:t>
      </w:r>
      <w:bookmarkEnd w:id="360"/>
      <w:bookmarkEnd w:id="361"/>
    </w:p>
    <w:p w14:paraId="3F5D195F" w14:textId="04787EC2" w:rsidR="00DF718D" w:rsidRPr="009C7AA6" w:rsidRDefault="00DF718D" w:rsidP="00DF718D">
      <w:pPr>
        <w:jc w:val="center"/>
        <w:rPr>
          <w:b/>
        </w:rPr>
      </w:pPr>
      <w:r w:rsidRPr="009C7AA6">
        <w:rPr>
          <w:b/>
        </w:rPr>
        <w:t>BETWEEN</w:t>
      </w:r>
    </w:p>
    <w:p w14:paraId="5F4606AC" w14:textId="77777777" w:rsidR="003C66FF" w:rsidRPr="009C7AA6" w:rsidRDefault="003C66FF" w:rsidP="00DF718D">
      <w:pPr>
        <w:jc w:val="center"/>
        <w:rPr>
          <w:b/>
        </w:rPr>
      </w:pPr>
    </w:p>
    <w:p w14:paraId="71A32D5F" w14:textId="77777777" w:rsidR="00DF718D" w:rsidRPr="009C7AA6" w:rsidRDefault="00DF718D" w:rsidP="00DF718D">
      <w:pPr>
        <w:jc w:val="center"/>
        <w:rPr>
          <w:b/>
        </w:rPr>
      </w:pPr>
      <w:r w:rsidRPr="009C7AA6">
        <w:rPr>
          <w:b/>
        </w:rPr>
        <w:t>BRITISH COLUMBIA PUBLIC SCHOOL EMPLOYERS’ ASSOCIATION</w:t>
      </w:r>
    </w:p>
    <w:p w14:paraId="1C7AE27B" w14:textId="77777777" w:rsidR="003C66FF" w:rsidRPr="009C7AA6" w:rsidRDefault="003C66FF" w:rsidP="00DF718D">
      <w:pPr>
        <w:jc w:val="center"/>
        <w:rPr>
          <w:b/>
        </w:rPr>
      </w:pPr>
    </w:p>
    <w:p w14:paraId="1C1089E1" w14:textId="77777777" w:rsidR="00DF718D" w:rsidRPr="009C7AA6" w:rsidRDefault="00DF718D" w:rsidP="00DF718D">
      <w:pPr>
        <w:jc w:val="center"/>
        <w:rPr>
          <w:b/>
        </w:rPr>
      </w:pPr>
      <w:r w:rsidRPr="009C7AA6">
        <w:rPr>
          <w:b/>
        </w:rPr>
        <w:t>AND</w:t>
      </w:r>
    </w:p>
    <w:p w14:paraId="314F5509" w14:textId="77777777" w:rsidR="003C66FF" w:rsidRPr="009C7AA6" w:rsidRDefault="003C66FF" w:rsidP="00DF718D">
      <w:pPr>
        <w:jc w:val="center"/>
        <w:rPr>
          <w:b/>
        </w:rPr>
      </w:pPr>
    </w:p>
    <w:p w14:paraId="4B7E17A1" w14:textId="4087905D" w:rsidR="003C66FF" w:rsidRPr="009C7AA6" w:rsidRDefault="00DF718D" w:rsidP="00BE623D">
      <w:pPr>
        <w:jc w:val="center"/>
      </w:pPr>
      <w:r w:rsidRPr="009C7AA6">
        <w:rPr>
          <w:b/>
        </w:rPr>
        <w:t>BRITISH COLUMBIA TEACHERS’ FEDERATION</w:t>
      </w:r>
      <w:bookmarkStart w:id="362" w:name="_Toc342307248"/>
    </w:p>
    <w:bookmarkEnd w:id="362"/>
    <w:p w14:paraId="19D93521" w14:textId="2A925E71" w:rsidR="00133204" w:rsidRDefault="00133204" w:rsidP="00BE623D">
      <w:pPr>
        <w:rPr>
          <w:rStyle w:val="Heading3Char"/>
          <w:lang w:val="en-US"/>
        </w:rPr>
      </w:pPr>
    </w:p>
    <w:p w14:paraId="4C3DF136" w14:textId="77777777" w:rsidR="00080A6D" w:rsidRPr="009C7AA6" w:rsidRDefault="00080A6D" w:rsidP="00BE623D">
      <w:pPr>
        <w:rPr>
          <w:rStyle w:val="Heading3Char"/>
          <w:lang w:val="en-US"/>
        </w:rPr>
      </w:pPr>
    </w:p>
    <w:p w14:paraId="438B7F90" w14:textId="70C8820D" w:rsidR="00133204" w:rsidRPr="009C7AA6" w:rsidRDefault="00133204" w:rsidP="00EF7D59">
      <w:pPr>
        <w:pStyle w:val="Heading3"/>
        <w:rPr>
          <w:rStyle w:val="Heading3Char"/>
          <w:rFonts w:ascii="Times New Roman" w:hAnsi="Times New Roman"/>
          <w:b/>
          <w:bCs/>
          <w:snapToGrid w:val="0"/>
        </w:rPr>
      </w:pPr>
      <w:bookmarkStart w:id="363" w:name="_Toc405904513"/>
      <w:bookmarkStart w:id="364" w:name="_Toc164943420"/>
      <w:r w:rsidRPr="009C7AA6">
        <w:t>Re:</w:t>
      </w:r>
      <w:r w:rsidR="00ED0F3F">
        <w:t xml:space="preserve"> </w:t>
      </w:r>
      <w:r w:rsidRPr="009C7AA6">
        <w:rPr>
          <w:rStyle w:val="Heading3Char"/>
          <w:rFonts w:ascii="Times New Roman" w:hAnsi="Times New Roman"/>
          <w:b/>
        </w:rPr>
        <w:t>Article C.2 – Porting of Seniority &amp; Article G.1 Portability of Sick Leave – Simultaneously Holding Part-Time Appointments in Two Different Districts</w:t>
      </w:r>
      <w:bookmarkEnd w:id="363"/>
      <w:bookmarkEnd w:id="364"/>
      <w:r w:rsidRPr="009C7AA6">
        <w:rPr>
          <w:rStyle w:val="Heading3Char"/>
          <w:rFonts w:ascii="Times New Roman" w:hAnsi="Times New Roman"/>
          <w:b/>
        </w:rPr>
        <w:fldChar w:fldCharType="begin"/>
      </w:r>
      <w:r w:rsidRPr="009C7AA6">
        <w:rPr>
          <w:b w:val="0"/>
        </w:rPr>
        <w:instrText>xe "</w:instrText>
      </w:r>
      <w:r w:rsidRPr="009C7AA6">
        <w:rPr>
          <w:rStyle w:val="Heading3Char"/>
          <w:rFonts w:ascii="Times New Roman" w:hAnsi="Times New Roman"/>
          <w:lang w:val="en-CA"/>
        </w:rPr>
        <w:instrText>Letters of Understanding</w:instrText>
      </w:r>
      <w:r w:rsidRPr="009C7AA6">
        <w:rPr>
          <w:rStyle w:val="Heading3Char"/>
          <w:rFonts w:ascii="Times New Roman" w:hAnsi="Times New Roman"/>
        </w:rPr>
        <w:instrText>:</w:instrText>
      </w:r>
      <w:r w:rsidRPr="009C7AA6">
        <w:rPr>
          <w:b w:val="0"/>
          <w:lang w:val="en-CA"/>
        </w:rPr>
        <w:instrText>Porting of Seniority &amp; Article G.1 Portability of Sick Leave – Simultaneously Holding Part-Time Appointments in Two Different Districts</w:instrText>
      </w:r>
      <w:r w:rsidRPr="009C7AA6">
        <w:rPr>
          <w:b w:val="0"/>
        </w:rPr>
        <w:instrText>"</w:instrText>
      </w:r>
      <w:r w:rsidRPr="009C7AA6">
        <w:rPr>
          <w:rStyle w:val="Heading3Char"/>
          <w:rFonts w:ascii="Times New Roman" w:hAnsi="Times New Roman"/>
          <w:b/>
        </w:rPr>
        <w:fldChar w:fldCharType="end"/>
      </w:r>
      <w:r w:rsidRPr="009C7AA6">
        <w:rPr>
          <w:rStyle w:val="Heading3Char"/>
          <w:rFonts w:ascii="Times New Roman" w:hAnsi="Times New Roman"/>
          <w:b/>
        </w:rPr>
        <w:fldChar w:fldCharType="begin"/>
      </w:r>
      <w:r w:rsidRPr="009C7AA6">
        <w:rPr>
          <w:b w:val="0"/>
        </w:rPr>
        <w:instrText>xe "</w:instrText>
      </w:r>
      <w:r w:rsidRPr="009C7AA6">
        <w:rPr>
          <w:rStyle w:val="Heading3Char"/>
          <w:rFonts w:ascii="Times New Roman" w:hAnsi="Times New Roman"/>
        </w:rPr>
        <w:instrText>Article G.1 Portability of Sick Leave – Simultaneously Holding Part-Time Appointments in Two Different Districts</w:instrText>
      </w:r>
      <w:r w:rsidRPr="009C7AA6">
        <w:rPr>
          <w:b w:val="0"/>
        </w:rPr>
        <w:instrText>"</w:instrText>
      </w:r>
      <w:r w:rsidRPr="009C7AA6">
        <w:rPr>
          <w:rStyle w:val="Heading3Char"/>
          <w:rFonts w:ascii="Times New Roman" w:hAnsi="Times New Roman"/>
          <w:b/>
        </w:rPr>
        <w:fldChar w:fldCharType="end"/>
      </w:r>
      <w:r w:rsidRPr="009C7AA6">
        <w:rPr>
          <w:rStyle w:val="Heading3Char"/>
          <w:rFonts w:ascii="Times New Roman" w:hAnsi="Times New Roman"/>
          <w:b/>
        </w:rPr>
        <w:fldChar w:fldCharType="begin"/>
      </w:r>
      <w:r w:rsidRPr="009C7AA6">
        <w:rPr>
          <w:b w:val="0"/>
        </w:rPr>
        <w:instrText>xe "</w:instrText>
      </w:r>
      <w:r w:rsidRPr="009C7AA6">
        <w:rPr>
          <w:rStyle w:val="Heading3Char"/>
          <w:rFonts w:ascii="Times New Roman" w:hAnsi="Times New Roman"/>
        </w:rPr>
        <w:instrText>Porting of Seniority &amp; Article G.1 Portability of Sick Leave – Simultaneously Holding Part-Time Appointments in Two Different Districts</w:instrText>
      </w:r>
      <w:r w:rsidRPr="009C7AA6">
        <w:rPr>
          <w:b w:val="0"/>
        </w:rPr>
        <w:instrText>"</w:instrText>
      </w:r>
      <w:r w:rsidRPr="009C7AA6">
        <w:rPr>
          <w:rStyle w:val="Heading3Char"/>
          <w:rFonts w:ascii="Times New Roman" w:hAnsi="Times New Roman"/>
          <w:b/>
        </w:rPr>
        <w:fldChar w:fldCharType="end"/>
      </w:r>
    </w:p>
    <w:p w14:paraId="1A809490" w14:textId="77777777" w:rsidR="00080A6D" w:rsidRDefault="00080A6D" w:rsidP="00BE623D">
      <w:pPr>
        <w:rPr>
          <w:rStyle w:val="Heading3Char"/>
          <w:snapToGrid/>
          <w:lang w:val="en-US"/>
        </w:rPr>
      </w:pPr>
    </w:p>
    <w:p w14:paraId="5478B9B4" w14:textId="1761B59A" w:rsidR="00DF718D" w:rsidRPr="009C7AA6" w:rsidRDefault="00DF718D" w:rsidP="00BE623D">
      <w:pPr>
        <w:rPr>
          <w:rStyle w:val="Heading3Char"/>
          <w:lang w:val="en-US"/>
        </w:rPr>
      </w:pPr>
      <w:r w:rsidRPr="009C7AA6">
        <w:rPr>
          <w:rStyle w:val="Heading3Char"/>
          <w:snapToGrid/>
          <w:lang w:val="en-US"/>
        </w:rPr>
        <w:fldChar w:fldCharType="begin"/>
      </w:r>
      <w:r w:rsidRPr="009C7AA6">
        <w:instrText xml:space="preserve"> XE "</w:instrText>
      </w:r>
      <w:r w:rsidRPr="009C7AA6">
        <w:rPr>
          <w:rStyle w:val="Heading3Char"/>
          <w:snapToGrid/>
          <w:lang w:val="en-CA"/>
        </w:rPr>
        <w:instrText>Letters of Understanding</w:instrText>
      </w:r>
      <w:r w:rsidRPr="009C7AA6">
        <w:rPr>
          <w:rStyle w:val="Heading3Char"/>
        </w:rPr>
        <w:instrText>:</w:instrText>
      </w:r>
      <w:r w:rsidRPr="009C7AA6">
        <w:rPr>
          <w:lang w:val="en-CA"/>
        </w:rPr>
        <w:instrText>Porting of Seniority &amp; Article G.1 Portability of Sick Leave – Simultaneously Holding Part-Time Appointments in Two Different Districts</w:instrText>
      </w:r>
      <w:r w:rsidRPr="009C7AA6">
        <w:instrText xml:space="preserve">" </w:instrText>
      </w:r>
      <w:r w:rsidRPr="009C7AA6">
        <w:rPr>
          <w:rStyle w:val="Heading3Char"/>
          <w:snapToGrid/>
          <w:lang w:val="en-US"/>
        </w:rPr>
        <w:fldChar w:fldCharType="end"/>
      </w:r>
      <w:r w:rsidRPr="009C7AA6">
        <w:rPr>
          <w:rStyle w:val="Heading3Char"/>
          <w:snapToGrid/>
          <w:lang w:val="en-US"/>
        </w:rPr>
        <w:fldChar w:fldCharType="begin"/>
      </w:r>
      <w:r w:rsidRPr="009C7AA6">
        <w:instrText xml:space="preserve"> XE "</w:instrText>
      </w:r>
      <w:r w:rsidRPr="009C7AA6">
        <w:rPr>
          <w:rStyle w:val="Heading3Char"/>
          <w:snapToGrid/>
          <w:lang w:val="en-US"/>
        </w:rPr>
        <w:instrText>Article G.1 Portability of Sick Leave – Simultaneously Holding Part-Time Appointments in Two Different Districts</w:instrText>
      </w:r>
      <w:r w:rsidRPr="009C7AA6">
        <w:instrText xml:space="preserve">" </w:instrText>
      </w:r>
      <w:r w:rsidRPr="009C7AA6">
        <w:rPr>
          <w:rStyle w:val="Heading3Char"/>
          <w:snapToGrid/>
          <w:lang w:val="en-US"/>
        </w:rPr>
        <w:fldChar w:fldCharType="end"/>
      </w:r>
      <w:r w:rsidRPr="009C7AA6">
        <w:rPr>
          <w:rStyle w:val="Heading3Char"/>
          <w:snapToGrid/>
          <w:lang w:val="en-US"/>
        </w:rPr>
        <w:fldChar w:fldCharType="begin"/>
      </w:r>
      <w:r w:rsidRPr="009C7AA6">
        <w:instrText xml:space="preserve"> XE "</w:instrText>
      </w:r>
      <w:r w:rsidRPr="009C7AA6">
        <w:rPr>
          <w:rStyle w:val="Heading3Char"/>
          <w:snapToGrid/>
          <w:lang w:val="en-US"/>
        </w:rPr>
        <w:instrText>Porting of Seniority &amp; Article G.1 Portability of Sick Leave – Simultaneously Holding Part-Time Appointments in Two Different Districts</w:instrText>
      </w:r>
      <w:r w:rsidRPr="009C7AA6">
        <w:instrText xml:space="preserve">" </w:instrText>
      </w:r>
      <w:r w:rsidRPr="009C7AA6">
        <w:rPr>
          <w:rStyle w:val="Heading3Char"/>
          <w:snapToGrid/>
          <w:lang w:val="en-US"/>
        </w:rPr>
        <w:fldChar w:fldCharType="end"/>
      </w:r>
    </w:p>
    <w:p w14:paraId="09FA2069" w14:textId="77777777" w:rsidR="005D221E" w:rsidRPr="005D221E" w:rsidRDefault="005D221E" w:rsidP="005D221E">
      <w:bookmarkStart w:id="365" w:name="_Hlk149901564"/>
      <w:r w:rsidRPr="005D221E">
        <w:t>The following letter of understanding is meant to clarify the application of Article C.2.2 and G.1 of the provincial Collective Agreement with respect to the situation where a teacher simultaneously holds part-time continuing appointments in two (2) separate school districts, i.e., currently holds a part-time continuing appointment in one (1) district and then subsequently obtains a second part-time continuing appointment in a second district. Should this specific situation occur, the following application of Article C.2.2 and G.1 shall apply:</w:t>
      </w:r>
    </w:p>
    <w:p w14:paraId="5BBA1BE8" w14:textId="77777777" w:rsidR="005D221E" w:rsidRPr="005D221E" w:rsidRDefault="005D221E" w:rsidP="005D221E"/>
    <w:p w14:paraId="0DCD833A" w14:textId="77777777" w:rsidR="005D221E" w:rsidRPr="005D221E" w:rsidRDefault="005D221E" w:rsidP="00EF7D59">
      <w:pPr>
        <w:numPr>
          <w:ilvl w:val="0"/>
          <w:numId w:val="23"/>
        </w:numPr>
        <w:ind w:hanging="720"/>
      </w:pPr>
      <w:r w:rsidRPr="005D221E">
        <w:t>The ability to port sick leave and seniority cannot occur until the employee either resigns/terminates their employment from the porting district or receives a full leave of absence from the porting district.</w:t>
      </w:r>
    </w:p>
    <w:p w14:paraId="203009C9" w14:textId="77777777" w:rsidR="005D221E" w:rsidRPr="005D221E" w:rsidRDefault="005D221E" w:rsidP="00EF7D59">
      <w:pPr>
        <w:ind w:hanging="720"/>
      </w:pPr>
    </w:p>
    <w:p w14:paraId="6DF422F5" w14:textId="77777777" w:rsidR="005D221E" w:rsidRPr="005D221E" w:rsidRDefault="005D221E" w:rsidP="00EF7D59">
      <w:pPr>
        <w:numPr>
          <w:ilvl w:val="0"/>
          <w:numId w:val="23"/>
        </w:numPr>
        <w:ind w:hanging="720"/>
      </w:pPr>
      <w:r w:rsidRPr="005D221E">
        <w:t>The requirement for the teacher to initiate the sick leave verification process (90 days* from the initial date of hire) and the seniority verification process (within 90 days* of a teacher’s appointment to a continuing contract) and forward the necessary verification forms to the previous school district shall be held in abeyance pending either the date of the employee’s resignation/termination of employment from the porting district or the employee receiving a full leave of absence from the porting district.</w:t>
      </w:r>
    </w:p>
    <w:p w14:paraId="6D12507E" w14:textId="77777777" w:rsidR="00A94843" w:rsidRDefault="00A94843" w:rsidP="005D221E"/>
    <w:p w14:paraId="49EE0105" w14:textId="37DE7A9B" w:rsidR="005D221E" w:rsidRPr="005D221E" w:rsidRDefault="005D221E" w:rsidP="00EF7D59">
      <w:pPr>
        <w:ind w:left="720"/>
      </w:pPr>
      <w:r w:rsidRPr="005D221E">
        <w:t>[* Note: effective November 30, 2022, initiation of sick leave and seniority verification process was increased from 90 days to 120 days.]</w:t>
      </w:r>
    </w:p>
    <w:p w14:paraId="4AAA0BEF" w14:textId="77777777" w:rsidR="005D221E" w:rsidRPr="005D221E" w:rsidRDefault="005D221E" w:rsidP="005D221E"/>
    <w:p w14:paraId="7898B7F9" w14:textId="77777777" w:rsidR="005D221E" w:rsidRPr="005D221E" w:rsidRDefault="005D221E" w:rsidP="00EF7D59">
      <w:pPr>
        <w:numPr>
          <w:ilvl w:val="0"/>
          <w:numId w:val="23"/>
        </w:numPr>
        <w:ind w:hanging="720"/>
      </w:pPr>
      <w:r w:rsidRPr="005D221E">
        <w:t xml:space="preserve">Should a teacher port seniority under this Letter of Understanding, there will be a period of time when the employee will be accruing seniority in both districts. For this period of time (the period of time that the teacher simultaneously holds part-time continuing appointments in both districts up until the time the teacher ports), for the purpose of porting , the teacher will be limited to a maximum of 1 years seniority for each year. </w:t>
      </w:r>
    </w:p>
    <w:p w14:paraId="15D6B7BB" w14:textId="77777777" w:rsidR="005D221E" w:rsidRPr="005D221E" w:rsidRDefault="005D221E" w:rsidP="00EF7D59">
      <w:pPr>
        <w:ind w:hanging="720"/>
      </w:pPr>
    </w:p>
    <w:p w14:paraId="6953468A" w14:textId="77777777" w:rsidR="005D221E" w:rsidRPr="005D221E" w:rsidRDefault="005D221E" w:rsidP="00EF7D59">
      <w:pPr>
        <w:numPr>
          <w:ilvl w:val="0"/>
          <w:numId w:val="23"/>
        </w:numPr>
        <w:ind w:hanging="720"/>
      </w:pPr>
      <w:r w:rsidRPr="005D221E">
        <w:t>Should a teacher receive a full-time leave and port seniority and/or sick leave under this letter of understanding, the rules and application described in the Irene Holden award of June 7, 2007 concerning porting while on full-time leave shall then apply.</w:t>
      </w:r>
    </w:p>
    <w:p w14:paraId="3AC61285" w14:textId="18C462E9" w:rsidR="005D221E" w:rsidRDefault="005D221E" w:rsidP="00A94843">
      <w:pPr>
        <w:ind w:left="720" w:hanging="720"/>
      </w:pPr>
    </w:p>
    <w:p w14:paraId="41133F50" w14:textId="77777777" w:rsidR="00A94843" w:rsidRPr="005D221E" w:rsidRDefault="00A94843" w:rsidP="00EF7D59">
      <w:pPr>
        <w:ind w:left="720" w:hanging="720"/>
      </w:pPr>
    </w:p>
    <w:p w14:paraId="5BC151DB" w14:textId="7561BE10" w:rsidR="005D221E" w:rsidRDefault="005D221E" w:rsidP="00A94843">
      <w:pPr>
        <w:numPr>
          <w:ilvl w:val="0"/>
          <w:numId w:val="23"/>
        </w:numPr>
        <w:ind w:hanging="720"/>
      </w:pPr>
      <w:r w:rsidRPr="005D221E">
        <w:lastRenderedPageBreak/>
        <w:t>Consistent with Irene Holden’s previous awards on porting, implementation of this agreement is meant to be on a prospective basis and is not intended to undo any previous staffing decision with the understanding that anomalies could be discussed and considered at labour management.</w:t>
      </w:r>
    </w:p>
    <w:p w14:paraId="41C56DBD" w14:textId="77777777" w:rsidR="00A94843" w:rsidRPr="005D221E" w:rsidRDefault="00A94843" w:rsidP="00EF7D59">
      <w:pPr>
        <w:ind w:left="720"/>
      </w:pPr>
    </w:p>
    <w:p w14:paraId="6E1E106D" w14:textId="77777777" w:rsidR="005D221E" w:rsidRPr="005D221E" w:rsidRDefault="005D221E" w:rsidP="00EF7D59">
      <w:pPr>
        <w:rPr>
          <w:rFonts w:cs="Arial"/>
        </w:rPr>
      </w:pPr>
      <w:bookmarkStart w:id="366" w:name="_Hlk149901579"/>
      <w:bookmarkEnd w:id="365"/>
      <w:r w:rsidRPr="005D221E">
        <w:rPr>
          <w:rFonts w:cs="Arial"/>
        </w:rPr>
        <w:t>The following examples are intended to provide further clarification:</w:t>
      </w:r>
    </w:p>
    <w:p w14:paraId="126925E1" w14:textId="77777777" w:rsidR="005D221E" w:rsidRPr="005D221E" w:rsidRDefault="005D221E" w:rsidP="00EF7D59">
      <w:pPr>
        <w:pStyle w:val="ListParagraph"/>
        <w:rPr>
          <w:rFonts w:cs="Arial"/>
        </w:rPr>
      </w:pPr>
    </w:p>
    <w:p w14:paraId="66DEDB03" w14:textId="77777777" w:rsidR="005D221E" w:rsidRPr="005D221E" w:rsidRDefault="005D221E" w:rsidP="00EF7D59">
      <w:pPr>
        <w:pStyle w:val="ListParagraph"/>
        <w:ind w:left="0"/>
        <w:rPr>
          <w:rFonts w:cs="Arial"/>
        </w:rPr>
      </w:pPr>
      <w:r w:rsidRPr="005D221E">
        <w:rPr>
          <w:rFonts w:cs="Arial"/>
        </w:rPr>
        <w:t>Example 1</w:t>
      </w:r>
    </w:p>
    <w:p w14:paraId="0E84FDBA" w14:textId="77777777" w:rsidR="005D221E" w:rsidRPr="005D221E" w:rsidRDefault="005D221E" w:rsidP="00EF7D59">
      <w:pPr>
        <w:pStyle w:val="ListParagraph"/>
        <w:ind w:left="0"/>
        <w:rPr>
          <w:rFonts w:cs="Arial"/>
        </w:rPr>
      </w:pPr>
    </w:p>
    <w:p w14:paraId="55227D6E" w14:textId="4C88F1D3" w:rsidR="005D221E" w:rsidRPr="005D221E" w:rsidRDefault="005D221E" w:rsidP="00EF7D59">
      <w:pPr>
        <w:pStyle w:val="ListParagraph"/>
        <w:ind w:left="0"/>
        <w:rPr>
          <w:rFonts w:cs="Arial"/>
        </w:rPr>
      </w:pPr>
      <w:r w:rsidRPr="005D221E">
        <w:rPr>
          <w:rFonts w:cs="Arial"/>
        </w:rPr>
        <w:t>Part-time employee in district A has 5 years of seniority. On September 1, 2007 they also obtain a part-time assignment in district B. On June 30, 2008, the employee resigns from district A. The employee will have 90 days from June 30, 2008 to initiate the seniority and/or sick leave verification processes and forward the necessary verification forms to the previous school district for the porting of seniority and/or sick leave. No seniority and/or sick leave can be ported to district B until the employee has resigned or terminated their employment in district A. Once ported, the teacher’s seniority in district B cannot exceed a total of 1 year for the September 1, 2007 – June 30, 2008 school year.</w:t>
      </w:r>
    </w:p>
    <w:p w14:paraId="2B4F00C9" w14:textId="77777777" w:rsidR="00A94843" w:rsidRDefault="00A94843" w:rsidP="00A94843">
      <w:pPr>
        <w:rPr>
          <w:rFonts w:cs="Arial"/>
        </w:rPr>
      </w:pPr>
    </w:p>
    <w:p w14:paraId="2732C2B3" w14:textId="46905D10" w:rsidR="005D221E" w:rsidRPr="00A94843" w:rsidRDefault="005D221E" w:rsidP="00EF7D59">
      <w:pPr>
        <w:rPr>
          <w:rFonts w:cs="Arial"/>
        </w:rPr>
      </w:pPr>
      <w:r w:rsidRPr="00A94843">
        <w:rPr>
          <w:rFonts w:cs="Arial"/>
        </w:rPr>
        <w:t>Example 2</w:t>
      </w:r>
    </w:p>
    <w:p w14:paraId="6164096B" w14:textId="77777777" w:rsidR="005D221E" w:rsidRPr="005D221E" w:rsidRDefault="005D221E" w:rsidP="00EF7D59">
      <w:pPr>
        <w:pStyle w:val="ListParagraph"/>
        <w:rPr>
          <w:rFonts w:cs="Arial"/>
        </w:rPr>
      </w:pPr>
    </w:p>
    <w:p w14:paraId="55CA3725" w14:textId="77777777" w:rsidR="005D221E" w:rsidRPr="005D221E" w:rsidRDefault="005D221E" w:rsidP="00EF7D59">
      <w:pPr>
        <w:pStyle w:val="ListParagraph"/>
        <w:spacing w:after="120"/>
        <w:ind w:left="0"/>
        <w:rPr>
          <w:rFonts w:cs="Arial"/>
        </w:rPr>
      </w:pPr>
      <w:r w:rsidRPr="005D221E">
        <w:rPr>
          <w:rFonts w:cs="Arial"/>
        </w:rPr>
        <w:t>Part-time employee in district A has 5 years of seniority. On September 1, 2007 they also obtain a part-time assignment in district B. On September 1, 2008, the employee receives a leave of absence from district A for their full assignment in district A. The employee will have 90 days from September 1, 2008 to initiate the seniority and/or sick leave verification process and forward the necessary verification forms to the previous school district for the porting of seniority. The Irene Holden award dated June 7, 2007 will then apply. No seniority can be ported to district B until the employee’s leave of absence is effective. Once ported, the teacher’s seniority in district B cannot exceed a total of 1 year for the September 1, 2007 – June 30, 2008 school year.</w:t>
      </w:r>
    </w:p>
    <w:p w14:paraId="49B26826" w14:textId="77777777" w:rsidR="005D221E" w:rsidRPr="005D221E" w:rsidRDefault="005D221E" w:rsidP="00EF7D59">
      <w:pPr>
        <w:pStyle w:val="ListParagraph"/>
        <w:spacing w:after="120"/>
        <w:rPr>
          <w:rFonts w:cs="Arial"/>
        </w:rPr>
      </w:pPr>
    </w:p>
    <w:p w14:paraId="5C524E3F" w14:textId="77777777" w:rsidR="005D221E" w:rsidRPr="005D221E" w:rsidRDefault="005D221E" w:rsidP="00EF7D59">
      <w:pPr>
        <w:pStyle w:val="ListParagraph"/>
        <w:ind w:left="0"/>
        <w:rPr>
          <w:rFonts w:cs="Arial"/>
        </w:rPr>
      </w:pPr>
      <w:r w:rsidRPr="005D221E">
        <w:rPr>
          <w:rFonts w:cs="Arial"/>
        </w:rPr>
        <w:t>The porting of seniority and sick leave only applies to seniority and sick leave accrued with the provincial BCTF bargaining unit. The porting of seniority and sick leave is not applicable to seniority accrued in a separate bargaining unit or in a separate BCTF bargaining unit.</w:t>
      </w:r>
    </w:p>
    <w:p w14:paraId="5C90BBEC" w14:textId="77777777" w:rsidR="005D221E" w:rsidRPr="00A94843" w:rsidRDefault="005D221E" w:rsidP="00EF7D59">
      <w:pPr>
        <w:ind w:left="360"/>
        <w:rPr>
          <w:rFonts w:cs="Arial"/>
        </w:rPr>
      </w:pPr>
    </w:p>
    <w:p w14:paraId="3786424C" w14:textId="77777777" w:rsidR="005D221E" w:rsidRPr="005D221E" w:rsidRDefault="005D221E" w:rsidP="00EF7D59">
      <w:pPr>
        <w:pStyle w:val="ListParagraph"/>
        <w:rPr>
          <w:rFonts w:cs="Arial"/>
        </w:rPr>
      </w:pPr>
    </w:p>
    <w:p w14:paraId="34AA373A" w14:textId="77777777" w:rsidR="005D221E" w:rsidRPr="005D221E" w:rsidRDefault="005D221E" w:rsidP="00EF7D59">
      <w:pPr>
        <w:pStyle w:val="ListParagraph"/>
        <w:ind w:left="0"/>
        <w:rPr>
          <w:rFonts w:cs="Arial"/>
        </w:rPr>
      </w:pPr>
      <w:r w:rsidRPr="005D221E">
        <w:rPr>
          <w:rFonts w:cs="Arial"/>
        </w:rPr>
        <w:t>Signed this 26</w:t>
      </w:r>
      <w:r w:rsidRPr="005D221E">
        <w:rPr>
          <w:rFonts w:cs="Arial"/>
          <w:vertAlign w:val="superscript"/>
        </w:rPr>
        <w:t>th</w:t>
      </w:r>
      <w:r w:rsidRPr="005D221E">
        <w:rPr>
          <w:rFonts w:cs="Arial"/>
        </w:rPr>
        <w:t xml:space="preserve"> day of March, 2020</w:t>
      </w:r>
    </w:p>
    <w:p w14:paraId="011568D7" w14:textId="77777777" w:rsidR="005D221E" w:rsidRPr="005D221E" w:rsidRDefault="005D221E" w:rsidP="00EF7D59">
      <w:pPr>
        <w:pStyle w:val="ListParagraph"/>
        <w:ind w:left="0"/>
        <w:rPr>
          <w:rFonts w:cs="Arial"/>
        </w:rPr>
      </w:pPr>
    </w:p>
    <w:p w14:paraId="2D63BF7F" w14:textId="77777777" w:rsidR="005D221E" w:rsidRPr="005D221E" w:rsidRDefault="005D221E" w:rsidP="00EF7D59">
      <w:pPr>
        <w:pStyle w:val="ListParagraph"/>
        <w:ind w:left="0"/>
        <w:rPr>
          <w:rFonts w:cs="Arial"/>
          <w:sz w:val="20"/>
        </w:rPr>
      </w:pPr>
      <w:r w:rsidRPr="005D221E">
        <w:rPr>
          <w:rFonts w:cs="Arial"/>
          <w:i/>
          <w:szCs w:val="22"/>
        </w:rPr>
        <w:t>Revised with housekeeping 28</w:t>
      </w:r>
      <w:r w:rsidRPr="005D221E">
        <w:rPr>
          <w:rFonts w:cs="Arial"/>
          <w:i/>
          <w:szCs w:val="22"/>
          <w:vertAlign w:val="superscript"/>
        </w:rPr>
        <w:t>th</w:t>
      </w:r>
      <w:r w:rsidRPr="005D221E">
        <w:rPr>
          <w:rFonts w:cs="Arial"/>
          <w:i/>
          <w:szCs w:val="22"/>
        </w:rPr>
        <w:t xml:space="preserve"> day of October, 2022</w:t>
      </w:r>
    </w:p>
    <w:p w14:paraId="66B6383D" w14:textId="77777777" w:rsidR="005D221E" w:rsidRPr="005D221E" w:rsidRDefault="005D221E" w:rsidP="00EF7D59">
      <w:pPr>
        <w:pStyle w:val="ListParagraph"/>
        <w:ind w:left="0"/>
        <w:rPr>
          <w:rFonts w:cs="Arial"/>
          <w:sz w:val="20"/>
        </w:rPr>
      </w:pPr>
    </w:p>
    <w:p w14:paraId="77985DFA" w14:textId="77777777" w:rsidR="005D221E" w:rsidRPr="005D221E" w:rsidRDefault="005D221E" w:rsidP="00EF7D59">
      <w:pPr>
        <w:pStyle w:val="ListParagraph"/>
        <w:ind w:left="0"/>
        <w:rPr>
          <w:rFonts w:cs="Arial"/>
          <w:sz w:val="20"/>
        </w:rPr>
      </w:pPr>
      <w:r w:rsidRPr="005D221E">
        <w:rPr>
          <w:rFonts w:cs="Arial"/>
        </w:rPr>
        <w:t>* Note: effective November 30, 2022, initiation of sick leave and seniority verification process was increased from 90 days to 120 days.</w:t>
      </w:r>
    </w:p>
    <w:bookmarkEnd w:id="366"/>
    <w:p w14:paraId="2B5A31DD" w14:textId="77777777" w:rsidR="005D221E" w:rsidRPr="005D221E" w:rsidRDefault="005D221E" w:rsidP="00EF7D59">
      <w:pPr>
        <w:pStyle w:val="ListParagraph"/>
        <w:ind w:left="0"/>
        <w:rPr>
          <w:rFonts w:cs="Arial"/>
          <w:sz w:val="16"/>
          <w:szCs w:val="16"/>
        </w:rPr>
      </w:pPr>
    </w:p>
    <w:p w14:paraId="3475262D" w14:textId="14CF5720" w:rsidR="00DF718D" w:rsidRDefault="00DF718D" w:rsidP="00DF718D">
      <w:pPr>
        <w:rPr>
          <w:sz w:val="20"/>
        </w:rPr>
      </w:pPr>
    </w:p>
    <w:p w14:paraId="714E1EE5" w14:textId="3E280C75" w:rsidR="00976559" w:rsidRDefault="00976559" w:rsidP="00DF718D">
      <w:pPr>
        <w:rPr>
          <w:sz w:val="20"/>
        </w:rPr>
      </w:pPr>
    </w:p>
    <w:p w14:paraId="2172A8C4" w14:textId="77777777" w:rsidR="00976559" w:rsidRPr="009C7AA6" w:rsidRDefault="00976559" w:rsidP="00DF718D">
      <w:pPr>
        <w:rPr>
          <w:sz w:val="20"/>
        </w:rPr>
      </w:pPr>
    </w:p>
    <w:p w14:paraId="0D466A03" w14:textId="300236F5" w:rsidR="00A94843" w:rsidRDefault="00A94843">
      <w:pPr>
        <w:rPr>
          <w:sz w:val="20"/>
        </w:rPr>
      </w:pPr>
      <w:r>
        <w:rPr>
          <w:sz w:val="20"/>
        </w:rPr>
        <w:br w:type="page"/>
      </w:r>
    </w:p>
    <w:p w14:paraId="616350FC" w14:textId="2D616E53" w:rsidR="00DF718D" w:rsidRPr="009C7AA6" w:rsidRDefault="00DF718D" w:rsidP="00EF7D59">
      <w:pPr>
        <w:pStyle w:val="Heading2"/>
        <w:jc w:val="center"/>
      </w:pPr>
      <w:bookmarkStart w:id="367" w:name="_Toc342307249"/>
      <w:bookmarkStart w:id="368" w:name="_Toc164943421"/>
      <w:r w:rsidRPr="009C7AA6">
        <w:lastRenderedPageBreak/>
        <w:t xml:space="preserve">LETTER OF UNDERSTANDING No. </w:t>
      </w:r>
      <w:r w:rsidR="005B4446" w:rsidRPr="009C7AA6">
        <w:t>8</w:t>
      </w:r>
      <w:bookmarkEnd w:id="367"/>
      <w:bookmarkEnd w:id="368"/>
    </w:p>
    <w:p w14:paraId="79F5F3B3" w14:textId="5E476B4D" w:rsidR="00DF718D" w:rsidRPr="009C7AA6" w:rsidRDefault="00DF718D" w:rsidP="00DF718D">
      <w:pPr>
        <w:jc w:val="center"/>
        <w:rPr>
          <w:b/>
        </w:rPr>
      </w:pPr>
      <w:r w:rsidRPr="009C7AA6">
        <w:rPr>
          <w:b/>
        </w:rPr>
        <w:t>BETWEEN</w:t>
      </w:r>
    </w:p>
    <w:p w14:paraId="3BCDA179" w14:textId="77777777" w:rsidR="00915E24" w:rsidRPr="009C7AA6" w:rsidRDefault="00915E24" w:rsidP="00DF718D">
      <w:pPr>
        <w:jc w:val="center"/>
        <w:rPr>
          <w:b/>
        </w:rPr>
      </w:pPr>
    </w:p>
    <w:p w14:paraId="6B9323AB" w14:textId="77777777" w:rsidR="00DF718D" w:rsidRPr="009C7AA6" w:rsidRDefault="00DF718D" w:rsidP="00DF718D">
      <w:pPr>
        <w:jc w:val="center"/>
        <w:rPr>
          <w:b/>
        </w:rPr>
      </w:pPr>
      <w:r w:rsidRPr="009C7AA6">
        <w:rPr>
          <w:b/>
        </w:rPr>
        <w:t>BRITISH COLUMBIA PUBLIC SCHOOL EMPLOYERS’ ASSOCIATION</w:t>
      </w:r>
    </w:p>
    <w:p w14:paraId="5AB86B3C" w14:textId="77777777" w:rsidR="00915E24" w:rsidRPr="009C7AA6" w:rsidRDefault="00915E24" w:rsidP="00DF718D">
      <w:pPr>
        <w:jc w:val="center"/>
        <w:rPr>
          <w:b/>
        </w:rPr>
      </w:pPr>
    </w:p>
    <w:p w14:paraId="06CC4AE4" w14:textId="77777777" w:rsidR="00DF718D" w:rsidRPr="009C7AA6" w:rsidRDefault="00DF718D" w:rsidP="00DF718D">
      <w:pPr>
        <w:jc w:val="center"/>
        <w:rPr>
          <w:b/>
        </w:rPr>
      </w:pPr>
      <w:r w:rsidRPr="009C7AA6">
        <w:rPr>
          <w:b/>
        </w:rPr>
        <w:t>AND</w:t>
      </w:r>
    </w:p>
    <w:p w14:paraId="5950BB75" w14:textId="77777777" w:rsidR="00915E24" w:rsidRPr="009C7AA6" w:rsidRDefault="00915E24" w:rsidP="00DF718D">
      <w:pPr>
        <w:jc w:val="center"/>
        <w:rPr>
          <w:b/>
        </w:rPr>
      </w:pPr>
    </w:p>
    <w:p w14:paraId="4D049A10" w14:textId="70EAC502" w:rsidR="00DF718D" w:rsidRPr="00EF7D59" w:rsidRDefault="00DF718D" w:rsidP="00BE623D">
      <w:pPr>
        <w:jc w:val="center"/>
        <w:rPr>
          <w:sz w:val="28"/>
          <w:szCs w:val="28"/>
        </w:rPr>
      </w:pPr>
      <w:r w:rsidRPr="00EF7D59">
        <w:rPr>
          <w:b/>
          <w:szCs w:val="28"/>
        </w:rPr>
        <w:t>BRITISH COLUMBIA TEACHERS’ FEDERATION</w:t>
      </w:r>
    </w:p>
    <w:p w14:paraId="1B386351" w14:textId="29D4234B" w:rsidR="00915E24" w:rsidRDefault="00915E24" w:rsidP="00BE623D"/>
    <w:p w14:paraId="4A5ACEFC" w14:textId="77777777" w:rsidR="00A94843" w:rsidRPr="009C7AA6" w:rsidRDefault="00A94843" w:rsidP="00BE623D"/>
    <w:p w14:paraId="44973074" w14:textId="523F4ACA" w:rsidR="00DF718D" w:rsidRPr="009C7AA6" w:rsidRDefault="00ED0F3F" w:rsidP="00EF7D59">
      <w:pPr>
        <w:pStyle w:val="Heading3"/>
        <w:rPr>
          <w:rStyle w:val="Heading3Char"/>
          <w:b/>
          <w:snapToGrid w:val="0"/>
          <w:lang w:val="en-US"/>
        </w:rPr>
      </w:pPr>
      <w:bookmarkStart w:id="369" w:name="_Toc342307250"/>
      <w:bookmarkStart w:id="370" w:name="_Toc164943422"/>
      <w:r>
        <w:t xml:space="preserve">Re: </w:t>
      </w:r>
      <w:r w:rsidR="00DF718D" w:rsidRPr="009C7AA6">
        <w:rPr>
          <w:rStyle w:val="Heading3Char"/>
          <w:rFonts w:ascii="Times New Roman" w:hAnsi="Times New Roman"/>
          <w:b/>
          <w:lang w:val="en-US"/>
        </w:rPr>
        <w:t xml:space="preserve">Article C.2 – Porting </w:t>
      </w:r>
      <w:r w:rsidR="00DF718D" w:rsidRPr="009C7AA6">
        <w:t>of Seniority – Laid off Teachers who are Currently on the Recall List</w:t>
      </w:r>
      <w:bookmarkEnd w:id="369"/>
      <w:bookmarkEnd w:id="370"/>
      <w:r w:rsidR="00DF718D" w:rsidRPr="009C7AA6">
        <w:fldChar w:fldCharType="begin"/>
      </w:r>
      <w:r w:rsidR="00DF718D" w:rsidRPr="009C7AA6">
        <w:instrText xml:space="preserve"> XE "</w:instrText>
      </w:r>
      <w:r w:rsidR="00DF718D" w:rsidRPr="009C7AA6">
        <w:rPr>
          <w:lang w:val="en-CA"/>
        </w:rPr>
        <w:instrText>Leaves of Absence</w:instrText>
      </w:r>
      <w:r w:rsidR="00DF718D" w:rsidRPr="009C7AA6">
        <w:instrText>:</w:instrText>
      </w:r>
      <w:r w:rsidR="00DF718D" w:rsidRPr="009C7AA6">
        <w:rPr>
          <w:lang w:val="en-CA"/>
        </w:rPr>
        <w:instrText>Porting of Seniority – Laid off Teachers who are Currently on the Recall List</w:instrText>
      </w:r>
      <w:r w:rsidR="00DF718D" w:rsidRPr="009C7AA6">
        <w:instrText xml:space="preserve">" </w:instrText>
      </w:r>
      <w:r w:rsidR="00DF718D" w:rsidRPr="009C7AA6">
        <w:fldChar w:fldCharType="end"/>
      </w:r>
      <w:r w:rsidR="00DF718D" w:rsidRPr="009C7AA6">
        <w:fldChar w:fldCharType="begin"/>
      </w:r>
      <w:r w:rsidR="00DF718D" w:rsidRPr="009C7AA6">
        <w:instrText xml:space="preserve"> XE "</w:instrText>
      </w:r>
      <w:r w:rsidR="00DF718D" w:rsidRPr="009C7AA6">
        <w:rPr>
          <w:rStyle w:val="Heading3Char"/>
          <w:lang w:val="en-US"/>
        </w:rPr>
        <w:instrText xml:space="preserve">Porting </w:instrText>
      </w:r>
      <w:r w:rsidR="00DF718D" w:rsidRPr="009C7AA6">
        <w:instrText xml:space="preserve">of Seniority – Laid off Teachers who are Currently on the Recall List" </w:instrText>
      </w:r>
      <w:r w:rsidR="00DF718D" w:rsidRPr="009C7AA6">
        <w:fldChar w:fldCharType="end"/>
      </w:r>
    </w:p>
    <w:p w14:paraId="772AA768" w14:textId="3168371E" w:rsidR="00DF718D" w:rsidRDefault="00DF718D" w:rsidP="00DF718D"/>
    <w:p w14:paraId="06174D5F" w14:textId="77777777" w:rsidR="00A94843" w:rsidRPr="009C7AA6" w:rsidRDefault="00A94843" w:rsidP="00DF718D"/>
    <w:p w14:paraId="063B9EA7" w14:textId="77777777" w:rsidR="005D221E" w:rsidRPr="005D221E" w:rsidRDefault="005D221E" w:rsidP="005D221E">
      <w:r w:rsidRPr="005D221E">
        <w:t>The following letter of understanding is meant to clarify the application of Article C.2.2 of the provincial Collective Agreement with respect to the situation where a laid off teacher on recall in district A obtains a continuing appointment in district B, i.e., while holding recall rights in one (1) district obtains a continuing appointment in a second district. Should this specific situation occur, the following application of Article C.2.2 shall apply:</w:t>
      </w:r>
    </w:p>
    <w:p w14:paraId="38422D08" w14:textId="77777777" w:rsidR="005D221E" w:rsidRPr="005D221E" w:rsidRDefault="005D221E" w:rsidP="005D221E"/>
    <w:p w14:paraId="5DC666DE" w14:textId="77777777" w:rsidR="005D221E" w:rsidRPr="005D221E" w:rsidRDefault="005D221E" w:rsidP="00EF7D59">
      <w:pPr>
        <w:numPr>
          <w:ilvl w:val="0"/>
          <w:numId w:val="73"/>
        </w:numPr>
        <w:ind w:hanging="720"/>
      </w:pPr>
      <w:r w:rsidRPr="005D221E">
        <w:t>Laid off teacher holding recall rights in one school district may port up to twenty (20) years of seniority to a second school district when they secure a continuing appointment in that second school district.</w:t>
      </w:r>
    </w:p>
    <w:p w14:paraId="1F65401F" w14:textId="77777777" w:rsidR="005D221E" w:rsidRPr="005D221E" w:rsidRDefault="005D221E" w:rsidP="00EF7D59">
      <w:pPr>
        <w:ind w:hanging="720"/>
      </w:pPr>
    </w:p>
    <w:p w14:paraId="0A59A734" w14:textId="77777777" w:rsidR="005D221E" w:rsidRPr="005D221E" w:rsidRDefault="005D221E" w:rsidP="00EF7D59">
      <w:pPr>
        <w:numPr>
          <w:ilvl w:val="0"/>
          <w:numId w:val="73"/>
        </w:numPr>
        <w:ind w:hanging="720"/>
      </w:pPr>
      <w:r w:rsidRPr="005D221E">
        <w:t>Such ported seniority must be deducted from the accumulation in the previous school district for all purposes except recall; for recall purposes only, the teacher retains the use of the ported seniority in their previous district.</w:t>
      </w:r>
    </w:p>
    <w:p w14:paraId="2C702360" w14:textId="77777777" w:rsidR="005D221E" w:rsidRPr="005D221E" w:rsidRDefault="005D221E" w:rsidP="00EF7D59">
      <w:pPr>
        <w:ind w:hanging="720"/>
      </w:pPr>
    </w:p>
    <w:p w14:paraId="6509D72A" w14:textId="77777777" w:rsidR="005D221E" w:rsidRPr="005D221E" w:rsidRDefault="005D221E" w:rsidP="00EF7D59">
      <w:pPr>
        <w:numPr>
          <w:ilvl w:val="0"/>
          <w:numId w:val="73"/>
        </w:numPr>
        <w:ind w:hanging="720"/>
      </w:pPr>
      <w:r w:rsidRPr="005D221E">
        <w:t>If the recall rights expire or are lost, the ported seniority that was deducted from the accumulation in the previous school district will become final for all purposes and would be treated the same way as if the teacher had ported their seniority under normal circumstances. No additional seniority from the previous school district may be ported.</w:t>
      </w:r>
    </w:p>
    <w:p w14:paraId="4590566D" w14:textId="77777777" w:rsidR="005D221E" w:rsidRPr="005D221E" w:rsidRDefault="005D221E" w:rsidP="00EF7D59">
      <w:pPr>
        <w:ind w:hanging="720"/>
      </w:pPr>
    </w:p>
    <w:p w14:paraId="4D506A37" w14:textId="77777777" w:rsidR="005D221E" w:rsidRPr="005D221E" w:rsidRDefault="005D221E" w:rsidP="00EF7D59">
      <w:pPr>
        <w:numPr>
          <w:ilvl w:val="0"/>
          <w:numId w:val="73"/>
        </w:numPr>
        <w:ind w:hanging="720"/>
      </w:pPr>
      <w:r w:rsidRPr="005D221E">
        <w:t>If the teacher accepts recall to a continuing appointment in the previous district, only the ported amount of seniority originally ported can be ported back, i.e., no additional seniority accumulated in the second school district can be ported to the previous school district.</w:t>
      </w:r>
    </w:p>
    <w:p w14:paraId="210798EC" w14:textId="77777777" w:rsidR="005D221E" w:rsidRPr="005D221E" w:rsidRDefault="005D221E" w:rsidP="00EF7D59">
      <w:pPr>
        <w:ind w:hanging="720"/>
      </w:pPr>
    </w:p>
    <w:p w14:paraId="3B826083" w14:textId="77777777" w:rsidR="005D221E" w:rsidRPr="005D221E" w:rsidRDefault="005D221E" w:rsidP="00EF7D59">
      <w:pPr>
        <w:numPr>
          <w:ilvl w:val="0"/>
          <w:numId w:val="73"/>
        </w:numPr>
        <w:ind w:hanging="720"/>
      </w:pPr>
      <w:r w:rsidRPr="005D221E">
        <w:t>The ability to port while on layoff/recall is limited to a transaction between two districts and any subsequent porting to a third district can only occur if the teacher terminates all employment, including recall rights with the previous school district.</w:t>
      </w:r>
    </w:p>
    <w:p w14:paraId="13BD6612" w14:textId="77777777" w:rsidR="005D221E" w:rsidRPr="005D221E" w:rsidRDefault="005D221E" w:rsidP="00EF7D59">
      <w:pPr>
        <w:ind w:hanging="720"/>
      </w:pPr>
    </w:p>
    <w:p w14:paraId="64018A44" w14:textId="77777777" w:rsidR="005D221E" w:rsidRPr="005D221E" w:rsidRDefault="005D221E" w:rsidP="00EF7D59">
      <w:pPr>
        <w:keepNext/>
        <w:keepLines/>
        <w:numPr>
          <w:ilvl w:val="0"/>
          <w:numId w:val="73"/>
        </w:numPr>
        <w:ind w:hanging="720"/>
      </w:pPr>
      <w:r w:rsidRPr="005D221E">
        <w:lastRenderedPageBreak/>
        <w:t>Consistent with Irene Holden’s previous awards on porting, implementation of this letter of understanding is meant to be on a prospective basis and is not intended to undo any previous staffing decision with the understanding that anomalies could be discussed between the parties.</w:t>
      </w:r>
    </w:p>
    <w:p w14:paraId="2A2248B8" w14:textId="77777777" w:rsidR="005D221E" w:rsidRPr="005D221E" w:rsidRDefault="005D221E" w:rsidP="005D221E"/>
    <w:p w14:paraId="004C718C" w14:textId="77777777" w:rsidR="005D221E" w:rsidRPr="005D221E" w:rsidRDefault="005D221E" w:rsidP="00EF7D59">
      <w:pPr>
        <w:numPr>
          <w:ilvl w:val="0"/>
          <w:numId w:val="73"/>
        </w:numPr>
        <w:ind w:hanging="720"/>
      </w:pPr>
      <w:r w:rsidRPr="005D221E">
        <w:t>This letter of understanding in no way over-rides any previous local provisions currently in effect which do not permit a teacher maintaining recall rights in one district while holding a continuing position in another school district.</w:t>
      </w:r>
    </w:p>
    <w:p w14:paraId="200F03EE" w14:textId="77777777" w:rsidR="00DF718D" w:rsidRPr="009C7AA6" w:rsidRDefault="00DF718D" w:rsidP="00DF718D"/>
    <w:p w14:paraId="3540AD4F" w14:textId="77777777" w:rsidR="005D221E" w:rsidRPr="005D221E" w:rsidRDefault="005D221E" w:rsidP="00EF7D59">
      <w:r w:rsidRPr="005D221E">
        <w:t>Example 1</w:t>
      </w:r>
    </w:p>
    <w:p w14:paraId="0D458C64" w14:textId="77777777" w:rsidR="005D221E" w:rsidRPr="005D221E" w:rsidRDefault="005D221E" w:rsidP="005D221E">
      <w:pPr>
        <w:ind w:firstLine="360"/>
      </w:pPr>
    </w:p>
    <w:p w14:paraId="40277FE4" w14:textId="77777777" w:rsidR="005D221E" w:rsidRPr="005D221E" w:rsidRDefault="005D221E" w:rsidP="00EF7D59">
      <w:r w:rsidRPr="005D221E">
        <w:t xml:space="preserve">A Teacher has 3 years of seniority in district “A” has been laid off with recall rights. While still holding recall rights in district “A”, the teacher secures a continuing appointment in district “B”. Once ported, this teacher would have 3 years seniority in district “B”, 3 years of seniority in district “A” for recall purposes only and 0 years of seniority in district “A” for any other purposes. This teacher after working 1 year in district “B” accepts recall to a continuing appointment in district “A”. Only 3 years of seniority would be ported back to district “A” and for record keeping purposes, the teacher’s seniority record in district “B” would be reduced from 4 years down to 1 year. </w:t>
      </w:r>
    </w:p>
    <w:p w14:paraId="46622412" w14:textId="77777777" w:rsidR="005D221E" w:rsidRPr="005D221E" w:rsidRDefault="005D221E" w:rsidP="005D221E">
      <w:pPr>
        <w:ind w:firstLine="360"/>
      </w:pPr>
    </w:p>
    <w:p w14:paraId="3E0EA300" w14:textId="77777777" w:rsidR="005D221E" w:rsidRPr="005D221E" w:rsidRDefault="005D221E" w:rsidP="00EF7D59">
      <w:r w:rsidRPr="005D221E">
        <w:t>Example 2</w:t>
      </w:r>
    </w:p>
    <w:p w14:paraId="52901662" w14:textId="77777777" w:rsidR="005D221E" w:rsidRPr="005D221E" w:rsidRDefault="005D221E" w:rsidP="005D221E">
      <w:pPr>
        <w:ind w:firstLine="360"/>
      </w:pPr>
    </w:p>
    <w:p w14:paraId="7CB79034" w14:textId="77777777" w:rsidR="005D221E" w:rsidRPr="005D221E" w:rsidRDefault="005D221E" w:rsidP="00EF7D59">
      <w:r w:rsidRPr="005D221E">
        <w:t>A Teacher has 3 years of seniority in district ‘A” has been laid off with recall rights. While still holding recall rights in district “A”, the teacher secures a continuing appointment in district “B”. Once ported, this teacher would have 3 years seniority in district “B”, 3 years of seniority in district “A” for recall purposes only and 0 years of seniority in district “A” for any other purposes. After working 2 years in school district “B” this teacher’s recall rights in school district “A” are lost. No further seniority can be ported from district “A” to district “B” and for record keeping purposes, the teacher’s seniority record in district “A” would be zero for all purposes.</w:t>
      </w:r>
    </w:p>
    <w:p w14:paraId="6969B6E0" w14:textId="77777777" w:rsidR="005D221E" w:rsidRPr="005D221E" w:rsidRDefault="005D221E" w:rsidP="005D221E">
      <w:pPr>
        <w:ind w:firstLine="360"/>
      </w:pPr>
    </w:p>
    <w:p w14:paraId="1799B068" w14:textId="77777777" w:rsidR="005D221E" w:rsidRPr="005D221E" w:rsidRDefault="005D221E" w:rsidP="005D221E">
      <w:pPr>
        <w:ind w:firstLine="360"/>
      </w:pPr>
    </w:p>
    <w:p w14:paraId="7E113103" w14:textId="77777777" w:rsidR="005D221E" w:rsidRPr="005D221E" w:rsidRDefault="005D221E" w:rsidP="00EF7D59">
      <w:r w:rsidRPr="005D221E">
        <w:t>Original signed March 26, 2020</w:t>
      </w:r>
    </w:p>
    <w:p w14:paraId="749238DF" w14:textId="77777777" w:rsidR="005D221E" w:rsidRPr="005D221E" w:rsidRDefault="005D221E" w:rsidP="005D221E">
      <w:pPr>
        <w:ind w:firstLine="360"/>
      </w:pPr>
    </w:p>
    <w:p w14:paraId="289CBBB9" w14:textId="77777777" w:rsidR="005D221E" w:rsidRPr="005D221E" w:rsidRDefault="005D221E" w:rsidP="00EF7D59">
      <w:r w:rsidRPr="005D221E">
        <w:rPr>
          <w:i/>
        </w:rPr>
        <w:t>Revised with housekeeping 28</w:t>
      </w:r>
      <w:r w:rsidRPr="005D221E">
        <w:rPr>
          <w:i/>
          <w:vertAlign w:val="superscript"/>
        </w:rPr>
        <w:t>th</w:t>
      </w:r>
      <w:r w:rsidRPr="005D221E">
        <w:rPr>
          <w:i/>
        </w:rPr>
        <w:t xml:space="preserve"> day of October, 2022</w:t>
      </w:r>
    </w:p>
    <w:p w14:paraId="460393EA" w14:textId="77777777" w:rsidR="00DF718D" w:rsidRPr="009C7AA6" w:rsidRDefault="00DF718D" w:rsidP="00DF718D">
      <w:pPr>
        <w:rPr>
          <w:sz w:val="16"/>
          <w:szCs w:val="16"/>
        </w:rPr>
      </w:pPr>
    </w:p>
    <w:p w14:paraId="124E4184" w14:textId="77777777" w:rsidR="00DF718D" w:rsidRPr="009C7AA6" w:rsidRDefault="00DF718D" w:rsidP="00DF718D">
      <w:pPr>
        <w:rPr>
          <w:sz w:val="16"/>
          <w:szCs w:val="16"/>
        </w:rPr>
      </w:pPr>
    </w:p>
    <w:p w14:paraId="5F341FB2" w14:textId="77777777" w:rsidR="00DF718D" w:rsidRPr="009C7AA6" w:rsidRDefault="00DF718D" w:rsidP="00DF718D">
      <w:pPr>
        <w:rPr>
          <w:sz w:val="16"/>
          <w:szCs w:val="16"/>
        </w:rPr>
      </w:pPr>
    </w:p>
    <w:p w14:paraId="3D9D6963" w14:textId="77777777" w:rsidR="00E874E4" w:rsidRDefault="00D94DCE" w:rsidP="00D93D3E">
      <w:r w:rsidRPr="009C7AA6">
        <w:br w:type="page"/>
      </w:r>
      <w:bookmarkStart w:id="371" w:name="_Toc342307251"/>
    </w:p>
    <w:p w14:paraId="6DB0D916" w14:textId="2C0E59F2" w:rsidR="00DF718D" w:rsidRPr="009C7AA6" w:rsidRDefault="00DF718D" w:rsidP="00EF7D59">
      <w:pPr>
        <w:pStyle w:val="Heading2"/>
        <w:jc w:val="center"/>
      </w:pPr>
      <w:bookmarkStart w:id="372" w:name="_Toc164943423"/>
      <w:r w:rsidRPr="009C7AA6">
        <w:lastRenderedPageBreak/>
        <w:t xml:space="preserve">LETTER OF UNDERSTANDING No. </w:t>
      </w:r>
      <w:r w:rsidR="005B4446" w:rsidRPr="009C7AA6">
        <w:t>9</w:t>
      </w:r>
      <w:bookmarkEnd w:id="371"/>
      <w:bookmarkEnd w:id="372"/>
    </w:p>
    <w:p w14:paraId="6FDC096A" w14:textId="0E1AD816" w:rsidR="00DF718D" w:rsidRPr="009C7AA6" w:rsidRDefault="00DF718D" w:rsidP="00BE623D">
      <w:pPr>
        <w:tabs>
          <w:tab w:val="left" w:pos="540"/>
        </w:tabs>
        <w:jc w:val="center"/>
        <w:rPr>
          <w:b/>
        </w:rPr>
      </w:pPr>
      <w:r w:rsidRPr="009C7AA6">
        <w:rPr>
          <w:b/>
        </w:rPr>
        <w:t>BETWEEN:</w:t>
      </w:r>
    </w:p>
    <w:p w14:paraId="67621D4B" w14:textId="77777777" w:rsidR="00DF718D" w:rsidRPr="009C7AA6" w:rsidRDefault="00DF718D" w:rsidP="00BE623D">
      <w:pPr>
        <w:tabs>
          <w:tab w:val="left" w:pos="540"/>
        </w:tabs>
        <w:jc w:val="center"/>
        <w:rPr>
          <w:b/>
        </w:rPr>
      </w:pPr>
    </w:p>
    <w:p w14:paraId="3A0AB4C4" w14:textId="77777777" w:rsidR="00DF718D" w:rsidRPr="009C7AA6" w:rsidRDefault="00DF718D" w:rsidP="00BE623D">
      <w:pPr>
        <w:tabs>
          <w:tab w:val="left" w:pos="540"/>
        </w:tabs>
        <w:jc w:val="center"/>
        <w:rPr>
          <w:b/>
        </w:rPr>
      </w:pPr>
      <w:r w:rsidRPr="009C7AA6">
        <w:rPr>
          <w:b/>
        </w:rPr>
        <w:t>BRITISH COLUMBIA PUBLIC SCHOOL EMPLOYERS’ ASSOCIATION</w:t>
      </w:r>
    </w:p>
    <w:p w14:paraId="47C599F8" w14:textId="77777777" w:rsidR="00DF718D" w:rsidRPr="009C7AA6" w:rsidRDefault="00DF718D" w:rsidP="00BE623D">
      <w:pPr>
        <w:tabs>
          <w:tab w:val="left" w:pos="540"/>
        </w:tabs>
        <w:jc w:val="center"/>
        <w:rPr>
          <w:b/>
        </w:rPr>
      </w:pPr>
    </w:p>
    <w:p w14:paraId="02B0A5F9" w14:textId="77777777" w:rsidR="00DF718D" w:rsidRPr="009C7AA6" w:rsidRDefault="00DF718D" w:rsidP="00BE623D">
      <w:pPr>
        <w:tabs>
          <w:tab w:val="left" w:pos="540"/>
        </w:tabs>
        <w:jc w:val="center"/>
        <w:rPr>
          <w:b/>
        </w:rPr>
      </w:pPr>
      <w:r w:rsidRPr="009C7AA6">
        <w:rPr>
          <w:b/>
        </w:rPr>
        <w:t>AND</w:t>
      </w:r>
    </w:p>
    <w:p w14:paraId="4DDC03FE" w14:textId="77777777" w:rsidR="00DF718D" w:rsidRPr="009C7AA6" w:rsidRDefault="00DF718D" w:rsidP="00BE623D">
      <w:pPr>
        <w:tabs>
          <w:tab w:val="left" w:pos="540"/>
        </w:tabs>
        <w:jc w:val="center"/>
        <w:rPr>
          <w:b/>
        </w:rPr>
      </w:pPr>
    </w:p>
    <w:p w14:paraId="59F68A8D" w14:textId="789FBFDC" w:rsidR="00DF718D" w:rsidRPr="009C7AA6" w:rsidRDefault="00DF718D" w:rsidP="00BE623D">
      <w:pPr>
        <w:tabs>
          <w:tab w:val="left" w:pos="540"/>
        </w:tabs>
        <w:jc w:val="center"/>
        <w:rPr>
          <w:b/>
        </w:rPr>
      </w:pPr>
      <w:r w:rsidRPr="009C7AA6">
        <w:rPr>
          <w:b/>
        </w:rPr>
        <w:t>BRITISH COLUMBIA TEACHERS’ FEDERATION</w:t>
      </w:r>
    </w:p>
    <w:p w14:paraId="7BA7A9C2" w14:textId="4666586A" w:rsidR="00915E24" w:rsidRDefault="00915E24" w:rsidP="00BE623D">
      <w:pPr>
        <w:tabs>
          <w:tab w:val="left" w:pos="540"/>
        </w:tabs>
        <w:jc w:val="center"/>
        <w:rPr>
          <w:b/>
        </w:rPr>
      </w:pPr>
    </w:p>
    <w:p w14:paraId="5F5ABFCF" w14:textId="77777777" w:rsidR="00DF1F82" w:rsidRPr="009C7AA6" w:rsidRDefault="00DF1F82" w:rsidP="00BE623D">
      <w:pPr>
        <w:tabs>
          <w:tab w:val="left" w:pos="540"/>
        </w:tabs>
        <w:jc w:val="center"/>
        <w:rPr>
          <w:b/>
        </w:rPr>
      </w:pPr>
    </w:p>
    <w:p w14:paraId="622E2D52" w14:textId="75F60D30" w:rsidR="00DF718D" w:rsidRPr="009C7AA6" w:rsidRDefault="00DF718D" w:rsidP="00962267">
      <w:pPr>
        <w:pStyle w:val="Heading3"/>
        <w:ind w:left="-90"/>
        <w:jc w:val="center"/>
      </w:pPr>
      <w:bookmarkStart w:id="373" w:name="_Toc342307252"/>
      <w:bookmarkStart w:id="374" w:name="_Toc164943424"/>
      <w:r w:rsidRPr="009C7AA6">
        <w:t>Re: Provincial Extended Health Benefit Plan</w:t>
      </w:r>
      <w:bookmarkEnd w:id="373"/>
      <w:bookmarkEnd w:id="374"/>
      <w:r w:rsidRPr="009C7AA6">
        <w:fldChar w:fldCharType="begin"/>
      </w:r>
      <w:r w:rsidRPr="009C7AA6">
        <w:instrText xml:space="preserve"> XE "</w:instrText>
      </w:r>
      <w:r w:rsidRPr="009C7AA6">
        <w:rPr>
          <w:lang w:val="en-CA"/>
        </w:rPr>
        <w:instrText>Letters of Understanding</w:instrText>
      </w:r>
      <w:r w:rsidRPr="009C7AA6">
        <w:instrText>:</w:instrText>
      </w:r>
      <w:r w:rsidRPr="009C7AA6">
        <w:rPr>
          <w:lang w:val="en-CA"/>
        </w:rPr>
        <w:instrText>Provincial Extended Health Benefit Plan</w:instrText>
      </w:r>
      <w:r w:rsidRPr="009C7AA6">
        <w:instrText xml:space="preserve">" </w:instrText>
      </w:r>
      <w:r w:rsidRPr="009C7AA6">
        <w:fldChar w:fldCharType="end"/>
      </w:r>
      <w:r w:rsidRPr="009C7AA6">
        <w:fldChar w:fldCharType="begin"/>
      </w:r>
      <w:r w:rsidRPr="009C7AA6">
        <w:instrText xml:space="preserve"> XE "</w:instrText>
      </w:r>
      <w:r w:rsidRPr="009C7AA6">
        <w:rPr>
          <w:lang w:val="en-CA"/>
        </w:rPr>
        <w:instrText>Benefits</w:instrText>
      </w:r>
      <w:r w:rsidRPr="009C7AA6">
        <w:instrText xml:space="preserve">" </w:instrText>
      </w:r>
      <w:r w:rsidRPr="009C7AA6">
        <w:fldChar w:fldCharType="end"/>
      </w:r>
    </w:p>
    <w:p w14:paraId="1540A75C" w14:textId="5E71B720" w:rsidR="005D221E" w:rsidRDefault="005D221E" w:rsidP="005D221E">
      <w:pPr>
        <w:tabs>
          <w:tab w:val="left" w:pos="540"/>
        </w:tabs>
        <w:ind w:left="720"/>
        <w:rPr>
          <w:lang w:val="en-GB"/>
        </w:rPr>
      </w:pPr>
      <w:bookmarkStart w:id="375" w:name="_Hlk149898605"/>
      <w:bookmarkStart w:id="376" w:name="_Hlk149898535"/>
    </w:p>
    <w:p w14:paraId="4B8B39CA" w14:textId="77777777" w:rsidR="00DF1F82" w:rsidRPr="005D221E" w:rsidRDefault="00DF1F82" w:rsidP="00EF7D59">
      <w:pPr>
        <w:ind w:left="720" w:hanging="720"/>
        <w:rPr>
          <w:lang w:val="en-GB"/>
        </w:rPr>
      </w:pPr>
    </w:p>
    <w:p w14:paraId="6C61238D" w14:textId="77777777" w:rsidR="005D221E" w:rsidRPr="005D221E" w:rsidRDefault="005D221E" w:rsidP="00EF7D59">
      <w:pPr>
        <w:numPr>
          <w:ilvl w:val="0"/>
          <w:numId w:val="74"/>
        </w:numPr>
        <w:ind w:hanging="720"/>
        <w:rPr>
          <w:lang w:val="en-GB"/>
        </w:rPr>
      </w:pPr>
      <w:r w:rsidRPr="005D221E">
        <w:rPr>
          <w:lang w:val="en-GB"/>
        </w:rPr>
        <w:t>The Provincial Extended Health Benefit Plan as provided for under Article B.11.1 is as set out in Appendix A to this Letter of Understanding.</w:t>
      </w:r>
    </w:p>
    <w:p w14:paraId="659DBBBA" w14:textId="77777777" w:rsidR="005D221E" w:rsidRPr="005D221E" w:rsidRDefault="005D221E" w:rsidP="00EF7D59">
      <w:pPr>
        <w:ind w:left="720" w:hanging="720"/>
        <w:rPr>
          <w:lang w:val="en-GB"/>
        </w:rPr>
      </w:pPr>
    </w:p>
    <w:p w14:paraId="6F37B0CC" w14:textId="77777777" w:rsidR="005D221E" w:rsidRPr="005D221E" w:rsidRDefault="005D221E" w:rsidP="00EF7D59">
      <w:pPr>
        <w:numPr>
          <w:ilvl w:val="0"/>
          <w:numId w:val="74"/>
        </w:numPr>
        <w:ind w:hanging="720"/>
        <w:rPr>
          <w:lang w:val="en-GB"/>
        </w:rPr>
      </w:pPr>
      <w:r w:rsidRPr="005D221E">
        <w:rPr>
          <w:lang w:val="en-GB"/>
        </w:rPr>
        <w:t>The Provincial Extended Health Benefit Plan may only be amended or altered by agreement of BCPSEA and the BCTF.</w:t>
      </w:r>
    </w:p>
    <w:p w14:paraId="46868755" w14:textId="77777777" w:rsidR="005D221E" w:rsidRPr="005D221E" w:rsidRDefault="005D221E" w:rsidP="00EF7D59">
      <w:pPr>
        <w:ind w:left="720" w:hanging="720"/>
        <w:rPr>
          <w:lang w:val="en-GB"/>
        </w:rPr>
      </w:pPr>
    </w:p>
    <w:p w14:paraId="3202A038" w14:textId="77777777" w:rsidR="005D221E" w:rsidRPr="005D221E" w:rsidRDefault="005D221E" w:rsidP="00EF7D59">
      <w:pPr>
        <w:numPr>
          <w:ilvl w:val="0"/>
          <w:numId w:val="74"/>
        </w:numPr>
        <w:ind w:hanging="720"/>
        <w:rPr>
          <w:lang w:val="en-GB"/>
        </w:rPr>
      </w:pPr>
      <w:r w:rsidRPr="005D221E">
        <w:rPr>
          <w:lang w:val="en-GB"/>
        </w:rPr>
        <w:t>The carrier/insurer for the Provincial Extended Health Benefit Plan may only be changed with prior consultation between BCPSEA and the BCTF.</w:t>
      </w:r>
    </w:p>
    <w:p w14:paraId="29C9641B" w14:textId="77777777" w:rsidR="005D221E" w:rsidRPr="005D221E" w:rsidRDefault="005D221E" w:rsidP="005D221E">
      <w:pPr>
        <w:tabs>
          <w:tab w:val="left" w:pos="540"/>
        </w:tabs>
        <w:ind w:left="720"/>
        <w:rPr>
          <w:lang w:val="en-GB"/>
        </w:rPr>
      </w:pPr>
    </w:p>
    <w:p w14:paraId="2E121888" w14:textId="77777777" w:rsidR="005D221E" w:rsidRPr="005D221E" w:rsidRDefault="005D221E" w:rsidP="00EF7D59">
      <w:pPr>
        <w:ind w:left="720"/>
        <w:rPr>
          <w:lang w:val="en-GB"/>
        </w:rPr>
      </w:pPr>
      <w:r w:rsidRPr="005D221E">
        <w:rPr>
          <w:lang w:val="en-GB"/>
        </w:rPr>
        <w:t>The consultation process will be consistent with the 2012 process. In the event of a dispute in the selection/change of the carrier/insurer, the matter shall be referred to Mark Brown, or an agreed-upon alternative, to be dealt with on an expedited basis.</w:t>
      </w:r>
    </w:p>
    <w:p w14:paraId="0743E024" w14:textId="77777777" w:rsidR="005D221E" w:rsidRPr="005D221E" w:rsidRDefault="005D221E" w:rsidP="00EF7D59">
      <w:pPr>
        <w:ind w:left="720"/>
        <w:rPr>
          <w:lang w:val="en-GB"/>
        </w:rPr>
      </w:pPr>
    </w:p>
    <w:p w14:paraId="51FA8A89" w14:textId="77777777" w:rsidR="005D221E" w:rsidRPr="005D221E" w:rsidRDefault="005D221E" w:rsidP="00EF7D59">
      <w:pPr>
        <w:ind w:left="720"/>
        <w:rPr>
          <w:lang w:val="en-GB"/>
        </w:rPr>
      </w:pPr>
      <w:r w:rsidRPr="005D221E">
        <w:rPr>
          <w:lang w:val="en-GB"/>
        </w:rPr>
        <w:t>This provision covers any district or local that is part of the Provincial Extended Health Benefit Plan.</w:t>
      </w:r>
    </w:p>
    <w:p w14:paraId="13A19239" w14:textId="77777777" w:rsidR="005D221E" w:rsidRPr="005D221E" w:rsidRDefault="005D221E" w:rsidP="00EF7D59">
      <w:pPr>
        <w:ind w:left="720" w:hanging="720"/>
        <w:rPr>
          <w:lang w:val="en-GB"/>
        </w:rPr>
      </w:pPr>
    </w:p>
    <w:p w14:paraId="38735020" w14:textId="2A08A446" w:rsidR="005D221E" w:rsidRDefault="005D221E" w:rsidP="00DF1F82">
      <w:pPr>
        <w:numPr>
          <w:ilvl w:val="0"/>
          <w:numId w:val="74"/>
        </w:numPr>
        <w:ind w:hanging="720"/>
      </w:pPr>
      <w:r w:rsidRPr="005D221E">
        <w:t>Any efficiencies or cost reductions achieved as a direct result of the establishment of the Provincial Extended Health Benefit Plan will be used to further enhance the Provincial Extended Health Benefit Plan.</w:t>
      </w:r>
    </w:p>
    <w:p w14:paraId="2892DB16" w14:textId="77777777" w:rsidR="00DF1F82" w:rsidRPr="005D221E" w:rsidRDefault="00DF1F82" w:rsidP="00EF7D59">
      <w:pPr>
        <w:ind w:left="720"/>
      </w:pPr>
    </w:p>
    <w:p w14:paraId="3AD5B70A" w14:textId="21DAAE93" w:rsidR="005D221E" w:rsidRDefault="005D221E" w:rsidP="00DF1F82">
      <w:pPr>
        <w:numPr>
          <w:ilvl w:val="0"/>
          <w:numId w:val="74"/>
        </w:numPr>
        <w:ind w:hanging="720"/>
      </w:pPr>
      <w:r w:rsidRPr="005D221E">
        <w:t>The Provincial Extended Health Benefit plan does not include a medical referral travel plan (a “MRTP”). However, any school district that elects to participate in the Provincial Extended Health Benefit Plan and currently has a MRTP will continue to provide a MRTP.</w:t>
      </w:r>
    </w:p>
    <w:p w14:paraId="5D67F1C7" w14:textId="77777777" w:rsidR="00DF1F82" w:rsidRPr="005D221E" w:rsidRDefault="00DF1F82" w:rsidP="00EF7D59">
      <w:pPr>
        <w:ind w:left="720"/>
      </w:pPr>
    </w:p>
    <w:p w14:paraId="33DBC530" w14:textId="418222F9" w:rsidR="005D221E" w:rsidRDefault="005D221E" w:rsidP="00DF1F82">
      <w:pPr>
        <w:numPr>
          <w:ilvl w:val="0"/>
          <w:numId w:val="74"/>
        </w:numPr>
        <w:ind w:hanging="720"/>
      </w:pPr>
      <w:bookmarkStart w:id="377" w:name="_Hlk149898628"/>
      <w:bookmarkEnd w:id="375"/>
      <w:r w:rsidRPr="005D221E">
        <w:t>Where the local union elects not to participate in the Provincial Extended Health Benefit Plan, the school district will continue to provide the existing extended health benefit plan between the parties.</w:t>
      </w:r>
    </w:p>
    <w:p w14:paraId="388481D3" w14:textId="77777777" w:rsidR="00DF1F82" w:rsidRPr="005D221E" w:rsidRDefault="00DF1F82" w:rsidP="00EF7D59">
      <w:pPr>
        <w:ind w:left="720"/>
      </w:pPr>
    </w:p>
    <w:p w14:paraId="11289204" w14:textId="77777777" w:rsidR="005D221E" w:rsidRPr="005D221E" w:rsidRDefault="005D221E" w:rsidP="00D93D3E">
      <w:pPr>
        <w:keepNext/>
        <w:keepLines/>
        <w:numPr>
          <w:ilvl w:val="0"/>
          <w:numId w:val="74"/>
        </w:numPr>
        <w:ind w:hanging="720"/>
      </w:pPr>
      <w:bookmarkStart w:id="378" w:name="_Hlk149898655"/>
      <w:bookmarkEnd w:id="377"/>
      <w:r w:rsidRPr="005D221E">
        <w:lastRenderedPageBreak/>
        <w:t>As of September 1, 2022, local unions representing all members in the following school districts have voted against joining the Provincial Extended Health Benefit Plan:</w:t>
      </w:r>
    </w:p>
    <w:p w14:paraId="5C76532E" w14:textId="03DF803B" w:rsidR="005D221E" w:rsidRDefault="005D221E" w:rsidP="00D93D3E">
      <w:pPr>
        <w:keepNext/>
        <w:keepLines/>
        <w:numPr>
          <w:ilvl w:val="1"/>
          <w:numId w:val="74"/>
        </w:numPr>
        <w:tabs>
          <w:tab w:val="left" w:pos="540"/>
        </w:tabs>
        <w:ind w:hanging="720"/>
      </w:pPr>
      <w:r w:rsidRPr="005D221E">
        <w:t>Vancouver Teachers’ Federation [VSTA, VEAES]</w:t>
      </w:r>
      <w:r w:rsidRPr="005D221E">
        <w:rPr>
          <w:vertAlign w:val="superscript"/>
        </w:rPr>
        <w:footnoteReference w:id="2"/>
      </w:r>
      <w:r w:rsidRPr="005D221E">
        <w:rPr>
          <w:b/>
        </w:rPr>
        <w:t xml:space="preserve"> / </w:t>
      </w:r>
      <w:r w:rsidRPr="005D221E">
        <w:t>SD No. 39 (Vancouver)</w:t>
      </w:r>
    </w:p>
    <w:p w14:paraId="3047164D" w14:textId="77777777" w:rsidR="00DF1F82" w:rsidRPr="005D221E" w:rsidRDefault="00DF1F82" w:rsidP="00D93D3E">
      <w:pPr>
        <w:tabs>
          <w:tab w:val="left" w:pos="540"/>
        </w:tabs>
        <w:ind w:left="1440" w:hanging="720"/>
      </w:pPr>
    </w:p>
    <w:p w14:paraId="42620099" w14:textId="1376AF14" w:rsidR="005D221E" w:rsidRDefault="005D221E" w:rsidP="00D93D3E">
      <w:pPr>
        <w:numPr>
          <w:ilvl w:val="1"/>
          <w:numId w:val="74"/>
        </w:numPr>
        <w:tabs>
          <w:tab w:val="left" w:pos="540"/>
        </w:tabs>
        <w:ind w:hanging="720"/>
      </w:pPr>
      <w:r w:rsidRPr="005D221E">
        <w:t>Coquitlam Teachers’ Association</w:t>
      </w:r>
      <w:r w:rsidRPr="005D221E">
        <w:rPr>
          <w:b/>
        </w:rPr>
        <w:t xml:space="preserve"> / </w:t>
      </w:r>
      <w:r w:rsidRPr="005D221E">
        <w:t>SD No. 43 (Coquitlam)</w:t>
      </w:r>
    </w:p>
    <w:p w14:paraId="4B275746" w14:textId="77777777" w:rsidR="00DF1F82" w:rsidRPr="005D221E" w:rsidRDefault="00DF1F82" w:rsidP="00EF7D59">
      <w:pPr>
        <w:tabs>
          <w:tab w:val="left" w:pos="540"/>
        </w:tabs>
        <w:ind w:left="1260"/>
      </w:pPr>
    </w:p>
    <w:p w14:paraId="44BDD535" w14:textId="77777777" w:rsidR="005D221E" w:rsidRPr="005D221E" w:rsidRDefault="005D221E" w:rsidP="00EF7D59">
      <w:pPr>
        <w:numPr>
          <w:ilvl w:val="0"/>
          <w:numId w:val="74"/>
        </w:numPr>
        <w:ind w:hanging="720"/>
      </w:pPr>
      <w:bookmarkStart w:id="379" w:name="_Hlk149898697"/>
      <w:bookmarkEnd w:id="378"/>
      <w:r w:rsidRPr="005D221E">
        <w:t>The local unions representing all members in the school districts in paragraphs 7.a and 7.b may elect to join the Provincial Extended Health Benefit Plan at any time during the term of the Collective Agreement.</w:t>
      </w:r>
    </w:p>
    <w:p w14:paraId="41A9341C" w14:textId="77777777" w:rsidR="005D221E" w:rsidRPr="005D221E" w:rsidRDefault="005D221E" w:rsidP="005D221E">
      <w:pPr>
        <w:tabs>
          <w:tab w:val="left" w:pos="540"/>
        </w:tabs>
        <w:ind w:left="720"/>
      </w:pPr>
    </w:p>
    <w:p w14:paraId="3E8C2605" w14:textId="77777777" w:rsidR="005D221E" w:rsidRPr="005D221E" w:rsidRDefault="005D221E" w:rsidP="005D221E">
      <w:pPr>
        <w:tabs>
          <w:tab w:val="left" w:pos="540"/>
        </w:tabs>
        <w:ind w:left="720"/>
      </w:pPr>
    </w:p>
    <w:p w14:paraId="219B5DC4" w14:textId="77777777" w:rsidR="005D221E" w:rsidRPr="005D221E" w:rsidRDefault="005D221E" w:rsidP="00EF7D59">
      <w:pPr>
        <w:ind w:left="720" w:hanging="720"/>
      </w:pPr>
      <w:r w:rsidRPr="005D221E">
        <w:t>Signed this 26</w:t>
      </w:r>
      <w:r w:rsidRPr="005D221E">
        <w:rPr>
          <w:vertAlign w:val="superscript"/>
        </w:rPr>
        <w:t>th</w:t>
      </w:r>
      <w:r w:rsidRPr="005D221E">
        <w:t xml:space="preserve"> day of November, 2012</w:t>
      </w:r>
    </w:p>
    <w:p w14:paraId="6068FAC6" w14:textId="77777777" w:rsidR="005D221E" w:rsidRPr="005D221E" w:rsidRDefault="005D221E" w:rsidP="005D221E">
      <w:pPr>
        <w:tabs>
          <w:tab w:val="left" w:pos="540"/>
        </w:tabs>
        <w:ind w:left="720"/>
      </w:pPr>
    </w:p>
    <w:p w14:paraId="0350271F" w14:textId="77777777" w:rsidR="005D221E" w:rsidRPr="005D221E" w:rsidRDefault="005D221E" w:rsidP="00EF7D59">
      <w:pPr>
        <w:tabs>
          <w:tab w:val="left" w:pos="540"/>
        </w:tabs>
        <w:ind w:left="720" w:hanging="720"/>
      </w:pPr>
      <w:r w:rsidRPr="005D221E">
        <w:rPr>
          <w:i/>
        </w:rPr>
        <w:t>Revised with housekeeping 28</w:t>
      </w:r>
      <w:r w:rsidRPr="005D221E">
        <w:rPr>
          <w:i/>
          <w:vertAlign w:val="superscript"/>
        </w:rPr>
        <w:t>th</w:t>
      </w:r>
      <w:r w:rsidRPr="005D221E">
        <w:rPr>
          <w:i/>
        </w:rPr>
        <w:t xml:space="preserve"> day of October, 2022</w:t>
      </w:r>
    </w:p>
    <w:bookmarkEnd w:id="376"/>
    <w:bookmarkEnd w:id="379"/>
    <w:p w14:paraId="6F91E7DC" w14:textId="77777777" w:rsidR="00DF718D" w:rsidRPr="009C7AA6" w:rsidRDefault="00DF718D" w:rsidP="00DF718D">
      <w:pPr>
        <w:tabs>
          <w:tab w:val="left" w:pos="540"/>
        </w:tabs>
        <w:rPr>
          <w:sz w:val="16"/>
          <w:szCs w:val="16"/>
        </w:rPr>
      </w:pPr>
    </w:p>
    <w:p w14:paraId="4B78E140" w14:textId="77777777" w:rsidR="00DF718D" w:rsidRPr="009C7AA6" w:rsidRDefault="00DF718D" w:rsidP="00DF718D">
      <w:pPr>
        <w:tabs>
          <w:tab w:val="left" w:pos="540"/>
        </w:tabs>
        <w:rPr>
          <w:sz w:val="16"/>
          <w:szCs w:val="16"/>
        </w:rPr>
      </w:pPr>
    </w:p>
    <w:p w14:paraId="77663787" w14:textId="77777777" w:rsidR="00DF718D" w:rsidRPr="009C7AA6" w:rsidRDefault="00DF718D" w:rsidP="00DF718D">
      <w:pPr>
        <w:tabs>
          <w:tab w:val="left" w:pos="540"/>
        </w:tabs>
        <w:rPr>
          <w:sz w:val="16"/>
          <w:szCs w:val="16"/>
        </w:rPr>
      </w:pPr>
    </w:p>
    <w:p w14:paraId="276D29BC" w14:textId="77777777" w:rsidR="00DF718D" w:rsidRPr="009C7AA6" w:rsidRDefault="00DF718D" w:rsidP="00DF718D">
      <w:pPr>
        <w:tabs>
          <w:tab w:val="left" w:pos="540"/>
        </w:tabs>
        <w:rPr>
          <w:sz w:val="16"/>
          <w:szCs w:val="16"/>
        </w:rPr>
      </w:pPr>
    </w:p>
    <w:p w14:paraId="21E6D628" w14:textId="77777777" w:rsidR="00DF718D" w:rsidRPr="009C7AA6" w:rsidRDefault="00DF718D" w:rsidP="00DF718D">
      <w:pPr>
        <w:tabs>
          <w:tab w:val="left" w:pos="540"/>
        </w:tabs>
        <w:rPr>
          <w:sz w:val="16"/>
          <w:szCs w:val="16"/>
        </w:rPr>
      </w:pPr>
    </w:p>
    <w:p w14:paraId="2FB29399" w14:textId="77777777" w:rsidR="00DF718D" w:rsidRPr="009C7AA6" w:rsidRDefault="00DF718D" w:rsidP="00DF718D">
      <w:pPr>
        <w:tabs>
          <w:tab w:val="left" w:pos="540"/>
        </w:tabs>
        <w:rPr>
          <w:sz w:val="16"/>
          <w:szCs w:val="16"/>
        </w:rPr>
      </w:pPr>
    </w:p>
    <w:p w14:paraId="70D530F7" w14:textId="77777777" w:rsidR="00DF718D" w:rsidRPr="009C7AA6" w:rsidRDefault="00DF718D" w:rsidP="00DF718D">
      <w:pPr>
        <w:tabs>
          <w:tab w:val="left" w:pos="540"/>
        </w:tabs>
        <w:rPr>
          <w:sz w:val="16"/>
          <w:szCs w:val="16"/>
        </w:rPr>
      </w:pPr>
    </w:p>
    <w:p w14:paraId="3DC47282" w14:textId="77777777" w:rsidR="00DF718D" w:rsidRPr="009C7AA6" w:rsidRDefault="00DF718D" w:rsidP="00DF718D">
      <w:pPr>
        <w:tabs>
          <w:tab w:val="left" w:pos="540"/>
        </w:tabs>
        <w:rPr>
          <w:sz w:val="16"/>
          <w:szCs w:val="16"/>
        </w:rPr>
      </w:pPr>
    </w:p>
    <w:p w14:paraId="27E14E2F" w14:textId="77777777" w:rsidR="00E874E4" w:rsidRDefault="00962267" w:rsidP="00D93D3E">
      <w:bookmarkStart w:id="380" w:name="_Toc342307253"/>
      <w:r w:rsidRPr="009C7AA6">
        <w:br w:type="page"/>
      </w:r>
    </w:p>
    <w:p w14:paraId="3F6C5EAF" w14:textId="003FBA78" w:rsidR="00915E24" w:rsidRPr="009C7AA6" w:rsidRDefault="00DF718D" w:rsidP="00DF718D">
      <w:pPr>
        <w:pStyle w:val="Heading3"/>
      </w:pPr>
      <w:bookmarkStart w:id="381" w:name="_Toc164943425"/>
      <w:r w:rsidRPr="009C7AA6">
        <w:lastRenderedPageBreak/>
        <w:t xml:space="preserve">Appendix A to Letter of Understanding No. </w:t>
      </w:r>
      <w:r w:rsidR="005B4446" w:rsidRPr="009C7AA6">
        <w:t>9</w:t>
      </w:r>
      <w:bookmarkEnd w:id="381"/>
    </w:p>
    <w:bookmarkEnd w:id="380"/>
    <w:p w14:paraId="3469CBF4" w14:textId="26022280" w:rsidR="00DF718D" w:rsidRPr="009C7AA6" w:rsidRDefault="00DF718D" w:rsidP="007B0301">
      <w:r w:rsidRPr="009C7AA6">
        <w:fldChar w:fldCharType="begin"/>
      </w:r>
      <w:r w:rsidRPr="009C7AA6">
        <w:instrText xml:space="preserve"> XE "</w:instrText>
      </w:r>
      <w:r w:rsidRPr="009C7AA6">
        <w:rPr>
          <w:lang w:val="en-CA"/>
        </w:rPr>
        <w:instrText>Letters of Understanding</w:instrText>
      </w:r>
      <w:r w:rsidRPr="009C7AA6">
        <w:instrText>:</w:instrText>
      </w:r>
      <w:r w:rsidRPr="009C7AA6">
        <w:rPr>
          <w:lang w:val="en-CA"/>
        </w:rPr>
        <w:instrText xml:space="preserve">Appendix A to LOU No. </w:instrText>
      </w:r>
      <w:r w:rsidR="005B4446" w:rsidRPr="009C7AA6">
        <w:rPr>
          <w:lang w:val="en-CA"/>
        </w:rPr>
        <w:instrText>9</w:instrText>
      </w:r>
      <w:r w:rsidRPr="009C7AA6">
        <w:rPr>
          <w:lang w:val="en-CA"/>
        </w:rPr>
        <w:instrText xml:space="preserve"> (Benefits)</w:instrText>
      </w:r>
      <w:r w:rsidRPr="009C7AA6">
        <w:instrText xml:space="preserve">" </w:instrText>
      </w:r>
      <w:r w:rsidRPr="009C7AA6">
        <w:fldChar w:fldCharType="end"/>
      </w:r>
      <w:r w:rsidRPr="009C7AA6">
        <w:fldChar w:fldCharType="begin"/>
      </w:r>
      <w:r w:rsidRPr="009C7AA6">
        <w:instrText xml:space="preserve"> XE "</w:instrText>
      </w:r>
      <w:r w:rsidRPr="009C7AA6">
        <w:rPr>
          <w:lang w:val="en-CA"/>
        </w:rPr>
        <w:instrText>Benefits</w:instrText>
      </w:r>
      <w:r w:rsidRPr="009C7AA6">
        <w:instrText xml:space="preserve">" </w:instrText>
      </w:r>
      <w:r w:rsidRPr="009C7AA6">
        <w:fldChar w:fldCharType="end"/>
      </w:r>
    </w:p>
    <w:p w14:paraId="20E7AAE0" w14:textId="6AD120FC" w:rsidR="005C117E" w:rsidRPr="005C117E" w:rsidRDefault="005C117E" w:rsidP="00AC65E3">
      <w:pPr>
        <w:rPr>
          <w:sz w:val="16"/>
          <w:szCs w:val="16"/>
        </w:rPr>
      </w:pPr>
    </w:p>
    <w:tbl>
      <w:tblPr>
        <w:tblW w:w="957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5436"/>
      </w:tblGrid>
      <w:tr w:rsidR="005C117E" w:rsidRPr="005C117E" w14:paraId="3D18FC04" w14:textId="77777777" w:rsidTr="007B0301">
        <w:trPr>
          <w:trHeight w:val="620"/>
        </w:trPr>
        <w:tc>
          <w:tcPr>
            <w:tcW w:w="4140" w:type="dxa"/>
            <w:vAlign w:val="center"/>
          </w:tcPr>
          <w:p w14:paraId="7293251E" w14:textId="77777777" w:rsidR="005C117E" w:rsidRPr="007B0301" w:rsidRDefault="005C117E" w:rsidP="00500851">
            <w:pPr>
              <w:jc w:val="center"/>
              <w:rPr>
                <w:b/>
              </w:rPr>
            </w:pPr>
            <w:r w:rsidRPr="007B0301">
              <w:rPr>
                <w:b/>
              </w:rPr>
              <w:t>Benefit Provision</w:t>
            </w:r>
          </w:p>
        </w:tc>
        <w:tc>
          <w:tcPr>
            <w:tcW w:w="5436" w:type="dxa"/>
            <w:vAlign w:val="center"/>
          </w:tcPr>
          <w:p w14:paraId="1203F69F" w14:textId="77777777" w:rsidR="005C117E" w:rsidRPr="007B0301" w:rsidRDefault="005C117E" w:rsidP="00500851">
            <w:pPr>
              <w:jc w:val="center"/>
              <w:rPr>
                <w:b/>
              </w:rPr>
            </w:pPr>
            <w:r w:rsidRPr="007B0301">
              <w:rPr>
                <w:b/>
              </w:rPr>
              <w:t>Provincial Extended Health Benefit Plan</w:t>
            </w:r>
          </w:p>
        </w:tc>
      </w:tr>
      <w:tr w:rsidR="00815C9C" w:rsidRPr="005C117E" w14:paraId="32A79B70" w14:textId="77777777" w:rsidTr="007B0301">
        <w:tc>
          <w:tcPr>
            <w:tcW w:w="4140" w:type="dxa"/>
          </w:tcPr>
          <w:p w14:paraId="0288FF85" w14:textId="73A3E3C9" w:rsidR="00815C9C" w:rsidRPr="007B0301" w:rsidRDefault="00815C9C" w:rsidP="00815C9C">
            <w:pPr>
              <w:spacing w:after="200" w:line="276" w:lineRule="auto"/>
            </w:pPr>
            <w:r w:rsidRPr="00C37F0B">
              <w:rPr>
                <w:rFonts w:cs="Arial"/>
              </w:rPr>
              <w:t xml:space="preserve">Reimbursement </w:t>
            </w:r>
          </w:p>
        </w:tc>
        <w:tc>
          <w:tcPr>
            <w:tcW w:w="5436" w:type="dxa"/>
          </w:tcPr>
          <w:p w14:paraId="5CBF5187" w14:textId="71668942" w:rsidR="00815C9C" w:rsidRPr="007B0301" w:rsidRDefault="00815C9C" w:rsidP="00815C9C">
            <w:pPr>
              <w:spacing w:after="200" w:line="276" w:lineRule="auto"/>
            </w:pPr>
            <w:r w:rsidRPr="00C37F0B">
              <w:rPr>
                <w:rFonts w:cs="Arial"/>
              </w:rPr>
              <w:t xml:space="preserve">80% until $1,000 paid per person, then 100% </w:t>
            </w:r>
          </w:p>
        </w:tc>
      </w:tr>
      <w:tr w:rsidR="00815C9C" w:rsidRPr="005C117E" w14:paraId="79492697" w14:textId="77777777" w:rsidTr="007B0301">
        <w:tc>
          <w:tcPr>
            <w:tcW w:w="4140" w:type="dxa"/>
          </w:tcPr>
          <w:p w14:paraId="6302D7AD" w14:textId="05AC90E8" w:rsidR="00815C9C" w:rsidRPr="007B0301" w:rsidRDefault="00815C9C" w:rsidP="00815C9C">
            <w:pPr>
              <w:spacing w:after="200" w:line="276" w:lineRule="auto"/>
            </w:pPr>
            <w:r w:rsidRPr="00C37F0B">
              <w:rPr>
                <w:rFonts w:cs="Arial"/>
              </w:rPr>
              <w:t>Annual Deductible</w:t>
            </w:r>
          </w:p>
        </w:tc>
        <w:tc>
          <w:tcPr>
            <w:tcW w:w="5436" w:type="dxa"/>
          </w:tcPr>
          <w:p w14:paraId="7F18E654" w14:textId="483FC55C" w:rsidR="00815C9C" w:rsidRPr="007B0301" w:rsidRDefault="00815C9C" w:rsidP="00815C9C">
            <w:pPr>
              <w:spacing w:after="200" w:line="276" w:lineRule="auto"/>
            </w:pPr>
            <w:r w:rsidRPr="00C37F0B">
              <w:rPr>
                <w:rFonts w:cs="Arial"/>
              </w:rPr>
              <w:t>$50 per policy</w:t>
            </w:r>
          </w:p>
        </w:tc>
      </w:tr>
      <w:tr w:rsidR="00815C9C" w:rsidRPr="005C117E" w14:paraId="0F696823" w14:textId="77777777" w:rsidTr="007B0301">
        <w:tc>
          <w:tcPr>
            <w:tcW w:w="4140" w:type="dxa"/>
          </w:tcPr>
          <w:p w14:paraId="065A5549" w14:textId="51833349" w:rsidR="00815C9C" w:rsidRPr="007B0301" w:rsidRDefault="00815C9C" w:rsidP="00815C9C">
            <w:pPr>
              <w:spacing w:after="200" w:line="276" w:lineRule="auto"/>
            </w:pPr>
            <w:r w:rsidRPr="00C37F0B">
              <w:rPr>
                <w:rFonts w:cs="Arial"/>
              </w:rPr>
              <w:t>Lifetime Maximum</w:t>
            </w:r>
          </w:p>
        </w:tc>
        <w:tc>
          <w:tcPr>
            <w:tcW w:w="5436" w:type="dxa"/>
          </w:tcPr>
          <w:p w14:paraId="528690AF" w14:textId="315361B2" w:rsidR="00815C9C" w:rsidRPr="007B0301" w:rsidRDefault="00815C9C" w:rsidP="00815C9C">
            <w:pPr>
              <w:spacing w:after="200" w:line="276" w:lineRule="auto"/>
            </w:pPr>
            <w:r w:rsidRPr="00C37F0B">
              <w:rPr>
                <w:rFonts w:cs="Arial"/>
              </w:rPr>
              <w:t>Unlimited</w:t>
            </w:r>
          </w:p>
        </w:tc>
      </w:tr>
      <w:tr w:rsidR="00815C9C" w:rsidRPr="005C117E" w14:paraId="310CB972" w14:textId="77777777" w:rsidTr="007B0301">
        <w:tc>
          <w:tcPr>
            <w:tcW w:w="4140" w:type="dxa"/>
          </w:tcPr>
          <w:p w14:paraId="59CCC308" w14:textId="66D7ABE6" w:rsidR="00815C9C" w:rsidRPr="007B0301" w:rsidRDefault="00815C9C" w:rsidP="00815C9C">
            <w:pPr>
              <w:spacing w:after="200" w:line="276" w:lineRule="auto"/>
            </w:pPr>
            <w:r w:rsidRPr="00C37F0B">
              <w:rPr>
                <w:rFonts w:cs="Arial"/>
              </w:rPr>
              <w:t>Coverage Termination</w:t>
            </w:r>
          </w:p>
        </w:tc>
        <w:tc>
          <w:tcPr>
            <w:tcW w:w="5436" w:type="dxa"/>
          </w:tcPr>
          <w:p w14:paraId="1F62EC37" w14:textId="098D2567" w:rsidR="00815C9C" w:rsidRPr="007B0301" w:rsidRDefault="00815C9C" w:rsidP="00815C9C">
            <w:pPr>
              <w:spacing w:after="200" w:line="276" w:lineRule="auto"/>
            </w:pPr>
            <w:r w:rsidRPr="00C37F0B">
              <w:rPr>
                <w:rFonts w:cs="Arial"/>
                <w:szCs w:val="22"/>
              </w:rPr>
              <w:t>June 30</w:t>
            </w:r>
            <w:r w:rsidRPr="00C37F0B">
              <w:rPr>
                <w:rFonts w:cs="Arial"/>
                <w:szCs w:val="22"/>
                <w:vertAlign w:val="superscript"/>
              </w:rPr>
              <w:t>th</w:t>
            </w:r>
            <w:r w:rsidRPr="00C37F0B">
              <w:rPr>
                <w:rFonts w:cs="Arial"/>
                <w:szCs w:val="22"/>
              </w:rPr>
              <w:t xml:space="preserve"> following an employee attaining age 75, or upon earlier retirement. </w:t>
            </w:r>
          </w:p>
        </w:tc>
      </w:tr>
      <w:tr w:rsidR="005C117E" w:rsidRPr="005C117E" w14:paraId="54254D3E" w14:textId="77777777" w:rsidTr="007B0301">
        <w:trPr>
          <w:trHeight w:val="575"/>
        </w:trPr>
        <w:tc>
          <w:tcPr>
            <w:tcW w:w="9576" w:type="dxa"/>
            <w:gridSpan w:val="2"/>
            <w:vAlign w:val="center"/>
          </w:tcPr>
          <w:p w14:paraId="50331E7C" w14:textId="77777777" w:rsidR="005C117E" w:rsidRPr="007B0301" w:rsidRDefault="005C117E" w:rsidP="00500851">
            <w:pPr>
              <w:jc w:val="center"/>
              <w:rPr>
                <w:b/>
              </w:rPr>
            </w:pPr>
            <w:r w:rsidRPr="007B0301">
              <w:rPr>
                <w:b/>
              </w:rPr>
              <w:t>Prescription Drugs</w:t>
            </w:r>
          </w:p>
        </w:tc>
      </w:tr>
      <w:tr w:rsidR="00815C9C" w:rsidRPr="005C117E" w14:paraId="6FEA4759" w14:textId="77777777" w:rsidTr="007B0301">
        <w:tc>
          <w:tcPr>
            <w:tcW w:w="4140" w:type="dxa"/>
          </w:tcPr>
          <w:p w14:paraId="36112754" w14:textId="06E09087" w:rsidR="00815C9C" w:rsidRPr="007B0301" w:rsidRDefault="00815C9C" w:rsidP="00815C9C">
            <w:pPr>
              <w:spacing w:after="200" w:line="276" w:lineRule="auto"/>
            </w:pPr>
            <w:r w:rsidRPr="00C37F0B">
              <w:rPr>
                <w:rFonts w:cs="Arial"/>
              </w:rPr>
              <w:t>Drug Formulary</w:t>
            </w:r>
          </w:p>
        </w:tc>
        <w:tc>
          <w:tcPr>
            <w:tcW w:w="5436" w:type="dxa"/>
          </w:tcPr>
          <w:p w14:paraId="4B1E9942" w14:textId="70152FAE" w:rsidR="00815C9C" w:rsidRPr="007B0301" w:rsidRDefault="00815C9C" w:rsidP="00815C9C">
            <w:pPr>
              <w:spacing w:after="200" w:line="276" w:lineRule="auto"/>
            </w:pPr>
            <w:r w:rsidRPr="00C37F0B">
              <w:rPr>
                <w:rFonts w:cs="Arial"/>
              </w:rPr>
              <w:t>Blue Rx</w:t>
            </w:r>
          </w:p>
        </w:tc>
      </w:tr>
      <w:tr w:rsidR="00815C9C" w:rsidRPr="005C117E" w14:paraId="2C1E1288" w14:textId="77777777" w:rsidTr="007B0301">
        <w:tc>
          <w:tcPr>
            <w:tcW w:w="4140" w:type="dxa"/>
          </w:tcPr>
          <w:p w14:paraId="09C02163" w14:textId="77D31F97" w:rsidR="00815C9C" w:rsidRPr="007B0301" w:rsidRDefault="00815C9C" w:rsidP="00815C9C">
            <w:pPr>
              <w:spacing w:after="200" w:line="276" w:lineRule="auto"/>
            </w:pPr>
            <w:r w:rsidRPr="00C37F0B">
              <w:rPr>
                <w:rFonts w:cs="Arial"/>
              </w:rPr>
              <w:t>Pay-Direct Drug Card</w:t>
            </w:r>
          </w:p>
        </w:tc>
        <w:tc>
          <w:tcPr>
            <w:tcW w:w="5436" w:type="dxa"/>
          </w:tcPr>
          <w:p w14:paraId="2ACD96C7" w14:textId="796FEDF2" w:rsidR="00815C9C" w:rsidRPr="007B0301" w:rsidRDefault="00815C9C" w:rsidP="00815C9C">
            <w:pPr>
              <w:spacing w:after="200" w:line="276" w:lineRule="auto"/>
            </w:pPr>
            <w:r w:rsidRPr="00C37F0B">
              <w:rPr>
                <w:rFonts w:cs="Arial"/>
              </w:rPr>
              <w:t>Yes</w:t>
            </w:r>
          </w:p>
        </w:tc>
      </w:tr>
      <w:tr w:rsidR="00815C9C" w:rsidRPr="005C117E" w14:paraId="06CDEE66" w14:textId="77777777" w:rsidTr="007B0301">
        <w:tc>
          <w:tcPr>
            <w:tcW w:w="4140" w:type="dxa"/>
          </w:tcPr>
          <w:p w14:paraId="18B9B4C4" w14:textId="56085420" w:rsidR="00815C9C" w:rsidRPr="007B0301" w:rsidRDefault="00815C9C" w:rsidP="00815C9C">
            <w:pPr>
              <w:spacing w:after="200" w:line="276" w:lineRule="auto"/>
            </w:pPr>
            <w:r w:rsidRPr="00C37F0B">
              <w:rPr>
                <w:rFonts w:cs="Arial"/>
              </w:rPr>
              <w:t xml:space="preserve">Per Prescription Deductible </w:t>
            </w:r>
          </w:p>
        </w:tc>
        <w:tc>
          <w:tcPr>
            <w:tcW w:w="5436" w:type="dxa"/>
          </w:tcPr>
          <w:p w14:paraId="27587003" w14:textId="1890292B" w:rsidR="00815C9C" w:rsidRPr="007B0301" w:rsidRDefault="00815C9C" w:rsidP="00815C9C">
            <w:pPr>
              <w:spacing w:after="200" w:line="276" w:lineRule="auto"/>
            </w:pPr>
            <w:r w:rsidRPr="00C37F0B">
              <w:rPr>
                <w:rFonts w:cs="Arial"/>
              </w:rPr>
              <w:t>$0</w:t>
            </w:r>
          </w:p>
        </w:tc>
      </w:tr>
      <w:tr w:rsidR="00815C9C" w:rsidRPr="005C117E" w14:paraId="062254EA" w14:textId="77777777" w:rsidTr="007B0301">
        <w:tc>
          <w:tcPr>
            <w:tcW w:w="4140" w:type="dxa"/>
          </w:tcPr>
          <w:p w14:paraId="253F6139" w14:textId="6D880C6B" w:rsidR="00815C9C" w:rsidRPr="007B0301" w:rsidRDefault="00815C9C" w:rsidP="00815C9C">
            <w:pPr>
              <w:spacing w:after="200" w:line="276" w:lineRule="auto"/>
            </w:pPr>
            <w:r w:rsidRPr="00C37F0B">
              <w:rPr>
                <w:rFonts w:cs="Arial"/>
              </w:rPr>
              <w:t>Sexual Dysfunction</w:t>
            </w:r>
          </w:p>
        </w:tc>
        <w:tc>
          <w:tcPr>
            <w:tcW w:w="5436" w:type="dxa"/>
          </w:tcPr>
          <w:p w14:paraId="0B819AF5" w14:textId="17514EBF" w:rsidR="00815C9C" w:rsidRPr="007B0301" w:rsidRDefault="00815C9C" w:rsidP="00815C9C">
            <w:pPr>
              <w:spacing w:after="200" w:line="276" w:lineRule="auto"/>
            </w:pPr>
            <w:r w:rsidRPr="00C37F0B">
              <w:rPr>
                <w:rFonts w:cs="Arial"/>
              </w:rPr>
              <w:t>Covered</w:t>
            </w:r>
          </w:p>
        </w:tc>
      </w:tr>
      <w:tr w:rsidR="00815C9C" w:rsidRPr="005C117E" w14:paraId="7D5E7D85" w14:textId="77777777" w:rsidTr="007B0301">
        <w:tc>
          <w:tcPr>
            <w:tcW w:w="4140" w:type="dxa"/>
          </w:tcPr>
          <w:p w14:paraId="6E20596A" w14:textId="2546C231" w:rsidR="00815C9C" w:rsidRPr="007B0301" w:rsidRDefault="00815C9C" w:rsidP="00815C9C">
            <w:pPr>
              <w:spacing w:after="200" w:line="276" w:lineRule="auto"/>
            </w:pPr>
            <w:r w:rsidRPr="00C37F0B">
              <w:rPr>
                <w:rFonts w:cs="Arial"/>
              </w:rPr>
              <w:t xml:space="preserve">Oral Contraceptives </w:t>
            </w:r>
          </w:p>
        </w:tc>
        <w:tc>
          <w:tcPr>
            <w:tcW w:w="5436" w:type="dxa"/>
          </w:tcPr>
          <w:p w14:paraId="6A13317D" w14:textId="26948C3F" w:rsidR="00815C9C" w:rsidRPr="007B0301" w:rsidRDefault="00815C9C" w:rsidP="00815C9C">
            <w:pPr>
              <w:spacing w:after="200" w:line="276" w:lineRule="auto"/>
            </w:pPr>
            <w:r w:rsidRPr="00C37F0B">
              <w:rPr>
                <w:rFonts w:cs="Arial"/>
              </w:rPr>
              <w:t>Covered</w:t>
            </w:r>
          </w:p>
        </w:tc>
      </w:tr>
      <w:tr w:rsidR="00815C9C" w:rsidRPr="005C117E" w14:paraId="310EF066" w14:textId="77777777" w:rsidTr="007B0301">
        <w:tc>
          <w:tcPr>
            <w:tcW w:w="4140" w:type="dxa"/>
          </w:tcPr>
          <w:p w14:paraId="2D0253D9" w14:textId="2BD51A70" w:rsidR="00815C9C" w:rsidRPr="007B0301" w:rsidRDefault="00815C9C" w:rsidP="00815C9C">
            <w:pPr>
              <w:spacing w:after="200" w:line="276" w:lineRule="auto"/>
            </w:pPr>
            <w:r w:rsidRPr="00C37F0B">
              <w:rPr>
                <w:rFonts w:cs="Arial"/>
              </w:rPr>
              <w:t xml:space="preserve">Fertility </w:t>
            </w:r>
          </w:p>
        </w:tc>
        <w:tc>
          <w:tcPr>
            <w:tcW w:w="5436" w:type="dxa"/>
          </w:tcPr>
          <w:p w14:paraId="4D578179" w14:textId="29641474" w:rsidR="00815C9C" w:rsidRPr="007B0301" w:rsidRDefault="00815C9C" w:rsidP="00815C9C">
            <w:pPr>
              <w:spacing w:after="200" w:line="276" w:lineRule="auto"/>
            </w:pPr>
            <w:r w:rsidRPr="00C37F0B">
              <w:rPr>
                <w:rFonts w:cs="Arial"/>
              </w:rPr>
              <w:t>$20,000 Lifetime Maximum</w:t>
            </w:r>
          </w:p>
        </w:tc>
      </w:tr>
      <w:tr w:rsidR="005C117E" w:rsidRPr="005C117E" w14:paraId="3D63AC9B" w14:textId="77777777" w:rsidTr="007B0301">
        <w:trPr>
          <w:trHeight w:val="593"/>
        </w:trPr>
        <w:tc>
          <w:tcPr>
            <w:tcW w:w="9576" w:type="dxa"/>
            <w:gridSpan w:val="2"/>
            <w:vAlign w:val="center"/>
          </w:tcPr>
          <w:p w14:paraId="2529530C" w14:textId="77777777" w:rsidR="005C117E" w:rsidRPr="007B0301" w:rsidRDefault="005C117E" w:rsidP="00500851">
            <w:pPr>
              <w:jc w:val="center"/>
              <w:rPr>
                <w:b/>
              </w:rPr>
            </w:pPr>
            <w:r w:rsidRPr="007B0301">
              <w:rPr>
                <w:b/>
              </w:rPr>
              <w:t>Medical Services and Supplies</w:t>
            </w:r>
          </w:p>
        </w:tc>
      </w:tr>
      <w:tr w:rsidR="00815C9C" w:rsidRPr="005C117E" w14:paraId="6BCCCD64" w14:textId="77777777" w:rsidTr="007B0301">
        <w:tc>
          <w:tcPr>
            <w:tcW w:w="4140" w:type="dxa"/>
          </w:tcPr>
          <w:p w14:paraId="33E18775" w14:textId="7F7170D7" w:rsidR="00815C9C" w:rsidRPr="007B0301" w:rsidRDefault="00815C9C" w:rsidP="00815C9C">
            <w:pPr>
              <w:spacing w:after="200" w:line="276" w:lineRule="auto"/>
            </w:pPr>
            <w:r w:rsidRPr="00C37F0B">
              <w:rPr>
                <w:rFonts w:cs="Arial"/>
              </w:rPr>
              <w:t>Medi-Assist</w:t>
            </w:r>
          </w:p>
        </w:tc>
        <w:tc>
          <w:tcPr>
            <w:tcW w:w="5436" w:type="dxa"/>
          </w:tcPr>
          <w:p w14:paraId="6E16627A" w14:textId="3E02EBFB" w:rsidR="00815C9C" w:rsidRPr="007B0301" w:rsidRDefault="00815C9C" w:rsidP="00815C9C">
            <w:pPr>
              <w:spacing w:after="200" w:line="276" w:lineRule="auto"/>
            </w:pPr>
            <w:r w:rsidRPr="00C37F0B">
              <w:rPr>
                <w:rFonts w:cs="Arial"/>
              </w:rPr>
              <w:t>Included</w:t>
            </w:r>
          </w:p>
        </w:tc>
      </w:tr>
      <w:tr w:rsidR="00815C9C" w:rsidRPr="005C117E" w14:paraId="4AD148CC" w14:textId="77777777" w:rsidTr="007B0301">
        <w:tc>
          <w:tcPr>
            <w:tcW w:w="4140" w:type="dxa"/>
          </w:tcPr>
          <w:p w14:paraId="2AF064E6" w14:textId="1123CA0A" w:rsidR="00815C9C" w:rsidRPr="007B0301" w:rsidRDefault="00815C9C" w:rsidP="00815C9C">
            <w:pPr>
              <w:spacing w:after="200" w:line="276" w:lineRule="auto"/>
            </w:pPr>
            <w:r w:rsidRPr="00C37F0B">
              <w:rPr>
                <w:rFonts w:cs="Arial"/>
              </w:rPr>
              <w:t>Out-of-province emergency medical</w:t>
            </w:r>
          </w:p>
        </w:tc>
        <w:tc>
          <w:tcPr>
            <w:tcW w:w="5436" w:type="dxa"/>
          </w:tcPr>
          <w:p w14:paraId="635B90DD" w14:textId="250A8A8C" w:rsidR="00815C9C" w:rsidRPr="007B0301" w:rsidRDefault="00815C9C" w:rsidP="00815C9C">
            <w:pPr>
              <w:spacing w:after="200" w:line="276" w:lineRule="auto"/>
            </w:pPr>
            <w:r w:rsidRPr="00C37F0B">
              <w:rPr>
                <w:rFonts w:cs="Arial"/>
              </w:rPr>
              <w:t>Covered</w:t>
            </w:r>
          </w:p>
        </w:tc>
      </w:tr>
      <w:tr w:rsidR="00815C9C" w:rsidRPr="005C117E" w14:paraId="5CAB760C" w14:textId="77777777" w:rsidTr="007B0301">
        <w:tc>
          <w:tcPr>
            <w:tcW w:w="4140" w:type="dxa"/>
          </w:tcPr>
          <w:p w14:paraId="59E2A422" w14:textId="2071D715" w:rsidR="00815C9C" w:rsidRPr="007B0301" w:rsidRDefault="00815C9C" w:rsidP="00815C9C">
            <w:pPr>
              <w:spacing w:after="200" w:line="276" w:lineRule="auto"/>
            </w:pPr>
            <w:r w:rsidRPr="00C37F0B">
              <w:rPr>
                <w:rFonts w:cs="Arial"/>
              </w:rPr>
              <w:t xml:space="preserve">Ambulance </w:t>
            </w:r>
          </w:p>
        </w:tc>
        <w:tc>
          <w:tcPr>
            <w:tcW w:w="5436" w:type="dxa"/>
          </w:tcPr>
          <w:p w14:paraId="66BF8703" w14:textId="4A54F946" w:rsidR="00815C9C" w:rsidRPr="007B0301" w:rsidRDefault="00815C9C" w:rsidP="00815C9C">
            <w:pPr>
              <w:spacing w:after="200" w:line="276" w:lineRule="auto"/>
            </w:pPr>
            <w:r w:rsidRPr="00C37F0B">
              <w:rPr>
                <w:rFonts w:cs="Arial"/>
              </w:rPr>
              <w:t>Covered</w:t>
            </w:r>
          </w:p>
        </w:tc>
      </w:tr>
      <w:tr w:rsidR="00815C9C" w:rsidRPr="005C117E" w14:paraId="5137D4C3" w14:textId="77777777" w:rsidTr="007B0301">
        <w:tc>
          <w:tcPr>
            <w:tcW w:w="4140" w:type="dxa"/>
          </w:tcPr>
          <w:p w14:paraId="38DCA325" w14:textId="38EBD88F" w:rsidR="00815C9C" w:rsidRPr="007B0301" w:rsidRDefault="00815C9C" w:rsidP="00815C9C">
            <w:pPr>
              <w:spacing w:after="200" w:line="276" w:lineRule="auto"/>
            </w:pPr>
            <w:r w:rsidRPr="00C37F0B">
              <w:rPr>
                <w:rFonts w:cs="Arial"/>
              </w:rPr>
              <w:t>Hospital</w:t>
            </w:r>
          </w:p>
        </w:tc>
        <w:tc>
          <w:tcPr>
            <w:tcW w:w="5436" w:type="dxa"/>
          </w:tcPr>
          <w:p w14:paraId="036B94CB" w14:textId="4ADFAF87" w:rsidR="00815C9C" w:rsidRPr="007B0301" w:rsidRDefault="00815C9C" w:rsidP="00815C9C">
            <w:pPr>
              <w:spacing w:after="200" w:line="276" w:lineRule="auto"/>
            </w:pPr>
            <w:r w:rsidRPr="00C37F0B">
              <w:rPr>
                <w:rFonts w:cs="Arial"/>
              </w:rPr>
              <w:t>Private/Semi-Private</w:t>
            </w:r>
          </w:p>
        </w:tc>
      </w:tr>
      <w:tr w:rsidR="00815C9C" w:rsidRPr="005C117E" w14:paraId="0D3BBC95" w14:textId="77777777" w:rsidTr="007B0301">
        <w:tc>
          <w:tcPr>
            <w:tcW w:w="4140" w:type="dxa"/>
          </w:tcPr>
          <w:p w14:paraId="65EA0C56" w14:textId="5A2FCE8C" w:rsidR="00815C9C" w:rsidRPr="007B0301" w:rsidRDefault="00815C9C" w:rsidP="00815C9C">
            <w:pPr>
              <w:spacing w:after="200" w:line="276" w:lineRule="auto"/>
            </w:pPr>
            <w:r w:rsidRPr="00C37F0B">
              <w:rPr>
                <w:rFonts w:cs="Arial"/>
              </w:rPr>
              <w:t>Private Duty Nursing (including In-home</w:t>
            </w:r>
            <w:r w:rsidRPr="0082457B">
              <w:rPr>
                <w:rFonts w:cs="Arial"/>
              </w:rPr>
              <w:t>)</w:t>
            </w:r>
            <w:r w:rsidRPr="00C37F0B">
              <w:rPr>
                <w:rFonts w:cs="Arial"/>
              </w:rPr>
              <w:t xml:space="preserve"> </w:t>
            </w:r>
          </w:p>
        </w:tc>
        <w:tc>
          <w:tcPr>
            <w:tcW w:w="5436" w:type="dxa"/>
          </w:tcPr>
          <w:p w14:paraId="5EE834BA" w14:textId="7713B08A" w:rsidR="00815C9C" w:rsidRPr="007B0301" w:rsidRDefault="00815C9C" w:rsidP="00815C9C">
            <w:pPr>
              <w:spacing w:after="200" w:line="276" w:lineRule="auto"/>
            </w:pPr>
            <w:r w:rsidRPr="00C37F0B">
              <w:rPr>
                <w:rFonts w:cs="Arial"/>
              </w:rPr>
              <w:t>$20,000 per year</w:t>
            </w:r>
          </w:p>
        </w:tc>
      </w:tr>
      <w:tr w:rsidR="00815C9C" w:rsidRPr="005C117E" w14:paraId="695309EC" w14:textId="77777777" w:rsidTr="007B0301">
        <w:tc>
          <w:tcPr>
            <w:tcW w:w="4140" w:type="dxa"/>
          </w:tcPr>
          <w:p w14:paraId="47BE6104" w14:textId="4D4CFDE3" w:rsidR="00815C9C" w:rsidRPr="007B0301" w:rsidRDefault="00815C9C" w:rsidP="00815C9C">
            <w:pPr>
              <w:spacing w:after="200" w:line="276" w:lineRule="auto"/>
            </w:pPr>
            <w:r w:rsidRPr="00C37F0B">
              <w:rPr>
                <w:rFonts w:cs="Arial"/>
              </w:rPr>
              <w:t xml:space="preserve">Miscellaneous Services and Supplies (subject to reasonable and customary limits as defined by Pacific Blue Cross) </w:t>
            </w:r>
          </w:p>
        </w:tc>
        <w:tc>
          <w:tcPr>
            <w:tcW w:w="5436" w:type="dxa"/>
          </w:tcPr>
          <w:p w14:paraId="698D648C" w14:textId="77777777" w:rsidR="00815C9C" w:rsidRDefault="00815C9C" w:rsidP="00815C9C">
            <w:pPr>
              <w:spacing w:after="200" w:line="276" w:lineRule="auto"/>
              <w:rPr>
                <w:rFonts w:cs="Arial"/>
              </w:rPr>
            </w:pPr>
            <w:r w:rsidRPr="00C37F0B">
              <w:rPr>
                <w:rFonts w:cs="Arial"/>
              </w:rPr>
              <w:t>Covered</w:t>
            </w:r>
          </w:p>
          <w:p w14:paraId="30DEAB01" w14:textId="3DF24E9E" w:rsidR="00815C9C" w:rsidRPr="007B0301" w:rsidRDefault="00815C9C" w:rsidP="00815C9C">
            <w:pPr>
              <w:spacing w:after="200" w:line="276" w:lineRule="auto"/>
            </w:pPr>
            <w:r>
              <w:rPr>
                <w:rFonts w:cs="Arial"/>
              </w:rPr>
              <w:t>Note: Coverage includes Dexcom Continuous Glucose Monitor</w:t>
            </w:r>
          </w:p>
        </w:tc>
      </w:tr>
    </w:tbl>
    <w:p w14:paraId="31B0844B" w14:textId="77777777" w:rsidR="005C117E" w:rsidRPr="008C66DA" w:rsidRDefault="005C117E" w:rsidP="005C117E">
      <w:pPr>
        <w:rPr>
          <w:rFonts w:cs="Arial"/>
        </w:rPr>
      </w:pPr>
      <w:r w:rsidRPr="008C66DA">
        <w:rPr>
          <w:rFonts w:cs="Arial"/>
        </w:rPr>
        <w:br w:type="page"/>
      </w:r>
    </w:p>
    <w:tbl>
      <w:tblPr>
        <w:tblW w:w="95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9"/>
        <w:gridCol w:w="5661"/>
      </w:tblGrid>
      <w:tr w:rsidR="00313B46" w:rsidRPr="00C37F0B" w14:paraId="4A0CC82F" w14:textId="77777777" w:rsidTr="007B0301">
        <w:trPr>
          <w:trHeight w:val="557"/>
        </w:trPr>
        <w:tc>
          <w:tcPr>
            <w:tcW w:w="9540" w:type="dxa"/>
            <w:gridSpan w:val="2"/>
            <w:tcBorders>
              <w:top w:val="single" w:sz="4" w:space="0" w:color="auto"/>
              <w:left w:val="single" w:sz="4" w:space="0" w:color="auto"/>
              <w:bottom w:val="single" w:sz="4" w:space="0" w:color="auto"/>
              <w:right w:val="single" w:sz="4" w:space="0" w:color="auto"/>
            </w:tcBorders>
            <w:vAlign w:val="center"/>
          </w:tcPr>
          <w:p w14:paraId="78860F7B" w14:textId="77777777" w:rsidR="00313B46" w:rsidRPr="00313B46" w:rsidRDefault="00313B46" w:rsidP="007B0301">
            <w:pPr>
              <w:tabs>
                <w:tab w:val="left" w:pos="540"/>
              </w:tabs>
              <w:jc w:val="center"/>
              <w:rPr>
                <w:b/>
              </w:rPr>
            </w:pPr>
            <w:r w:rsidRPr="00313B46">
              <w:rPr>
                <w:b/>
              </w:rPr>
              <w:lastRenderedPageBreak/>
              <w:t>Medical Services and Supplies continued</w:t>
            </w:r>
          </w:p>
        </w:tc>
      </w:tr>
      <w:tr w:rsidR="00815C9C" w:rsidRPr="00C37F0B" w14:paraId="3FC0877C" w14:textId="77777777" w:rsidTr="007B0301">
        <w:trPr>
          <w:trHeight w:val="557"/>
        </w:trPr>
        <w:tc>
          <w:tcPr>
            <w:tcW w:w="3879" w:type="dxa"/>
          </w:tcPr>
          <w:p w14:paraId="67689F7E" w14:textId="13BED36D" w:rsidR="00815C9C" w:rsidRPr="00C37F0B" w:rsidRDefault="00815C9C" w:rsidP="00815C9C">
            <w:pPr>
              <w:spacing w:after="200" w:line="276" w:lineRule="auto"/>
              <w:rPr>
                <w:rFonts w:cs="Arial"/>
              </w:rPr>
            </w:pPr>
            <w:r w:rsidRPr="00C37F0B">
              <w:rPr>
                <w:rFonts w:cs="Arial"/>
              </w:rPr>
              <w:t>Hearing aids</w:t>
            </w:r>
          </w:p>
        </w:tc>
        <w:tc>
          <w:tcPr>
            <w:tcW w:w="5661" w:type="dxa"/>
          </w:tcPr>
          <w:p w14:paraId="33BB9E9C" w14:textId="13811B18" w:rsidR="00815C9C" w:rsidRPr="00C37F0B" w:rsidRDefault="00815C9C" w:rsidP="00815C9C">
            <w:pPr>
              <w:spacing w:after="200" w:line="276" w:lineRule="auto"/>
              <w:rPr>
                <w:rFonts w:cs="Arial"/>
              </w:rPr>
            </w:pPr>
            <w:r w:rsidRPr="00C37F0B">
              <w:rPr>
                <w:rFonts w:cs="Arial"/>
              </w:rPr>
              <w:t>$3,500 per 48 months</w:t>
            </w:r>
          </w:p>
        </w:tc>
      </w:tr>
      <w:tr w:rsidR="00815C9C" w:rsidRPr="00C37F0B" w14:paraId="34BF1270" w14:textId="77777777" w:rsidTr="007B0301">
        <w:trPr>
          <w:trHeight w:val="557"/>
        </w:trPr>
        <w:tc>
          <w:tcPr>
            <w:tcW w:w="3879" w:type="dxa"/>
          </w:tcPr>
          <w:p w14:paraId="581A7E75" w14:textId="5AF92B3A" w:rsidR="00815C9C" w:rsidRPr="00C37F0B" w:rsidRDefault="00815C9C" w:rsidP="00815C9C">
            <w:pPr>
              <w:spacing w:after="200" w:line="276" w:lineRule="auto"/>
              <w:rPr>
                <w:rFonts w:cs="Arial"/>
              </w:rPr>
            </w:pPr>
            <w:r w:rsidRPr="00C37F0B">
              <w:rPr>
                <w:rFonts w:cs="Arial"/>
              </w:rPr>
              <w:t>Orthopedic shoes</w:t>
            </w:r>
          </w:p>
        </w:tc>
        <w:tc>
          <w:tcPr>
            <w:tcW w:w="5661" w:type="dxa"/>
          </w:tcPr>
          <w:p w14:paraId="0B722340" w14:textId="23FC432A" w:rsidR="00815C9C" w:rsidRPr="00C37F0B" w:rsidRDefault="00815C9C" w:rsidP="00815C9C">
            <w:pPr>
              <w:spacing w:after="200" w:line="276" w:lineRule="auto"/>
              <w:rPr>
                <w:rFonts w:cs="Arial"/>
              </w:rPr>
            </w:pPr>
            <w:r w:rsidRPr="00C37F0B">
              <w:rPr>
                <w:rFonts w:cs="Arial"/>
              </w:rPr>
              <w:t>$500 per year</w:t>
            </w:r>
          </w:p>
        </w:tc>
      </w:tr>
      <w:tr w:rsidR="00815C9C" w:rsidRPr="00C37F0B" w14:paraId="1B097174" w14:textId="77777777" w:rsidTr="007B0301">
        <w:trPr>
          <w:trHeight w:val="557"/>
        </w:trPr>
        <w:tc>
          <w:tcPr>
            <w:tcW w:w="3879" w:type="dxa"/>
          </w:tcPr>
          <w:p w14:paraId="21331168" w14:textId="1FA955BC" w:rsidR="00815C9C" w:rsidRPr="00C37F0B" w:rsidRDefault="00815C9C" w:rsidP="00815C9C">
            <w:pPr>
              <w:spacing w:after="200" w:line="276" w:lineRule="auto"/>
              <w:rPr>
                <w:rFonts w:cs="Arial"/>
              </w:rPr>
            </w:pPr>
            <w:r w:rsidRPr="00C37F0B">
              <w:rPr>
                <w:rFonts w:cs="Arial"/>
              </w:rPr>
              <w:t>Orthotics</w:t>
            </w:r>
          </w:p>
        </w:tc>
        <w:tc>
          <w:tcPr>
            <w:tcW w:w="5661" w:type="dxa"/>
          </w:tcPr>
          <w:p w14:paraId="3F2F7788" w14:textId="3E4ADEF8" w:rsidR="00815C9C" w:rsidRPr="00C37F0B" w:rsidRDefault="00815C9C" w:rsidP="00815C9C">
            <w:pPr>
              <w:spacing w:after="200" w:line="276" w:lineRule="auto"/>
              <w:rPr>
                <w:rFonts w:cs="Arial"/>
              </w:rPr>
            </w:pPr>
            <w:r w:rsidRPr="00C37F0B">
              <w:rPr>
                <w:rFonts w:cs="Arial"/>
              </w:rPr>
              <w:t>$500 per year</w:t>
            </w:r>
          </w:p>
        </w:tc>
      </w:tr>
      <w:tr w:rsidR="00313B46" w:rsidRPr="00C37F0B" w14:paraId="6EF56E55" w14:textId="77777777" w:rsidTr="007B0301">
        <w:trPr>
          <w:trHeight w:val="557"/>
        </w:trPr>
        <w:tc>
          <w:tcPr>
            <w:tcW w:w="9540" w:type="dxa"/>
            <w:gridSpan w:val="2"/>
            <w:vAlign w:val="center"/>
          </w:tcPr>
          <w:p w14:paraId="545228D6" w14:textId="77777777" w:rsidR="00313B46" w:rsidRPr="00C37F0B" w:rsidRDefault="00313B46" w:rsidP="00086AD2">
            <w:pPr>
              <w:jc w:val="center"/>
              <w:rPr>
                <w:rFonts w:cs="Arial"/>
                <w:b/>
              </w:rPr>
            </w:pPr>
            <w:r w:rsidRPr="00C37F0B">
              <w:rPr>
                <w:rFonts w:cs="Arial"/>
                <w:b/>
              </w:rPr>
              <w:t>Vision Care</w:t>
            </w:r>
          </w:p>
        </w:tc>
      </w:tr>
      <w:tr w:rsidR="00815C9C" w:rsidRPr="00C37F0B" w14:paraId="1C35F752" w14:textId="77777777" w:rsidTr="007B0301">
        <w:tc>
          <w:tcPr>
            <w:tcW w:w="3879" w:type="dxa"/>
          </w:tcPr>
          <w:p w14:paraId="5896B5DA" w14:textId="5958A97B" w:rsidR="00815C9C" w:rsidRPr="00C37F0B" w:rsidRDefault="00815C9C" w:rsidP="00815C9C">
            <w:pPr>
              <w:spacing w:after="200" w:line="276" w:lineRule="auto"/>
              <w:rPr>
                <w:rFonts w:cs="Arial"/>
              </w:rPr>
            </w:pPr>
            <w:r w:rsidRPr="00C37F0B">
              <w:rPr>
                <w:rFonts w:cs="Arial"/>
              </w:rPr>
              <w:t>Maximum</w:t>
            </w:r>
          </w:p>
        </w:tc>
        <w:tc>
          <w:tcPr>
            <w:tcW w:w="5661" w:type="dxa"/>
          </w:tcPr>
          <w:p w14:paraId="28CB5984" w14:textId="396AC846" w:rsidR="00815C9C" w:rsidRPr="00C37F0B" w:rsidRDefault="00815C9C" w:rsidP="00815C9C">
            <w:pPr>
              <w:spacing w:after="200" w:line="276" w:lineRule="auto"/>
              <w:rPr>
                <w:rFonts w:cs="Arial"/>
              </w:rPr>
            </w:pPr>
            <w:r w:rsidRPr="00C37F0B">
              <w:rPr>
                <w:rFonts w:cs="Arial"/>
              </w:rPr>
              <w:t>$550 per 24 months</w:t>
            </w:r>
          </w:p>
        </w:tc>
      </w:tr>
      <w:tr w:rsidR="00815C9C" w:rsidRPr="00C37F0B" w14:paraId="1070D6FD" w14:textId="77777777" w:rsidTr="007B0301">
        <w:tc>
          <w:tcPr>
            <w:tcW w:w="3879" w:type="dxa"/>
          </w:tcPr>
          <w:p w14:paraId="5D5DBA83" w14:textId="5091F12E" w:rsidR="00815C9C" w:rsidRPr="00C37F0B" w:rsidRDefault="00815C9C" w:rsidP="00815C9C">
            <w:pPr>
              <w:spacing w:after="200" w:line="276" w:lineRule="auto"/>
              <w:rPr>
                <w:rFonts w:cs="Arial"/>
              </w:rPr>
            </w:pPr>
            <w:r w:rsidRPr="00C37F0B">
              <w:rPr>
                <w:rFonts w:cs="Arial"/>
              </w:rPr>
              <w:t>Eye exams per 24 months</w:t>
            </w:r>
          </w:p>
        </w:tc>
        <w:tc>
          <w:tcPr>
            <w:tcW w:w="5661" w:type="dxa"/>
          </w:tcPr>
          <w:p w14:paraId="6FC9167E" w14:textId="33B1279B" w:rsidR="00815C9C" w:rsidRPr="00C37F0B" w:rsidRDefault="00815C9C" w:rsidP="00815C9C">
            <w:pPr>
              <w:spacing w:after="200" w:line="276" w:lineRule="auto"/>
              <w:rPr>
                <w:rFonts w:cs="Arial"/>
              </w:rPr>
            </w:pPr>
            <w:r w:rsidRPr="00C37F0B">
              <w:rPr>
                <w:rFonts w:cs="Arial"/>
              </w:rPr>
              <w:t>1 per 24 months*</w:t>
            </w:r>
          </w:p>
        </w:tc>
      </w:tr>
      <w:tr w:rsidR="00815C9C" w:rsidRPr="00C37F0B" w14:paraId="0CEBBD0C" w14:textId="77777777" w:rsidTr="007B0301">
        <w:tc>
          <w:tcPr>
            <w:tcW w:w="3879" w:type="dxa"/>
          </w:tcPr>
          <w:p w14:paraId="53F45B16" w14:textId="2E4939D4" w:rsidR="00815C9C" w:rsidRPr="00C37F0B" w:rsidRDefault="00815C9C" w:rsidP="00815C9C">
            <w:pPr>
              <w:spacing w:after="200" w:line="276" w:lineRule="auto"/>
              <w:rPr>
                <w:rFonts w:cs="Arial"/>
              </w:rPr>
            </w:pPr>
            <w:r w:rsidRPr="00C37F0B">
              <w:rPr>
                <w:rFonts w:cs="Arial"/>
              </w:rPr>
              <w:t>Prescription Sunglasses</w:t>
            </w:r>
          </w:p>
        </w:tc>
        <w:tc>
          <w:tcPr>
            <w:tcW w:w="5661" w:type="dxa"/>
          </w:tcPr>
          <w:p w14:paraId="60573727" w14:textId="4A3C4FA9" w:rsidR="00815C9C" w:rsidRPr="00C37F0B" w:rsidRDefault="00815C9C" w:rsidP="00815C9C">
            <w:pPr>
              <w:spacing w:after="200" w:line="276" w:lineRule="auto"/>
              <w:rPr>
                <w:rFonts w:cs="Arial"/>
              </w:rPr>
            </w:pPr>
            <w:r w:rsidRPr="00C37F0B">
              <w:rPr>
                <w:rFonts w:cs="Arial"/>
              </w:rPr>
              <w:t>Included in Vision Maximum</w:t>
            </w:r>
          </w:p>
        </w:tc>
      </w:tr>
      <w:tr w:rsidR="00313B46" w:rsidRPr="00C37F0B" w14:paraId="46F4620C" w14:textId="77777777" w:rsidTr="007B0301">
        <w:trPr>
          <w:trHeight w:val="548"/>
        </w:trPr>
        <w:tc>
          <w:tcPr>
            <w:tcW w:w="9540" w:type="dxa"/>
            <w:gridSpan w:val="2"/>
            <w:vAlign w:val="center"/>
          </w:tcPr>
          <w:p w14:paraId="4AC01BB9" w14:textId="77777777" w:rsidR="00313B46" w:rsidRPr="00C37F0B" w:rsidRDefault="00313B46" w:rsidP="00086AD2">
            <w:pPr>
              <w:jc w:val="center"/>
              <w:rPr>
                <w:rFonts w:cs="Arial"/>
                <w:b/>
              </w:rPr>
            </w:pPr>
            <w:r w:rsidRPr="00C37F0B">
              <w:rPr>
                <w:rFonts w:cs="Arial"/>
                <w:b/>
              </w:rPr>
              <w:t>Paramedical Services</w:t>
            </w:r>
          </w:p>
        </w:tc>
      </w:tr>
      <w:tr w:rsidR="00815C9C" w:rsidRPr="00C37F0B" w14:paraId="057085D7" w14:textId="77777777" w:rsidTr="007B0301">
        <w:tc>
          <w:tcPr>
            <w:tcW w:w="3879" w:type="dxa"/>
          </w:tcPr>
          <w:p w14:paraId="28623808" w14:textId="06C8D17A" w:rsidR="00815C9C" w:rsidRPr="00C37F0B" w:rsidRDefault="00815C9C" w:rsidP="00815C9C">
            <w:pPr>
              <w:spacing w:after="200" w:line="276" w:lineRule="auto"/>
              <w:rPr>
                <w:rFonts w:cs="Arial"/>
              </w:rPr>
            </w:pPr>
            <w:r w:rsidRPr="00C37F0B">
              <w:rPr>
                <w:rFonts w:cs="Arial"/>
              </w:rPr>
              <w:t>Naturopath</w:t>
            </w:r>
          </w:p>
        </w:tc>
        <w:tc>
          <w:tcPr>
            <w:tcW w:w="5661" w:type="dxa"/>
          </w:tcPr>
          <w:p w14:paraId="5B0C644B" w14:textId="6118E8F2" w:rsidR="00815C9C" w:rsidRPr="00C37F0B" w:rsidRDefault="00815C9C" w:rsidP="00815C9C">
            <w:pPr>
              <w:spacing w:after="200" w:line="276" w:lineRule="auto"/>
              <w:rPr>
                <w:rFonts w:cs="Arial"/>
              </w:rPr>
            </w:pPr>
            <w:r w:rsidRPr="00C37F0B">
              <w:rPr>
                <w:rFonts w:cs="Arial"/>
              </w:rPr>
              <w:t>$900 per year</w:t>
            </w:r>
          </w:p>
        </w:tc>
      </w:tr>
      <w:tr w:rsidR="00815C9C" w:rsidRPr="00C37F0B" w14:paraId="29965B6B" w14:textId="77777777" w:rsidTr="007B0301">
        <w:tc>
          <w:tcPr>
            <w:tcW w:w="3879" w:type="dxa"/>
          </w:tcPr>
          <w:p w14:paraId="48CB2E7F" w14:textId="13AD6B87" w:rsidR="00815C9C" w:rsidRPr="00C37F0B" w:rsidRDefault="00815C9C" w:rsidP="00815C9C">
            <w:pPr>
              <w:spacing w:after="200" w:line="276" w:lineRule="auto"/>
              <w:rPr>
                <w:rFonts w:cs="Arial"/>
              </w:rPr>
            </w:pPr>
            <w:r w:rsidRPr="00C37F0B">
              <w:rPr>
                <w:rFonts w:cs="Arial"/>
              </w:rPr>
              <w:t xml:space="preserve">Chiropractor </w:t>
            </w:r>
          </w:p>
        </w:tc>
        <w:tc>
          <w:tcPr>
            <w:tcW w:w="5661" w:type="dxa"/>
          </w:tcPr>
          <w:p w14:paraId="35C38A1D" w14:textId="7F02C4D3" w:rsidR="00815C9C" w:rsidRPr="00C37F0B" w:rsidRDefault="00815C9C" w:rsidP="00815C9C">
            <w:pPr>
              <w:spacing w:after="200" w:line="276" w:lineRule="auto"/>
              <w:rPr>
                <w:rFonts w:cs="Arial"/>
              </w:rPr>
            </w:pPr>
            <w:r w:rsidRPr="00C37F0B">
              <w:rPr>
                <w:rFonts w:cs="Arial"/>
              </w:rPr>
              <w:t>$900 per year</w:t>
            </w:r>
            <w:r>
              <w:rPr>
                <w:rFonts w:cs="Arial"/>
              </w:rPr>
              <w:t>; effective January 1, 2023: $1,000</w:t>
            </w:r>
          </w:p>
        </w:tc>
      </w:tr>
      <w:tr w:rsidR="00815C9C" w:rsidRPr="00C37F0B" w14:paraId="592D5489" w14:textId="77777777" w:rsidTr="007B0301">
        <w:tc>
          <w:tcPr>
            <w:tcW w:w="3879" w:type="dxa"/>
          </w:tcPr>
          <w:p w14:paraId="083DEC65" w14:textId="2845C7FE" w:rsidR="00815C9C" w:rsidRPr="00C37F0B" w:rsidRDefault="00815C9C" w:rsidP="00815C9C">
            <w:pPr>
              <w:spacing w:after="200" w:line="276" w:lineRule="auto"/>
              <w:rPr>
                <w:rFonts w:cs="Arial"/>
              </w:rPr>
            </w:pPr>
            <w:r w:rsidRPr="00C37F0B">
              <w:rPr>
                <w:rFonts w:cs="Arial"/>
              </w:rPr>
              <w:t>Massage therapist</w:t>
            </w:r>
          </w:p>
        </w:tc>
        <w:tc>
          <w:tcPr>
            <w:tcW w:w="5661" w:type="dxa"/>
          </w:tcPr>
          <w:p w14:paraId="4AA28DF9" w14:textId="18162023" w:rsidR="00815C9C" w:rsidRPr="00C37F0B" w:rsidRDefault="00815C9C" w:rsidP="00815C9C">
            <w:pPr>
              <w:spacing w:after="200" w:line="276" w:lineRule="auto"/>
              <w:rPr>
                <w:rFonts w:cs="Arial"/>
              </w:rPr>
            </w:pPr>
            <w:r w:rsidRPr="00C37F0B">
              <w:rPr>
                <w:rFonts w:cs="Arial"/>
              </w:rPr>
              <w:t>$900 per year</w:t>
            </w:r>
            <w:r>
              <w:rPr>
                <w:rFonts w:cs="Arial"/>
              </w:rPr>
              <w:t>; effective January 1, 2023: $1,000</w:t>
            </w:r>
          </w:p>
        </w:tc>
      </w:tr>
      <w:tr w:rsidR="00815C9C" w:rsidRPr="00C37F0B" w14:paraId="678DD423" w14:textId="77777777" w:rsidTr="007B0301">
        <w:tc>
          <w:tcPr>
            <w:tcW w:w="3879" w:type="dxa"/>
          </w:tcPr>
          <w:p w14:paraId="3B10E5C2" w14:textId="23DB8F6C" w:rsidR="00815C9C" w:rsidRPr="00C37F0B" w:rsidRDefault="00815C9C" w:rsidP="00815C9C">
            <w:pPr>
              <w:spacing w:after="200" w:line="276" w:lineRule="auto"/>
              <w:rPr>
                <w:rFonts w:cs="Arial"/>
              </w:rPr>
            </w:pPr>
            <w:r w:rsidRPr="00C37F0B">
              <w:rPr>
                <w:rFonts w:cs="Arial"/>
              </w:rPr>
              <w:t>Physiotherapist</w:t>
            </w:r>
          </w:p>
        </w:tc>
        <w:tc>
          <w:tcPr>
            <w:tcW w:w="5661" w:type="dxa"/>
          </w:tcPr>
          <w:p w14:paraId="124B2317" w14:textId="3919D842" w:rsidR="00815C9C" w:rsidRPr="00C37F0B" w:rsidRDefault="00815C9C" w:rsidP="00815C9C">
            <w:pPr>
              <w:spacing w:after="200" w:line="276" w:lineRule="auto"/>
              <w:rPr>
                <w:rFonts w:cs="Arial"/>
              </w:rPr>
            </w:pPr>
            <w:r w:rsidRPr="00C37F0B">
              <w:rPr>
                <w:rFonts w:cs="Arial"/>
              </w:rPr>
              <w:t>$900 per year</w:t>
            </w:r>
            <w:r>
              <w:rPr>
                <w:rFonts w:cs="Arial"/>
              </w:rPr>
              <w:t>; effective January 1, 2023: $1,000</w:t>
            </w:r>
          </w:p>
        </w:tc>
      </w:tr>
      <w:tr w:rsidR="00815C9C" w:rsidRPr="00C37F0B" w14:paraId="31739C3E" w14:textId="77777777" w:rsidTr="007B0301">
        <w:tc>
          <w:tcPr>
            <w:tcW w:w="3879" w:type="dxa"/>
          </w:tcPr>
          <w:p w14:paraId="4710380D" w14:textId="2F8A3465" w:rsidR="00815C9C" w:rsidRPr="00C37F0B" w:rsidRDefault="00815C9C" w:rsidP="00815C9C">
            <w:pPr>
              <w:spacing w:after="200" w:line="276" w:lineRule="auto"/>
              <w:rPr>
                <w:rFonts w:cs="Arial"/>
              </w:rPr>
            </w:pPr>
            <w:r>
              <w:rPr>
                <w:rFonts w:cs="Arial"/>
              </w:rPr>
              <w:t>Counselling Services</w:t>
            </w:r>
          </w:p>
        </w:tc>
        <w:tc>
          <w:tcPr>
            <w:tcW w:w="5661" w:type="dxa"/>
          </w:tcPr>
          <w:p w14:paraId="544335CB" w14:textId="6408C70E" w:rsidR="00815C9C" w:rsidRPr="00C37F0B" w:rsidRDefault="00815C9C" w:rsidP="00815C9C">
            <w:pPr>
              <w:spacing w:after="200" w:line="276" w:lineRule="auto"/>
              <w:rPr>
                <w:rFonts w:cs="Arial"/>
              </w:rPr>
            </w:pPr>
            <w:r w:rsidRPr="00C37F0B">
              <w:rPr>
                <w:rFonts w:cs="Arial"/>
              </w:rPr>
              <w:t>$900 per year</w:t>
            </w:r>
            <w:r>
              <w:rPr>
                <w:rFonts w:cs="Arial"/>
              </w:rPr>
              <w:t>;  effective January 1, 2023: $1,200</w:t>
            </w:r>
          </w:p>
        </w:tc>
      </w:tr>
      <w:tr w:rsidR="00815C9C" w:rsidRPr="00C37F0B" w14:paraId="3D5C9721" w14:textId="77777777" w:rsidTr="007B0301">
        <w:tc>
          <w:tcPr>
            <w:tcW w:w="3879" w:type="dxa"/>
          </w:tcPr>
          <w:p w14:paraId="3B3DB4CA" w14:textId="3FC93F0D" w:rsidR="00815C9C" w:rsidRPr="00C37F0B" w:rsidRDefault="00815C9C" w:rsidP="00815C9C">
            <w:pPr>
              <w:spacing w:after="200" w:line="276" w:lineRule="auto"/>
              <w:rPr>
                <w:rFonts w:cs="Arial"/>
              </w:rPr>
            </w:pPr>
            <w:r w:rsidRPr="00C37F0B">
              <w:rPr>
                <w:rFonts w:cs="Arial"/>
              </w:rPr>
              <w:t xml:space="preserve">Speech therapist </w:t>
            </w:r>
          </w:p>
        </w:tc>
        <w:tc>
          <w:tcPr>
            <w:tcW w:w="5661" w:type="dxa"/>
          </w:tcPr>
          <w:p w14:paraId="494D810C" w14:textId="26849CD5" w:rsidR="00815C9C" w:rsidRPr="00C37F0B" w:rsidRDefault="00815C9C" w:rsidP="00815C9C">
            <w:pPr>
              <w:spacing w:after="200" w:line="276" w:lineRule="auto"/>
              <w:rPr>
                <w:rFonts w:cs="Arial"/>
              </w:rPr>
            </w:pPr>
            <w:r w:rsidRPr="00C37F0B">
              <w:rPr>
                <w:rFonts w:cs="Arial"/>
              </w:rPr>
              <w:t>$800 per year</w:t>
            </w:r>
          </w:p>
        </w:tc>
      </w:tr>
      <w:tr w:rsidR="00815C9C" w:rsidRPr="00C37F0B" w14:paraId="43CFF988" w14:textId="77777777" w:rsidTr="007B0301">
        <w:tc>
          <w:tcPr>
            <w:tcW w:w="3879" w:type="dxa"/>
          </w:tcPr>
          <w:p w14:paraId="241EAACD" w14:textId="48815951" w:rsidR="00815C9C" w:rsidRPr="00C37F0B" w:rsidRDefault="00815C9C" w:rsidP="00815C9C">
            <w:pPr>
              <w:spacing w:after="200" w:line="276" w:lineRule="auto"/>
              <w:rPr>
                <w:rFonts w:cs="Arial"/>
              </w:rPr>
            </w:pPr>
            <w:r w:rsidRPr="00C37F0B">
              <w:rPr>
                <w:rFonts w:cs="Arial"/>
              </w:rPr>
              <w:t xml:space="preserve">Acupuncturist </w:t>
            </w:r>
          </w:p>
        </w:tc>
        <w:tc>
          <w:tcPr>
            <w:tcW w:w="5661" w:type="dxa"/>
          </w:tcPr>
          <w:p w14:paraId="478B3DD5" w14:textId="254C4C46" w:rsidR="00815C9C" w:rsidRPr="00C37F0B" w:rsidRDefault="00815C9C" w:rsidP="00815C9C">
            <w:pPr>
              <w:spacing w:after="200" w:line="276" w:lineRule="auto"/>
              <w:rPr>
                <w:rFonts w:cs="Arial"/>
              </w:rPr>
            </w:pPr>
            <w:r w:rsidRPr="00C37F0B">
              <w:rPr>
                <w:rFonts w:cs="Arial"/>
              </w:rPr>
              <w:t>$900 per year</w:t>
            </w:r>
            <w:r>
              <w:rPr>
                <w:rFonts w:cs="Arial"/>
              </w:rPr>
              <w:t>; effective January 1, 2023: $1,000</w:t>
            </w:r>
          </w:p>
        </w:tc>
      </w:tr>
      <w:tr w:rsidR="00815C9C" w:rsidRPr="00C37F0B" w14:paraId="0583F151" w14:textId="77777777" w:rsidTr="007B0301">
        <w:tc>
          <w:tcPr>
            <w:tcW w:w="3879" w:type="dxa"/>
          </w:tcPr>
          <w:p w14:paraId="1CA4B87D" w14:textId="36384103" w:rsidR="00815C9C" w:rsidRPr="00C37F0B" w:rsidRDefault="00815C9C" w:rsidP="00815C9C">
            <w:pPr>
              <w:spacing w:after="200" w:line="276" w:lineRule="auto"/>
              <w:rPr>
                <w:rFonts w:cs="Arial"/>
              </w:rPr>
            </w:pPr>
            <w:r w:rsidRPr="00C37F0B">
              <w:rPr>
                <w:rFonts w:cs="Arial"/>
              </w:rPr>
              <w:t xml:space="preserve">Podiatrist/Chiropodist </w:t>
            </w:r>
          </w:p>
        </w:tc>
        <w:tc>
          <w:tcPr>
            <w:tcW w:w="5661" w:type="dxa"/>
          </w:tcPr>
          <w:p w14:paraId="76466454" w14:textId="2722E6C9" w:rsidR="00815C9C" w:rsidRPr="00C37F0B" w:rsidRDefault="00815C9C" w:rsidP="00815C9C">
            <w:pPr>
              <w:spacing w:after="200" w:line="276" w:lineRule="auto"/>
              <w:rPr>
                <w:rFonts w:cs="Arial"/>
                <w:b/>
              </w:rPr>
            </w:pPr>
            <w:r w:rsidRPr="00C37F0B">
              <w:rPr>
                <w:rFonts w:cs="Arial"/>
              </w:rPr>
              <w:t>$800 per year</w:t>
            </w:r>
          </w:p>
        </w:tc>
      </w:tr>
    </w:tbl>
    <w:p w14:paraId="78084B79" w14:textId="77777777" w:rsidR="005C117E" w:rsidRPr="007B0301" w:rsidRDefault="005C117E" w:rsidP="007B0301">
      <w:pPr>
        <w:tabs>
          <w:tab w:val="left" w:pos="540"/>
        </w:tabs>
        <w:rPr>
          <w:sz w:val="16"/>
        </w:rPr>
      </w:pPr>
    </w:p>
    <w:p w14:paraId="0533032E" w14:textId="77777777" w:rsidR="00815C9C" w:rsidRPr="00815C9C" w:rsidRDefault="00815C9C" w:rsidP="00815C9C">
      <w:pPr>
        <w:rPr>
          <w:rFonts w:cs="Arial"/>
        </w:rPr>
      </w:pPr>
      <w:bookmarkStart w:id="382" w:name="_Hlk151806724"/>
      <w:r w:rsidRPr="00815C9C">
        <w:rPr>
          <w:rFonts w:cs="Arial"/>
        </w:rPr>
        <w:t xml:space="preserve">* Eye exams are subject to Pacific Blue Cross </w:t>
      </w:r>
      <w:r w:rsidRPr="00815C9C">
        <w:rPr>
          <w:rFonts w:cs="Arial"/>
          <w:i/>
        </w:rPr>
        <w:t>Reasonable and Customary</w:t>
      </w:r>
      <w:r w:rsidRPr="00815C9C">
        <w:rPr>
          <w:rFonts w:cs="Arial"/>
        </w:rPr>
        <w:t xml:space="preserve"> limits.</w:t>
      </w:r>
    </w:p>
    <w:bookmarkEnd w:id="382"/>
    <w:p w14:paraId="18F3EDAF" w14:textId="77777777" w:rsidR="00E874E4" w:rsidRDefault="00DF718D" w:rsidP="00D93D3E">
      <w:r w:rsidRPr="009C7AA6">
        <w:br w:type="page"/>
      </w:r>
      <w:bookmarkStart w:id="383" w:name="_Toc402345038"/>
      <w:bookmarkStart w:id="384" w:name="_Toc402345048"/>
      <w:bookmarkEnd w:id="383"/>
    </w:p>
    <w:p w14:paraId="10ECFBB0" w14:textId="354AFDB6" w:rsidR="006D2011" w:rsidRPr="009C7AA6" w:rsidRDefault="006D2011" w:rsidP="00EF7D59">
      <w:pPr>
        <w:pStyle w:val="Heading2"/>
        <w:jc w:val="center"/>
      </w:pPr>
      <w:bookmarkStart w:id="385" w:name="_Toc164943426"/>
      <w:r w:rsidRPr="009C7AA6">
        <w:lastRenderedPageBreak/>
        <w:t xml:space="preserve">LETTER OF UNDERSTANDING No. </w:t>
      </w:r>
      <w:r w:rsidR="007345AA">
        <w:t>10</w:t>
      </w:r>
      <w:bookmarkEnd w:id="384"/>
      <w:bookmarkEnd w:id="385"/>
    </w:p>
    <w:p w14:paraId="48E5752A" w14:textId="217D549B" w:rsidR="006D2011" w:rsidRPr="009C7AA6" w:rsidRDefault="006D2011" w:rsidP="006D2011">
      <w:pPr>
        <w:tabs>
          <w:tab w:val="left" w:pos="540"/>
        </w:tabs>
        <w:jc w:val="center"/>
        <w:rPr>
          <w:b/>
        </w:rPr>
      </w:pPr>
      <w:r w:rsidRPr="009C7AA6">
        <w:rPr>
          <w:b/>
        </w:rPr>
        <w:t>BETWEEN:</w:t>
      </w:r>
    </w:p>
    <w:p w14:paraId="25CC9E02" w14:textId="77777777" w:rsidR="006D2011" w:rsidRPr="009C7AA6" w:rsidRDefault="006D2011" w:rsidP="006D2011">
      <w:pPr>
        <w:tabs>
          <w:tab w:val="left" w:pos="540"/>
        </w:tabs>
        <w:jc w:val="center"/>
        <w:rPr>
          <w:b/>
        </w:rPr>
      </w:pPr>
    </w:p>
    <w:p w14:paraId="35D66CB9" w14:textId="77777777" w:rsidR="006D2011" w:rsidRPr="009C7AA6" w:rsidRDefault="006D2011" w:rsidP="006D2011">
      <w:pPr>
        <w:tabs>
          <w:tab w:val="left" w:pos="540"/>
        </w:tabs>
        <w:jc w:val="center"/>
        <w:rPr>
          <w:b/>
        </w:rPr>
      </w:pPr>
      <w:r w:rsidRPr="009C7AA6">
        <w:rPr>
          <w:b/>
        </w:rPr>
        <w:t>BOUNDARY TEACHERS’ ASSOCIATION</w:t>
      </w:r>
    </w:p>
    <w:p w14:paraId="7E15BF4F" w14:textId="77777777" w:rsidR="006D2011" w:rsidRPr="009C7AA6" w:rsidRDefault="006D2011" w:rsidP="006D2011">
      <w:pPr>
        <w:tabs>
          <w:tab w:val="left" w:pos="540"/>
        </w:tabs>
        <w:jc w:val="center"/>
        <w:rPr>
          <w:b/>
        </w:rPr>
      </w:pPr>
    </w:p>
    <w:p w14:paraId="23592C31" w14:textId="77777777" w:rsidR="006D2011" w:rsidRPr="009C7AA6" w:rsidRDefault="006D2011" w:rsidP="006D2011">
      <w:pPr>
        <w:tabs>
          <w:tab w:val="left" w:pos="540"/>
        </w:tabs>
        <w:jc w:val="center"/>
        <w:rPr>
          <w:b/>
        </w:rPr>
      </w:pPr>
      <w:r w:rsidRPr="009C7AA6">
        <w:rPr>
          <w:b/>
        </w:rPr>
        <w:t>AND</w:t>
      </w:r>
    </w:p>
    <w:p w14:paraId="2F011C42" w14:textId="77777777" w:rsidR="006D2011" w:rsidRPr="009C7AA6" w:rsidRDefault="006D2011" w:rsidP="006D2011">
      <w:pPr>
        <w:tabs>
          <w:tab w:val="left" w:pos="540"/>
        </w:tabs>
        <w:jc w:val="center"/>
        <w:rPr>
          <w:b/>
        </w:rPr>
      </w:pPr>
    </w:p>
    <w:p w14:paraId="58A5DC41" w14:textId="77777777" w:rsidR="006D2011" w:rsidRPr="009C7AA6" w:rsidRDefault="006D2011" w:rsidP="006D2011">
      <w:pPr>
        <w:tabs>
          <w:tab w:val="left" w:pos="540"/>
        </w:tabs>
        <w:jc w:val="center"/>
        <w:rPr>
          <w:b/>
        </w:rPr>
      </w:pPr>
      <w:r w:rsidRPr="009C7AA6">
        <w:rPr>
          <w:b/>
        </w:rPr>
        <w:t>THE BRITISH COLUMBIA TEACHERS’ FEDERATION</w:t>
      </w:r>
    </w:p>
    <w:p w14:paraId="6DFF8001" w14:textId="77777777" w:rsidR="006D2011" w:rsidRPr="009C7AA6" w:rsidRDefault="006D2011" w:rsidP="006D2011">
      <w:pPr>
        <w:tabs>
          <w:tab w:val="left" w:pos="540"/>
        </w:tabs>
        <w:jc w:val="center"/>
        <w:rPr>
          <w:b/>
        </w:rPr>
      </w:pPr>
    </w:p>
    <w:p w14:paraId="7DDE90C2" w14:textId="77777777" w:rsidR="006D2011" w:rsidRPr="009C7AA6" w:rsidRDefault="006D2011" w:rsidP="006D2011">
      <w:pPr>
        <w:tabs>
          <w:tab w:val="left" w:pos="540"/>
        </w:tabs>
        <w:jc w:val="center"/>
        <w:rPr>
          <w:b/>
        </w:rPr>
      </w:pPr>
      <w:r w:rsidRPr="009C7AA6">
        <w:rPr>
          <w:b/>
        </w:rPr>
        <w:t>AND</w:t>
      </w:r>
    </w:p>
    <w:p w14:paraId="5E645FFB" w14:textId="77777777" w:rsidR="006D2011" w:rsidRPr="009C7AA6" w:rsidRDefault="006D2011" w:rsidP="006D2011">
      <w:pPr>
        <w:tabs>
          <w:tab w:val="left" w:pos="540"/>
        </w:tabs>
        <w:jc w:val="center"/>
        <w:rPr>
          <w:b/>
        </w:rPr>
      </w:pPr>
    </w:p>
    <w:p w14:paraId="4BC3039D" w14:textId="77777777" w:rsidR="006D2011" w:rsidRPr="009C7AA6" w:rsidRDefault="006D2011" w:rsidP="006D2011">
      <w:pPr>
        <w:tabs>
          <w:tab w:val="left" w:pos="540"/>
        </w:tabs>
        <w:jc w:val="center"/>
        <w:rPr>
          <w:b/>
        </w:rPr>
      </w:pPr>
      <w:r w:rsidRPr="009C7AA6">
        <w:rPr>
          <w:b/>
        </w:rPr>
        <w:t>THE BOARD OF EDUCATION OF SCHOOL DISTRICT NO.51 (BOUNDARY)</w:t>
      </w:r>
    </w:p>
    <w:p w14:paraId="136E794D" w14:textId="77777777" w:rsidR="006D2011" w:rsidRPr="009C7AA6" w:rsidRDefault="006D2011" w:rsidP="006D2011">
      <w:pPr>
        <w:tabs>
          <w:tab w:val="left" w:pos="540"/>
        </w:tabs>
        <w:jc w:val="center"/>
        <w:rPr>
          <w:b/>
        </w:rPr>
      </w:pPr>
    </w:p>
    <w:p w14:paraId="10303B98" w14:textId="77777777" w:rsidR="006D2011" w:rsidRPr="009C7AA6" w:rsidRDefault="006D2011" w:rsidP="006D2011">
      <w:pPr>
        <w:tabs>
          <w:tab w:val="left" w:pos="540"/>
        </w:tabs>
        <w:jc w:val="center"/>
        <w:rPr>
          <w:b/>
        </w:rPr>
      </w:pPr>
      <w:r w:rsidRPr="009C7AA6">
        <w:rPr>
          <w:b/>
        </w:rPr>
        <w:t>AND</w:t>
      </w:r>
    </w:p>
    <w:p w14:paraId="256AE7AC" w14:textId="77777777" w:rsidR="006D2011" w:rsidRPr="009C7AA6" w:rsidRDefault="006D2011" w:rsidP="006D2011">
      <w:pPr>
        <w:tabs>
          <w:tab w:val="left" w:pos="540"/>
        </w:tabs>
        <w:jc w:val="center"/>
        <w:rPr>
          <w:b/>
        </w:rPr>
      </w:pPr>
    </w:p>
    <w:p w14:paraId="114686D5" w14:textId="77777777" w:rsidR="006D2011" w:rsidRPr="009C7AA6" w:rsidRDefault="006D2011" w:rsidP="006D2011">
      <w:pPr>
        <w:tabs>
          <w:tab w:val="left" w:pos="540"/>
        </w:tabs>
        <w:jc w:val="center"/>
        <w:rPr>
          <w:b/>
        </w:rPr>
      </w:pPr>
      <w:r w:rsidRPr="009C7AA6">
        <w:rPr>
          <w:b/>
        </w:rPr>
        <w:t>THE BRITISH COLUMBIA PUBLIC SCHOOL EMPLOYERS’ ASSOCIATION</w:t>
      </w:r>
    </w:p>
    <w:p w14:paraId="59AF4895" w14:textId="77777777" w:rsidR="006D2011" w:rsidRPr="009C7AA6" w:rsidRDefault="006D2011" w:rsidP="006D2011">
      <w:pPr>
        <w:tabs>
          <w:tab w:val="left" w:pos="540"/>
        </w:tabs>
        <w:rPr>
          <w:b/>
        </w:rPr>
      </w:pPr>
    </w:p>
    <w:p w14:paraId="3480669A" w14:textId="77777777" w:rsidR="006D2011" w:rsidRPr="009C7AA6" w:rsidRDefault="006D2011" w:rsidP="006D2011">
      <w:pPr>
        <w:tabs>
          <w:tab w:val="left" w:pos="540"/>
        </w:tabs>
        <w:rPr>
          <w:b/>
        </w:rPr>
      </w:pPr>
    </w:p>
    <w:p w14:paraId="78B74763" w14:textId="705D0C73" w:rsidR="00740BC7" w:rsidRPr="00740BC7" w:rsidRDefault="00740BC7" w:rsidP="00740BC7">
      <w:pPr>
        <w:pStyle w:val="Heading3"/>
        <w:tabs>
          <w:tab w:val="left" w:pos="720"/>
        </w:tabs>
      </w:pPr>
      <w:bookmarkStart w:id="386" w:name="_Toc121923642"/>
      <w:bookmarkStart w:id="387" w:name="_Toc164943427"/>
      <w:bookmarkStart w:id="388" w:name="_Toc402345049"/>
      <w:r w:rsidRPr="00740BC7">
        <w:t>Re: Recruitment and Retention for Teachers at Beaverdell and Big White Elementary Schools</w:t>
      </w:r>
      <w:bookmarkEnd w:id="386"/>
      <w:bookmarkEnd w:id="387"/>
      <w:r w:rsidRPr="00740BC7">
        <w:fldChar w:fldCharType="begin"/>
      </w:r>
      <w:r w:rsidRPr="00740BC7">
        <w:instrText xml:space="preserve"> XE "Letters of Understanding:Recruitment and Retention for Teachers at Beaverdell and Big White Elementary Schools" </w:instrText>
      </w:r>
      <w:r w:rsidRPr="00740BC7">
        <w:fldChar w:fldCharType="end"/>
      </w:r>
    </w:p>
    <w:bookmarkEnd w:id="388"/>
    <w:p w14:paraId="776E3674" w14:textId="03F9EDBB" w:rsidR="006D2011" w:rsidRDefault="006D2011" w:rsidP="006D2011">
      <w:pPr>
        <w:ind w:left="360" w:hanging="450"/>
        <w:rPr>
          <w:b/>
        </w:rPr>
      </w:pPr>
    </w:p>
    <w:p w14:paraId="2621D748" w14:textId="77777777" w:rsidR="00AC3F29" w:rsidRPr="009C7AA6" w:rsidRDefault="00AC3F29" w:rsidP="006D2011">
      <w:pPr>
        <w:ind w:left="360" w:hanging="450"/>
        <w:rPr>
          <w:b/>
        </w:rPr>
      </w:pPr>
    </w:p>
    <w:p w14:paraId="4CEB6E90" w14:textId="44CD1254" w:rsidR="006D2011" w:rsidRPr="009C7AA6" w:rsidRDefault="00B2570B" w:rsidP="00BE623D">
      <w:pPr>
        <w:ind w:left="360" w:hanging="450"/>
        <w:jc w:val="center"/>
      </w:pPr>
      <w:r w:rsidRPr="009C7AA6">
        <w:t>Does not apply in School District No. 20 (Kootenay-Columbia).</w:t>
      </w:r>
    </w:p>
    <w:p w14:paraId="747F4B95" w14:textId="605B4D4D" w:rsidR="007A249F" w:rsidRPr="009C7AA6" w:rsidRDefault="007A249F" w:rsidP="007A249F">
      <w:pPr>
        <w:rPr>
          <w:sz w:val="16"/>
          <w:szCs w:val="16"/>
        </w:rPr>
      </w:pPr>
    </w:p>
    <w:p w14:paraId="52837B81" w14:textId="77777777" w:rsidR="007A249F" w:rsidRPr="009C7AA6" w:rsidRDefault="007A249F" w:rsidP="007A249F">
      <w:pPr>
        <w:rPr>
          <w:sz w:val="16"/>
          <w:szCs w:val="16"/>
        </w:rPr>
      </w:pPr>
    </w:p>
    <w:p w14:paraId="1925DEC1" w14:textId="77777777" w:rsidR="007A249F" w:rsidRPr="009C7AA6" w:rsidRDefault="007A249F" w:rsidP="007A249F">
      <w:pPr>
        <w:rPr>
          <w:sz w:val="16"/>
          <w:szCs w:val="16"/>
        </w:rPr>
      </w:pPr>
    </w:p>
    <w:p w14:paraId="76D81956" w14:textId="77777777" w:rsidR="00E874E4" w:rsidRDefault="00AE72B9" w:rsidP="00D93D3E">
      <w:r w:rsidRPr="009C7AA6">
        <w:br w:type="page"/>
      </w:r>
      <w:bookmarkStart w:id="389" w:name="_Toc433901258"/>
      <w:bookmarkStart w:id="390" w:name="_Toc433901261"/>
      <w:bookmarkEnd w:id="389"/>
    </w:p>
    <w:p w14:paraId="6D5238CD" w14:textId="60BABC56" w:rsidR="00AE72B9" w:rsidRPr="009C7AA6" w:rsidRDefault="00AE72B9" w:rsidP="00EF7D59">
      <w:pPr>
        <w:pStyle w:val="Heading2"/>
        <w:jc w:val="center"/>
      </w:pPr>
      <w:bookmarkStart w:id="391" w:name="_Toc164943428"/>
      <w:r w:rsidRPr="009C7AA6">
        <w:lastRenderedPageBreak/>
        <w:t xml:space="preserve">LETTER OF UNDERSTANDING NO. </w:t>
      </w:r>
      <w:r w:rsidR="007345AA">
        <w:t>11</w:t>
      </w:r>
      <w:bookmarkEnd w:id="390"/>
      <w:bookmarkEnd w:id="391"/>
    </w:p>
    <w:p w14:paraId="43A123AC" w14:textId="77777777" w:rsidR="00AE72B9" w:rsidRPr="009C7AA6" w:rsidRDefault="00AE72B9" w:rsidP="00AE72B9">
      <w:pPr>
        <w:jc w:val="center"/>
        <w:rPr>
          <w:b/>
        </w:rPr>
      </w:pPr>
      <w:r w:rsidRPr="009C7AA6">
        <w:rPr>
          <w:b/>
        </w:rPr>
        <w:t>BETWEEN</w:t>
      </w:r>
    </w:p>
    <w:p w14:paraId="17E25CA5" w14:textId="77777777" w:rsidR="00AE72B9" w:rsidRPr="009C7AA6" w:rsidRDefault="00AE72B9" w:rsidP="007148A4">
      <w:pPr>
        <w:jc w:val="center"/>
        <w:rPr>
          <w:b/>
        </w:rPr>
      </w:pPr>
    </w:p>
    <w:p w14:paraId="6208F3A4" w14:textId="77777777" w:rsidR="00AE72B9" w:rsidRPr="009C7AA6" w:rsidRDefault="00AE72B9" w:rsidP="00AE72B9">
      <w:pPr>
        <w:jc w:val="center"/>
        <w:rPr>
          <w:b/>
        </w:rPr>
      </w:pPr>
      <w:r w:rsidRPr="009C7AA6">
        <w:rPr>
          <w:b/>
        </w:rPr>
        <w:t>BRITISH COLUMBIA PUBLIC SCHOOL EMPLOYERS’ ASSOCIATION (BCPSEA)</w:t>
      </w:r>
    </w:p>
    <w:p w14:paraId="0C77C248" w14:textId="77777777" w:rsidR="00AE72B9" w:rsidRPr="009C7AA6" w:rsidRDefault="00AE72B9" w:rsidP="007148A4">
      <w:pPr>
        <w:jc w:val="center"/>
        <w:rPr>
          <w:b/>
        </w:rPr>
      </w:pPr>
    </w:p>
    <w:p w14:paraId="6965069E" w14:textId="77777777" w:rsidR="00AE72B9" w:rsidRPr="009C7AA6" w:rsidRDefault="00AE72B9" w:rsidP="00AE72B9">
      <w:pPr>
        <w:jc w:val="center"/>
        <w:rPr>
          <w:b/>
        </w:rPr>
      </w:pPr>
      <w:r w:rsidRPr="009C7AA6">
        <w:rPr>
          <w:b/>
        </w:rPr>
        <w:t>AND THE</w:t>
      </w:r>
    </w:p>
    <w:p w14:paraId="63BBB9A8" w14:textId="77777777" w:rsidR="00AE72B9" w:rsidRPr="009C7AA6" w:rsidRDefault="00AE72B9" w:rsidP="007148A4">
      <w:pPr>
        <w:jc w:val="center"/>
        <w:rPr>
          <w:b/>
        </w:rPr>
      </w:pPr>
    </w:p>
    <w:p w14:paraId="33CE4F34" w14:textId="77777777" w:rsidR="00AE72B9" w:rsidRPr="009C7AA6" w:rsidRDefault="00AE72B9" w:rsidP="00AE72B9">
      <w:pPr>
        <w:jc w:val="center"/>
        <w:rPr>
          <w:b/>
        </w:rPr>
      </w:pPr>
      <w:r w:rsidRPr="009C7AA6">
        <w:rPr>
          <w:b/>
        </w:rPr>
        <w:t>BRITISH COLUMBIA TEACHERS’ FEDERATION (BCTF)</w:t>
      </w:r>
    </w:p>
    <w:p w14:paraId="0CC14A52" w14:textId="77777777" w:rsidR="00AE72B9" w:rsidRPr="009C7AA6" w:rsidRDefault="00AE72B9" w:rsidP="00AE72B9">
      <w:pPr>
        <w:rPr>
          <w:b/>
          <w:szCs w:val="22"/>
        </w:rPr>
      </w:pPr>
    </w:p>
    <w:p w14:paraId="603B194F" w14:textId="77777777" w:rsidR="00915E24" w:rsidRPr="009C7AA6" w:rsidRDefault="00915E24" w:rsidP="00AE72B9">
      <w:pPr>
        <w:rPr>
          <w:b/>
          <w:szCs w:val="22"/>
        </w:rPr>
      </w:pPr>
    </w:p>
    <w:p w14:paraId="6E4CE9C1" w14:textId="6081AA4D" w:rsidR="00AE72B9" w:rsidRPr="009C7AA6" w:rsidRDefault="00ED0F3F" w:rsidP="00ED0F3F">
      <w:pPr>
        <w:pStyle w:val="Heading3"/>
        <w:jc w:val="center"/>
      </w:pPr>
      <w:bookmarkStart w:id="392" w:name="_Toc433901262"/>
      <w:bookmarkStart w:id="393" w:name="_Toc164943429"/>
      <w:r>
        <w:t>Re:</w:t>
      </w:r>
      <w:r w:rsidR="00B76ADB" w:rsidRPr="009C7AA6">
        <w:t xml:space="preserve"> </w:t>
      </w:r>
      <w:r w:rsidR="00AE72B9" w:rsidRPr="009C7AA6">
        <w:t>Article C.4 TTOC Employment – TTOC Experience Credit Transfer within a District</w:t>
      </w:r>
      <w:bookmarkEnd w:id="392"/>
      <w:bookmarkEnd w:id="393"/>
      <w:r w:rsidR="00AE72B9" w:rsidRPr="009C7AA6">
        <w:rPr>
          <w:b w:val="0"/>
        </w:rPr>
        <w:fldChar w:fldCharType="begin"/>
      </w:r>
      <w:r w:rsidR="00AE72B9" w:rsidRPr="009C7AA6">
        <w:rPr>
          <w:b w:val="0"/>
        </w:rPr>
        <w:instrText xml:space="preserve"> XE "Letters of Understanding:</w:instrText>
      </w:r>
      <w:r w:rsidR="00AE72B9" w:rsidRPr="009C7AA6">
        <w:rPr>
          <w:b w:val="0"/>
          <w:lang w:val="en-CA"/>
        </w:rPr>
        <w:instrText>Article C.4 TTOC Employment - TTOC Experience Credit Transfer within a District</w:instrText>
      </w:r>
      <w:r w:rsidR="00AE72B9" w:rsidRPr="009C7AA6">
        <w:rPr>
          <w:b w:val="0"/>
        </w:rPr>
        <w:instrText xml:space="preserve">" </w:instrText>
      </w:r>
      <w:r w:rsidR="00AE72B9" w:rsidRPr="009C7AA6">
        <w:rPr>
          <w:b w:val="0"/>
        </w:rPr>
        <w:fldChar w:fldCharType="end"/>
      </w:r>
    </w:p>
    <w:p w14:paraId="17B07346" w14:textId="735B943A" w:rsidR="00AE72B9" w:rsidRDefault="00AE72B9" w:rsidP="00AE72B9">
      <w:pPr>
        <w:ind w:left="360"/>
        <w:rPr>
          <w:b/>
        </w:rPr>
      </w:pPr>
    </w:p>
    <w:p w14:paraId="1B527D71" w14:textId="77777777" w:rsidR="005729DB" w:rsidRPr="009C7AA6" w:rsidRDefault="005729DB" w:rsidP="00AE72B9">
      <w:pPr>
        <w:ind w:left="360"/>
        <w:rPr>
          <w:b/>
        </w:rPr>
      </w:pPr>
    </w:p>
    <w:p w14:paraId="088A6BBA" w14:textId="77777777" w:rsidR="00F77499" w:rsidRPr="00F77499" w:rsidRDefault="00F77499" w:rsidP="00F77499">
      <w:bookmarkStart w:id="394" w:name="_Hlk149901264"/>
      <w:r w:rsidRPr="00F77499">
        <w:t>The purpose of this letter of understanding is to address situations within a single district where a temporary/continuing teacher is also currently a Teacher Teaching on Call (TTOC) or in the past has been a TTOC.</w:t>
      </w:r>
    </w:p>
    <w:p w14:paraId="415361F0" w14:textId="77777777" w:rsidR="00F77499" w:rsidRPr="00F77499" w:rsidRDefault="00F77499" w:rsidP="00F77499"/>
    <w:p w14:paraId="36E103D6" w14:textId="77777777" w:rsidR="00F77499" w:rsidRPr="00F77499" w:rsidRDefault="00F77499" w:rsidP="00F77499">
      <w:r w:rsidRPr="00F77499">
        <w:t>Teachers described above accrue experience for the purpose of increment advances under two (2) separate Collective Agreement provisions (silos), i.e., within a district, the employee triggers increments under Article C.4 for TTOC experience accrued and may also trigger increments under the applicable previous local agreement increment language for temporary/continuing experience accrued.</w:t>
      </w:r>
    </w:p>
    <w:p w14:paraId="715D05CD" w14:textId="77777777" w:rsidR="00F77499" w:rsidRPr="00F77499" w:rsidRDefault="00F77499" w:rsidP="00F77499"/>
    <w:p w14:paraId="18B47A3E" w14:textId="07B5E203" w:rsidR="00F77499" w:rsidRPr="00F77499" w:rsidRDefault="00F77499" w:rsidP="00F77499">
      <w:r w:rsidRPr="00F77499">
        <w:t>In order to allow a TTOC the opportunity to transfer, within a district, their TTOC experience earned under Article C.4 (new provision effective September 19, 2014) towards that of the applicable previous local Collective Agreement increment language for continuing and/or temporary employees, the parties agree to the following:</w:t>
      </w:r>
    </w:p>
    <w:p w14:paraId="5EC25E3C" w14:textId="77777777" w:rsidR="00F77499" w:rsidRPr="00F77499" w:rsidRDefault="00F77499" w:rsidP="00F77499"/>
    <w:p w14:paraId="365B43F5" w14:textId="6E08C344" w:rsidR="005729DB" w:rsidRPr="00F77499" w:rsidRDefault="00F77499" w:rsidP="00EF7D59">
      <w:pPr>
        <w:numPr>
          <w:ilvl w:val="0"/>
          <w:numId w:val="83"/>
        </w:numPr>
        <w:ind w:hanging="720"/>
      </w:pPr>
      <w:r w:rsidRPr="00F77499">
        <w:t>This option can only be exercised where in a single district a temporary/continuing teacher is also currently a TTOC or in the past has been a TTOC in the same district.</w:t>
      </w:r>
    </w:p>
    <w:p w14:paraId="39B7F41A" w14:textId="192CC46C" w:rsidR="00F77499" w:rsidRDefault="00F77499" w:rsidP="00EF7D59">
      <w:pPr>
        <w:numPr>
          <w:ilvl w:val="0"/>
          <w:numId w:val="83"/>
        </w:numPr>
        <w:spacing w:before="160"/>
        <w:ind w:hanging="720"/>
      </w:pPr>
      <w:r w:rsidRPr="00F77499">
        <w:t>This agreement only applies to TTOC experience earned under Article C.4 since September 19, 2014 in that district.</w:t>
      </w:r>
    </w:p>
    <w:p w14:paraId="611C5220" w14:textId="67AC43DC" w:rsidR="00F77499" w:rsidRDefault="00F77499" w:rsidP="00EF7D59">
      <w:pPr>
        <w:numPr>
          <w:ilvl w:val="0"/>
          <w:numId w:val="83"/>
        </w:numPr>
        <w:spacing w:before="160"/>
        <w:ind w:hanging="720"/>
      </w:pPr>
      <w:r w:rsidRPr="00F77499">
        <w:t>This agreement only applies to a transfer within a district. This agreement is in no way applicable to a transfer of experience or recognition of experience between districts.</w:t>
      </w:r>
    </w:p>
    <w:p w14:paraId="168776CF" w14:textId="279A8EC4" w:rsidR="00F77499" w:rsidRDefault="00F77499" w:rsidP="00EF7D59">
      <w:pPr>
        <w:numPr>
          <w:ilvl w:val="0"/>
          <w:numId w:val="83"/>
        </w:numPr>
        <w:spacing w:before="160"/>
        <w:ind w:hanging="720"/>
      </w:pPr>
      <w:r w:rsidRPr="00F77499">
        <w:t>The transfer of experience credit can only be transferred one way; from that of TTOC experience earned under Article C.4 to that of the temporary/continuing previous local agreement increment provision, i.e., it cannot be transferred for any reason from that of temporary/continuing to that of a TTOC.</w:t>
      </w:r>
    </w:p>
    <w:p w14:paraId="65E5AD3A" w14:textId="16904B1E" w:rsidR="00F77499" w:rsidRDefault="00F77499" w:rsidP="00EF7D59">
      <w:pPr>
        <w:numPr>
          <w:ilvl w:val="0"/>
          <w:numId w:val="83"/>
        </w:numPr>
        <w:spacing w:before="160"/>
        <w:ind w:hanging="720"/>
      </w:pPr>
      <w:r w:rsidRPr="00F77499">
        <w:t>Transfers can only be made in whole months.</w:t>
      </w:r>
    </w:p>
    <w:p w14:paraId="37337598" w14:textId="33C11980" w:rsidR="00F77499" w:rsidRDefault="00F77499" w:rsidP="00EF7D59">
      <w:pPr>
        <w:numPr>
          <w:ilvl w:val="0"/>
          <w:numId w:val="83"/>
        </w:numPr>
        <w:spacing w:before="160"/>
        <w:ind w:hanging="720"/>
      </w:pPr>
      <w:r w:rsidRPr="00F77499">
        <w:t>For the purpose of transfer, 17 FTE days of TTOC experience credit will equal/be converted to one month of experience credit.</w:t>
      </w:r>
    </w:p>
    <w:p w14:paraId="4C3314CC" w14:textId="4600D895" w:rsidR="00F77499" w:rsidRDefault="00F77499" w:rsidP="00EF7D59">
      <w:pPr>
        <w:keepNext/>
        <w:keepLines/>
        <w:numPr>
          <w:ilvl w:val="0"/>
          <w:numId w:val="83"/>
        </w:numPr>
        <w:spacing w:before="160"/>
        <w:ind w:hanging="720"/>
      </w:pPr>
      <w:r w:rsidRPr="00F77499">
        <w:lastRenderedPageBreak/>
        <w:t>Should the teacher choose the option to transfer, transfers must be for the entire amount of TTOC experience in their Article C.4 bank on the deadline date for notice, i.e., with the exception of any leftover days remaining (1 – 16 days) after the whole month conversion calculation is made, no partial transfer of TTOC experience are permitted. (See example below).</w:t>
      </w:r>
    </w:p>
    <w:p w14:paraId="5EB1A203" w14:textId="56B446A8" w:rsidR="00F77499" w:rsidRDefault="00F77499" w:rsidP="00EF7D59">
      <w:pPr>
        <w:numPr>
          <w:ilvl w:val="0"/>
          <w:numId w:val="83"/>
        </w:numPr>
        <w:spacing w:before="160"/>
        <w:ind w:hanging="720"/>
      </w:pPr>
      <w:r w:rsidRPr="00F77499">
        <w:t>Once transferred, the previous local Collective Agreement increment provisions for temporary/continuing employees (including effective date of increment) will apply to the TTOC experience transferred.</w:t>
      </w:r>
    </w:p>
    <w:p w14:paraId="5FA12701" w14:textId="2E18FE79" w:rsidR="00F77499" w:rsidRDefault="00F77499" w:rsidP="00EF7D59">
      <w:pPr>
        <w:numPr>
          <w:ilvl w:val="0"/>
          <w:numId w:val="83"/>
        </w:numPr>
        <w:spacing w:before="160"/>
        <w:ind w:hanging="720"/>
      </w:pPr>
      <w:r w:rsidRPr="00F77499">
        <w:t>Transfers can only occur and take effect twice a year (August 31 and December 31).</w:t>
      </w:r>
    </w:p>
    <w:p w14:paraId="44622A01" w14:textId="5D077EE9" w:rsidR="00F77499" w:rsidRDefault="00F77499" w:rsidP="00EF7D59">
      <w:pPr>
        <w:numPr>
          <w:ilvl w:val="0"/>
          <w:numId w:val="83"/>
        </w:numPr>
        <w:spacing w:before="160"/>
        <w:ind w:hanging="720"/>
      </w:pPr>
      <w:r w:rsidRPr="00F77499">
        <w:t>For a transfer to occur effective August 31</w:t>
      </w:r>
      <w:r w:rsidRPr="00F77499">
        <w:rPr>
          <w:vertAlign w:val="superscript"/>
        </w:rPr>
        <w:t>st</w:t>
      </w:r>
      <w:r w:rsidRPr="00F77499">
        <w:t>, written notice from the employee to transfer must be received by the district no later than June 30</w:t>
      </w:r>
      <w:r w:rsidRPr="00F77499">
        <w:rPr>
          <w:vertAlign w:val="superscript"/>
        </w:rPr>
        <w:t>th</w:t>
      </w:r>
      <w:r w:rsidRPr="00F77499">
        <w:t xml:space="preserve"> of the preceding school year (see attached form A). This transfer would only include the TTOC experience accrued up until June 30</w:t>
      </w:r>
      <w:r w:rsidRPr="00F77499">
        <w:rPr>
          <w:vertAlign w:val="superscript"/>
        </w:rPr>
        <w:t>th</w:t>
      </w:r>
      <w:r w:rsidRPr="00F77499">
        <w:t xml:space="preserve"> of the preceding school year. Once written notice is received from the teacher to transfer the TTOC experience that decision is final and under no circumstances will the experience be transferred back to C.4.</w:t>
      </w:r>
    </w:p>
    <w:p w14:paraId="04F23DA3" w14:textId="3EACB7BE" w:rsidR="00F77499" w:rsidRDefault="00F77499" w:rsidP="00EF7D59">
      <w:pPr>
        <w:numPr>
          <w:ilvl w:val="0"/>
          <w:numId w:val="83"/>
        </w:numPr>
        <w:spacing w:before="160"/>
        <w:ind w:hanging="720"/>
      </w:pPr>
      <w:r w:rsidRPr="00F77499">
        <w:t>For a transfer to occur effective December 31</w:t>
      </w:r>
      <w:r w:rsidRPr="00F77499">
        <w:rPr>
          <w:vertAlign w:val="superscript"/>
        </w:rPr>
        <w:t>st</w:t>
      </w:r>
      <w:r w:rsidRPr="00F77499">
        <w:t>, written notice from the employee to transfer must be received by the district no later than November 15</w:t>
      </w:r>
      <w:r w:rsidRPr="00F77499">
        <w:rPr>
          <w:vertAlign w:val="superscript"/>
        </w:rPr>
        <w:t>th</w:t>
      </w:r>
      <w:r w:rsidRPr="00F77499">
        <w:t xml:space="preserve"> of the school year (see attached form B). This transfer would only include the TTOC experience accrued up until November 15</w:t>
      </w:r>
      <w:r w:rsidRPr="00F77499">
        <w:rPr>
          <w:vertAlign w:val="superscript"/>
        </w:rPr>
        <w:t>th</w:t>
      </w:r>
      <w:r w:rsidRPr="00F77499">
        <w:t xml:space="preserve"> of the school year. Once written notice is received from the teacher to transfer the TTOC experience that decision is final and under no circumstances will the experience be transferred back to C.4. (See attached form B)</w:t>
      </w:r>
    </w:p>
    <w:p w14:paraId="5C333E73" w14:textId="039C8F5C" w:rsidR="00F77499" w:rsidRDefault="00F77499" w:rsidP="00EF7D59">
      <w:pPr>
        <w:numPr>
          <w:ilvl w:val="0"/>
          <w:numId w:val="83"/>
        </w:numPr>
        <w:spacing w:before="160"/>
        <w:ind w:hanging="720"/>
      </w:pPr>
      <w:r w:rsidRPr="00F77499">
        <w:t>This agreement takes effect on the signatory date signed below.</w:t>
      </w:r>
    </w:p>
    <w:p w14:paraId="5E72A6A6" w14:textId="77777777" w:rsidR="005729DB" w:rsidRPr="00F77499" w:rsidRDefault="005729DB" w:rsidP="00EF7D59">
      <w:pPr>
        <w:ind w:left="720"/>
      </w:pPr>
    </w:p>
    <w:p w14:paraId="1A2EB9EE" w14:textId="28346050" w:rsidR="00F77499" w:rsidRPr="00F77499" w:rsidRDefault="00F77499" w:rsidP="00F77499">
      <w:bookmarkStart w:id="395" w:name="_Hlk149901280"/>
      <w:bookmarkEnd w:id="394"/>
      <w:r w:rsidRPr="00F77499">
        <w:t>Example:</w:t>
      </w:r>
    </w:p>
    <w:p w14:paraId="0D9F9B7B" w14:textId="77777777" w:rsidR="00F77499" w:rsidRPr="00F77499" w:rsidRDefault="00F77499" w:rsidP="00F77499"/>
    <w:p w14:paraId="3F1C841E" w14:textId="1127F0BD" w:rsidR="00F77499" w:rsidRDefault="00F77499" w:rsidP="005729DB">
      <w:pPr>
        <w:numPr>
          <w:ilvl w:val="0"/>
          <w:numId w:val="84"/>
        </w:numPr>
        <w:ind w:hanging="720"/>
      </w:pPr>
      <w:r w:rsidRPr="00F77499">
        <w:t>On June 1, 2015, Teacher A provides written notice to the district that they would like to transfer their Article C.4 TTOC experience that they will have accrued up until June 30, 2015 (in terms of closest equivalent month) to their temporary/continuing previous local agreement increment experience bank.</w:t>
      </w:r>
    </w:p>
    <w:p w14:paraId="440542D9" w14:textId="2912A86E" w:rsidR="00F77499" w:rsidRDefault="00F77499" w:rsidP="00EF7D59">
      <w:pPr>
        <w:numPr>
          <w:ilvl w:val="0"/>
          <w:numId w:val="84"/>
        </w:numPr>
        <w:spacing w:before="160"/>
        <w:ind w:hanging="720"/>
      </w:pPr>
      <w:r w:rsidRPr="00F77499">
        <w:t>On June 30, 2015, Teacher A has 70 TTOC days of experience accrued under Article C.4.</w:t>
      </w:r>
    </w:p>
    <w:p w14:paraId="18E25168" w14:textId="61EA5771" w:rsidR="00F77499" w:rsidRDefault="00F77499" w:rsidP="00EF7D59">
      <w:pPr>
        <w:numPr>
          <w:ilvl w:val="0"/>
          <w:numId w:val="84"/>
        </w:numPr>
        <w:spacing w:before="160"/>
        <w:ind w:hanging="720"/>
      </w:pPr>
      <w:r w:rsidRPr="00F77499">
        <w:t>On August 31, 2015, 4 months of experience would be transferred to their experience bank under the applicable previous local Collective Agreement increment language for continuing and/or temporary employees and 2 days of TTOC experience would remain in their TTOC bank under Article C.4. (70 divided by 17 = 4 whole months, with 2 days remaining)</w:t>
      </w:r>
    </w:p>
    <w:p w14:paraId="3D59BCB4" w14:textId="77777777" w:rsidR="00F77499" w:rsidRPr="00F77499" w:rsidRDefault="00F77499" w:rsidP="00EF7D59">
      <w:pPr>
        <w:numPr>
          <w:ilvl w:val="0"/>
          <w:numId w:val="84"/>
        </w:numPr>
        <w:spacing w:before="160"/>
        <w:ind w:hanging="720"/>
      </w:pPr>
      <w:r w:rsidRPr="00F77499">
        <w:t>Effective August 31, 2015, the previous local Collective Agreement increment language for temporary/continuing employees would then apply to the 4 months of experience that was transferred.</w:t>
      </w:r>
    </w:p>
    <w:p w14:paraId="36A90887" w14:textId="6F21AF42" w:rsidR="00F77499" w:rsidRDefault="00F77499" w:rsidP="00F77499"/>
    <w:p w14:paraId="0DB8F34B" w14:textId="77777777" w:rsidR="00F77499" w:rsidRPr="00F77499" w:rsidRDefault="00F77499" w:rsidP="00F77499">
      <w:r w:rsidRPr="00F77499">
        <w:t>Signed this 22</w:t>
      </w:r>
      <w:r w:rsidRPr="00F77499">
        <w:rPr>
          <w:vertAlign w:val="superscript"/>
        </w:rPr>
        <w:t>nd</w:t>
      </w:r>
      <w:r w:rsidRPr="00F77499">
        <w:t xml:space="preserve"> day of April, 2015</w:t>
      </w:r>
    </w:p>
    <w:p w14:paraId="0B5A4C55" w14:textId="77777777" w:rsidR="00F77499" w:rsidRPr="00EF7D59" w:rsidRDefault="00F77499" w:rsidP="00F77499">
      <w:pPr>
        <w:rPr>
          <w:sz w:val="22"/>
          <w:szCs w:val="22"/>
        </w:rPr>
      </w:pPr>
    </w:p>
    <w:p w14:paraId="77E5F290" w14:textId="1994E4CC" w:rsidR="00AE72B9" w:rsidRPr="009C7AA6" w:rsidRDefault="00F77499" w:rsidP="00AE72B9">
      <w:pPr>
        <w:rPr>
          <w:b/>
          <w:sz w:val="28"/>
          <w:szCs w:val="28"/>
        </w:rPr>
      </w:pPr>
      <w:r w:rsidRPr="00F77499">
        <w:rPr>
          <w:i/>
        </w:rPr>
        <w:t>Revised with housekeeping 28</w:t>
      </w:r>
      <w:r w:rsidRPr="00F77499">
        <w:rPr>
          <w:i/>
          <w:vertAlign w:val="superscript"/>
        </w:rPr>
        <w:t>th</w:t>
      </w:r>
      <w:r w:rsidRPr="00F77499">
        <w:rPr>
          <w:i/>
        </w:rPr>
        <w:t xml:space="preserve"> day of October, 2022</w:t>
      </w:r>
      <w:bookmarkEnd w:id="395"/>
      <w:r w:rsidR="00AE72B9" w:rsidRPr="009C7AA6">
        <w:rPr>
          <w:b/>
          <w:sz w:val="28"/>
          <w:szCs w:val="28"/>
        </w:rPr>
        <w:br w:type="page"/>
      </w:r>
    </w:p>
    <w:p w14:paraId="2D28C492" w14:textId="455DC483" w:rsidR="00130743" w:rsidRPr="00130743" w:rsidRDefault="00130743" w:rsidP="00EF7D59">
      <w:pPr>
        <w:pStyle w:val="Heading3"/>
      </w:pPr>
      <w:bookmarkStart w:id="396" w:name="_Toc121923645"/>
      <w:bookmarkStart w:id="397" w:name="_Toc164943430"/>
      <w:r w:rsidRPr="00130743">
        <w:lastRenderedPageBreak/>
        <w:t>TEACHER NOTICE: LOU 11 – TTOC EXPERIENCE TRANSFER REQUEST – FORM</w:t>
      </w:r>
      <w:r>
        <w:t> </w:t>
      </w:r>
      <w:r w:rsidRPr="00130743">
        <w:t>A</w:t>
      </w:r>
      <w:bookmarkEnd w:id="396"/>
      <w:bookmarkEnd w:id="397"/>
      <w:r w:rsidRPr="00130743">
        <w:fldChar w:fldCharType="begin"/>
      </w:r>
      <w:r w:rsidRPr="00130743">
        <w:instrText xml:space="preserve"> XE "Letters of Understanding:Article C.4 – TTOC Employment - Form A Teacher Notice TTOC Experience Transfer Request" </w:instrText>
      </w:r>
      <w:r w:rsidRPr="00130743">
        <w:fldChar w:fldCharType="end"/>
      </w:r>
    </w:p>
    <w:p w14:paraId="4363608C" w14:textId="77777777" w:rsidR="00D451FF" w:rsidRPr="009C7AA6" w:rsidRDefault="00D451FF" w:rsidP="00AE72B9">
      <w:pPr>
        <w:rPr>
          <w:b/>
          <w:sz w:val="28"/>
          <w:szCs w:val="28"/>
        </w:rPr>
      </w:pPr>
    </w:p>
    <w:p w14:paraId="2FE9F22E" w14:textId="69C51A51" w:rsidR="00AE72B9" w:rsidRPr="009C7AA6" w:rsidRDefault="00ED0F3F" w:rsidP="00EF7D59">
      <w:pPr>
        <w:pStyle w:val="Heading3"/>
      </w:pPr>
      <w:bookmarkStart w:id="398" w:name="_Toc433901264"/>
      <w:bookmarkStart w:id="399" w:name="_Toc84512945"/>
      <w:bookmarkStart w:id="400" w:name="_Toc84513122"/>
      <w:bookmarkStart w:id="401" w:name="_Toc164943431"/>
      <w:r>
        <w:t xml:space="preserve">Re: </w:t>
      </w:r>
      <w:r w:rsidR="00AE72B9" w:rsidRPr="009C7AA6">
        <w:t>August 31</w:t>
      </w:r>
      <w:r w:rsidR="00AE72B9" w:rsidRPr="009C7AA6">
        <w:rPr>
          <w:vertAlign w:val="superscript"/>
        </w:rPr>
        <w:t>st</w:t>
      </w:r>
      <w:r w:rsidR="00AE72B9" w:rsidRPr="009C7AA6">
        <w:t xml:space="preserve"> transfers for TTOC experience accrued up to and including June 30</w:t>
      </w:r>
      <w:r w:rsidR="00AE72B9" w:rsidRPr="009C7AA6">
        <w:rPr>
          <w:vertAlign w:val="superscript"/>
        </w:rPr>
        <w:t>th</w:t>
      </w:r>
      <w:bookmarkEnd w:id="398"/>
      <w:bookmarkEnd w:id="399"/>
      <w:bookmarkEnd w:id="400"/>
      <w:bookmarkEnd w:id="401"/>
    </w:p>
    <w:p w14:paraId="3CFC9BD0" w14:textId="352AB49F" w:rsidR="00AE72B9" w:rsidRDefault="00AE72B9" w:rsidP="00AE72B9">
      <w:pPr>
        <w:ind w:left="720" w:hanging="720"/>
      </w:pPr>
    </w:p>
    <w:p w14:paraId="425FF820" w14:textId="77777777" w:rsidR="00D451FF" w:rsidRPr="009C7AA6" w:rsidRDefault="00D451FF" w:rsidP="00AE72B9">
      <w:pPr>
        <w:ind w:left="720" w:hanging="720"/>
      </w:pPr>
    </w:p>
    <w:p w14:paraId="0DDEDFF4" w14:textId="77777777" w:rsidR="00F77499" w:rsidRPr="00F77499" w:rsidRDefault="00F77499" w:rsidP="00F77499">
      <w:pPr>
        <w:spacing w:line="288" w:lineRule="auto"/>
      </w:pPr>
      <w:r w:rsidRPr="00F77499">
        <w:t>This constitutes my written notice under LOU No. 11 of the Collective Agreement that I, _____________________ wish to transfer my eligible TTOC experience credits earned under Article C.4 (up to and including June 30, __________) to that of the applicable previous local Collective Agreement increment language for continuing and/or temporary employees. Transfer of these experience credits shall take place and be effective August 31, ______________.</w:t>
      </w:r>
    </w:p>
    <w:p w14:paraId="3A425700" w14:textId="77777777" w:rsidR="00F77499" w:rsidRPr="00F77499" w:rsidRDefault="00F77499" w:rsidP="00F77499">
      <w:pPr>
        <w:spacing w:line="288" w:lineRule="auto"/>
      </w:pPr>
    </w:p>
    <w:p w14:paraId="1E108028" w14:textId="77777777" w:rsidR="00F77499" w:rsidRPr="00F77499" w:rsidRDefault="00F77499" w:rsidP="00F77499">
      <w:pPr>
        <w:spacing w:line="288" w:lineRule="auto"/>
      </w:pPr>
      <w:r w:rsidRPr="00F77499">
        <w:t>I understand that once I submit this application to the employer, this decision to transfer is final and cannot be reversed.</w:t>
      </w:r>
    </w:p>
    <w:p w14:paraId="7A113A3F" w14:textId="77777777" w:rsidR="00F77499" w:rsidRPr="00F77499" w:rsidRDefault="00F77499" w:rsidP="00F77499">
      <w:pPr>
        <w:spacing w:line="288" w:lineRule="auto"/>
      </w:pPr>
    </w:p>
    <w:p w14:paraId="01F47A2D" w14:textId="77777777" w:rsidR="00F77499" w:rsidRPr="00F77499" w:rsidRDefault="00F77499" w:rsidP="00F77499">
      <w:pPr>
        <w:spacing w:line="288" w:lineRule="auto"/>
      </w:pPr>
    </w:p>
    <w:p w14:paraId="1AFFCA6B" w14:textId="526671AC" w:rsidR="00F77499" w:rsidRPr="00F77499" w:rsidRDefault="00F77499" w:rsidP="00546A9D">
      <w:pPr>
        <w:tabs>
          <w:tab w:val="left" w:pos="5040"/>
        </w:tabs>
        <w:spacing w:line="288" w:lineRule="auto"/>
      </w:pPr>
      <w:r w:rsidRPr="00F77499">
        <w:t>__________________________</w:t>
      </w:r>
      <w:r w:rsidRPr="00F77499">
        <w:tab/>
        <w:t>________________________</w:t>
      </w:r>
    </w:p>
    <w:p w14:paraId="62053BF2" w14:textId="3F23A621" w:rsidR="00F77499" w:rsidRPr="00F77499" w:rsidRDefault="00F77499" w:rsidP="00D93D3E">
      <w:pPr>
        <w:tabs>
          <w:tab w:val="left" w:pos="5040"/>
        </w:tabs>
        <w:spacing w:line="288" w:lineRule="auto"/>
      </w:pPr>
      <w:r w:rsidRPr="00F77499">
        <w:t>Teacher Signature</w:t>
      </w:r>
      <w:r w:rsidRPr="00F77499">
        <w:tab/>
        <w:t>Date signed</w:t>
      </w:r>
    </w:p>
    <w:p w14:paraId="7DD991EB" w14:textId="77777777" w:rsidR="00F77499" w:rsidRPr="00F77499" w:rsidRDefault="00F77499" w:rsidP="00F77499">
      <w:pPr>
        <w:spacing w:line="288" w:lineRule="auto"/>
      </w:pPr>
    </w:p>
    <w:p w14:paraId="1EBFF0DD" w14:textId="77777777" w:rsidR="00F77499" w:rsidRPr="00F77499" w:rsidRDefault="00F77499" w:rsidP="00F77499">
      <w:pPr>
        <w:spacing w:line="288" w:lineRule="auto"/>
      </w:pPr>
    </w:p>
    <w:p w14:paraId="448817F1" w14:textId="77777777" w:rsidR="00F77499" w:rsidRPr="00F77499" w:rsidRDefault="00F77499" w:rsidP="00F77499">
      <w:pPr>
        <w:spacing w:line="288" w:lineRule="auto"/>
      </w:pPr>
    </w:p>
    <w:p w14:paraId="340B413B" w14:textId="55A9273D" w:rsidR="00F77499" w:rsidRPr="00F77499" w:rsidRDefault="00F77499" w:rsidP="00D93D3E">
      <w:pPr>
        <w:tabs>
          <w:tab w:val="left" w:pos="5040"/>
        </w:tabs>
        <w:spacing w:line="288" w:lineRule="auto"/>
      </w:pPr>
      <w:r w:rsidRPr="00F77499">
        <w:t>__________________________</w:t>
      </w:r>
      <w:r w:rsidRPr="00F77499">
        <w:tab/>
        <w:t>________________________</w:t>
      </w:r>
    </w:p>
    <w:p w14:paraId="2ED2559E" w14:textId="5553348A" w:rsidR="00F77499" w:rsidRPr="00F77499" w:rsidRDefault="00F77499" w:rsidP="00D93D3E">
      <w:pPr>
        <w:tabs>
          <w:tab w:val="left" w:pos="5040"/>
        </w:tabs>
        <w:spacing w:line="288" w:lineRule="auto"/>
      </w:pPr>
      <w:r w:rsidRPr="00F77499">
        <w:t>District Receipt Confirmed</w:t>
      </w:r>
      <w:r w:rsidRPr="00F77499">
        <w:tab/>
        <w:t>Date of Receipt</w:t>
      </w:r>
    </w:p>
    <w:p w14:paraId="562B586D" w14:textId="77777777" w:rsidR="00F77499" w:rsidRPr="00F77499" w:rsidRDefault="00F77499" w:rsidP="00F77499">
      <w:pPr>
        <w:spacing w:line="288" w:lineRule="auto"/>
      </w:pPr>
    </w:p>
    <w:p w14:paraId="57EC391E" w14:textId="77777777" w:rsidR="00F77499" w:rsidRPr="00F77499" w:rsidRDefault="00F77499" w:rsidP="00F77499">
      <w:pPr>
        <w:spacing w:line="288" w:lineRule="auto"/>
      </w:pPr>
    </w:p>
    <w:p w14:paraId="1C5826D7" w14:textId="77777777" w:rsidR="00F77499" w:rsidRPr="00F77499" w:rsidRDefault="00F77499" w:rsidP="00F77499">
      <w:pPr>
        <w:spacing w:line="288" w:lineRule="auto"/>
      </w:pPr>
    </w:p>
    <w:p w14:paraId="7CD6D201" w14:textId="77777777" w:rsidR="00F77499" w:rsidRPr="00F77499" w:rsidRDefault="00F77499" w:rsidP="00EF7D59">
      <w:pPr>
        <w:tabs>
          <w:tab w:val="left" w:pos="1440"/>
        </w:tabs>
        <w:spacing w:line="288" w:lineRule="auto"/>
        <w:ind w:left="1440" w:hanging="1440"/>
      </w:pPr>
      <w:r w:rsidRPr="00F77499">
        <w:t>Please Note:</w:t>
      </w:r>
      <w:r w:rsidRPr="00F77499">
        <w:tab/>
        <w:t>This written notice must be provided by the teacher and received by the district no later than June 30</w:t>
      </w:r>
      <w:r w:rsidRPr="00F77499">
        <w:rPr>
          <w:vertAlign w:val="superscript"/>
        </w:rPr>
        <w:t>th</w:t>
      </w:r>
      <w:r w:rsidRPr="00F77499">
        <w:t xml:space="preserve"> of the preceding school year for a transfer for TTOC experience credits earned up to and including June 30</w:t>
      </w:r>
      <w:r w:rsidRPr="00F77499">
        <w:rPr>
          <w:vertAlign w:val="superscript"/>
        </w:rPr>
        <w:t>th</w:t>
      </w:r>
      <w:r w:rsidRPr="00F77499">
        <w:t xml:space="preserve"> to take effect on August 31</w:t>
      </w:r>
      <w:r w:rsidRPr="00F77499">
        <w:rPr>
          <w:vertAlign w:val="superscript"/>
        </w:rPr>
        <w:t>st</w:t>
      </w:r>
      <w:r w:rsidRPr="00F77499">
        <w:t xml:space="preserve"> of the following school year.</w:t>
      </w:r>
    </w:p>
    <w:p w14:paraId="442044F7" w14:textId="77777777" w:rsidR="00AE72B9" w:rsidRPr="009C7AA6" w:rsidRDefault="00AE72B9" w:rsidP="00AE72B9">
      <w:pPr>
        <w:ind w:left="1440" w:hanging="1440"/>
      </w:pPr>
    </w:p>
    <w:p w14:paraId="3B994BFB" w14:textId="77777777" w:rsidR="00130743" w:rsidRPr="00130743" w:rsidRDefault="00AE72B9" w:rsidP="00D93D3E">
      <w:r w:rsidRPr="009C7AA6">
        <w:br w:type="page"/>
      </w:r>
      <w:bookmarkStart w:id="402" w:name="_Toc121923647"/>
      <w:bookmarkStart w:id="403" w:name="_Toc433901265"/>
    </w:p>
    <w:p w14:paraId="3AE960D2" w14:textId="4F50CD24" w:rsidR="00130743" w:rsidRPr="00130743" w:rsidRDefault="00130743" w:rsidP="00EF7D59">
      <w:pPr>
        <w:pStyle w:val="Heading3"/>
      </w:pPr>
      <w:bookmarkStart w:id="404" w:name="_Toc164943432"/>
      <w:r w:rsidRPr="00130743">
        <w:lastRenderedPageBreak/>
        <w:t>TEACHER NOTICE: LOU 11 - TTOC EXPERIENCE TRANSFER REQUEST - FORM</w:t>
      </w:r>
      <w:r>
        <w:t> </w:t>
      </w:r>
      <w:r w:rsidRPr="00130743">
        <w:t>B</w:t>
      </w:r>
      <w:bookmarkEnd w:id="402"/>
      <w:bookmarkEnd w:id="404"/>
      <w:r w:rsidRPr="00130743">
        <w:fldChar w:fldCharType="begin"/>
      </w:r>
      <w:r w:rsidRPr="00130743">
        <w:instrText xml:space="preserve"> XE "Letters of Understanding:</w:instrText>
      </w:r>
      <w:r w:rsidRPr="00130743">
        <w:rPr>
          <w:lang w:val="en-CA"/>
        </w:rPr>
        <w:instrText>Article C.4 – TTOC Employment - Form B Teacher Notice TTOC Experience Transfer Request</w:instrText>
      </w:r>
      <w:r w:rsidRPr="00130743">
        <w:instrText xml:space="preserve">" </w:instrText>
      </w:r>
      <w:r w:rsidRPr="00130743">
        <w:fldChar w:fldCharType="end"/>
      </w:r>
    </w:p>
    <w:bookmarkEnd w:id="403"/>
    <w:p w14:paraId="6CE2735E" w14:textId="2D5E2E62" w:rsidR="00AE72B9" w:rsidRDefault="00AE72B9" w:rsidP="00AE72B9">
      <w:pPr>
        <w:rPr>
          <w:rFonts w:cs="Arial"/>
          <w:b/>
          <w:sz w:val="28"/>
          <w:szCs w:val="28"/>
        </w:rPr>
      </w:pPr>
    </w:p>
    <w:p w14:paraId="112643A4" w14:textId="77777777" w:rsidR="00653ED7" w:rsidRPr="009C7AA6" w:rsidRDefault="00653ED7" w:rsidP="00AE72B9">
      <w:pPr>
        <w:rPr>
          <w:rFonts w:cs="Arial"/>
          <w:b/>
          <w:sz w:val="28"/>
          <w:szCs w:val="28"/>
        </w:rPr>
      </w:pPr>
    </w:p>
    <w:p w14:paraId="2D76278C" w14:textId="14CEFF12" w:rsidR="00130743" w:rsidRPr="00130743" w:rsidRDefault="00130743" w:rsidP="00EF7D59">
      <w:pPr>
        <w:pStyle w:val="Heading3"/>
      </w:pPr>
      <w:bookmarkStart w:id="405" w:name="_Toc121923648"/>
      <w:bookmarkStart w:id="406" w:name="_Toc164943433"/>
      <w:bookmarkStart w:id="407" w:name="_Toc84512948"/>
      <w:bookmarkStart w:id="408" w:name="_Toc84513125"/>
      <w:bookmarkStart w:id="409" w:name="_Toc433901266"/>
      <w:r w:rsidRPr="00130743">
        <w:t>Re: December 31</w:t>
      </w:r>
      <w:r w:rsidRPr="00130743">
        <w:rPr>
          <w:vertAlign w:val="superscript"/>
        </w:rPr>
        <w:t>st</w:t>
      </w:r>
      <w:r w:rsidRPr="00130743">
        <w:t xml:space="preserve"> transfers for TTOC experience accrued up to and including November</w:t>
      </w:r>
      <w:r>
        <w:t> </w:t>
      </w:r>
      <w:r w:rsidRPr="00130743">
        <w:t>15</w:t>
      </w:r>
      <w:r w:rsidRPr="00130743">
        <w:rPr>
          <w:vertAlign w:val="superscript"/>
        </w:rPr>
        <w:t>th</w:t>
      </w:r>
      <w:bookmarkEnd w:id="405"/>
      <w:bookmarkEnd w:id="406"/>
      <w:r w:rsidRPr="00130743">
        <w:t xml:space="preserve"> </w:t>
      </w:r>
    </w:p>
    <w:bookmarkEnd w:id="407"/>
    <w:bookmarkEnd w:id="408"/>
    <w:bookmarkEnd w:id="409"/>
    <w:p w14:paraId="6EFA84B4" w14:textId="3D4BCAA8" w:rsidR="00AE72B9" w:rsidRDefault="00AE72B9" w:rsidP="00AE72B9">
      <w:pPr>
        <w:ind w:left="720" w:hanging="720"/>
        <w:rPr>
          <w:rFonts w:cs="Arial"/>
        </w:rPr>
      </w:pPr>
    </w:p>
    <w:p w14:paraId="1FAA5C96" w14:textId="77777777" w:rsidR="00653ED7" w:rsidRPr="009C7AA6" w:rsidRDefault="00653ED7" w:rsidP="00AE72B9">
      <w:pPr>
        <w:ind w:left="720" w:hanging="720"/>
        <w:rPr>
          <w:rFonts w:cs="Arial"/>
        </w:rPr>
      </w:pPr>
    </w:p>
    <w:p w14:paraId="6DC124F0" w14:textId="116A7FAF" w:rsidR="00F77499" w:rsidRPr="00F77499" w:rsidRDefault="00F77499" w:rsidP="00EF7D59">
      <w:pPr>
        <w:tabs>
          <w:tab w:val="left" w:pos="2880"/>
        </w:tabs>
        <w:rPr>
          <w:rFonts w:cs="Arial"/>
        </w:rPr>
      </w:pPr>
      <w:bookmarkStart w:id="410" w:name="_Hlk149901348"/>
      <w:r w:rsidRPr="00F77499">
        <w:rPr>
          <w:rFonts w:cs="Arial"/>
        </w:rPr>
        <w:t xml:space="preserve">This constitutes my written notice under LOU No. 11 of the Collective Agreement that I, _____________________________ wish to transfer my eligible TTOC experience credits earned under Article C.4 (up to and including November 15, __________) to that of the applicable previous local Collective Agreement increment language for continuing and/or temporary employees. Transfer of these experience credits shall take place and be effective December 31, </w:t>
      </w:r>
      <w:r w:rsidR="005A1CB3">
        <w:rPr>
          <w:rFonts w:cs="Arial"/>
          <w:u w:val="single"/>
        </w:rPr>
        <w:tab/>
        <w:t>.</w:t>
      </w:r>
    </w:p>
    <w:p w14:paraId="25B306AC" w14:textId="77777777" w:rsidR="00F77499" w:rsidRPr="00F77499" w:rsidRDefault="00F77499" w:rsidP="00EF7D59">
      <w:pPr>
        <w:rPr>
          <w:rFonts w:cs="Arial"/>
        </w:rPr>
      </w:pPr>
    </w:p>
    <w:p w14:paraId="6013B525" w14:textId="77777777" w:rsidR="00F77499" w:rsidRPr="00F77499" w:rsidRDefault="00F77499" w:rsidP="00EF7D59">
      <w:pPr>
        <w:rPr>
          <w:rFonts w:cs="Arial"/>
        </w:rPr>
      </w:pPr>
      <w:r w:rsidRPr="00F77499">
        <w:rPr>
          <w:rFonts w:cs="Arial"/>
        </w:rPr>
        <w:t>I understand that once I submit this application to the employer, this decision to transfer is final and cannot be reversed.</w:t>
      </w:r>
    </w:p>
    <w:p w14:paraId="6F194346" w14:textId="77777777" w:rsidR="00F77499" w:rsidRPr="00F77499" w:rsidRDefault="00F77499" w:rsidP="00EF7D59">
      <w:pPr>
        <w:rPr>
          <w:rFonts w:cs="Arial"/>
        </w:rPr>
      </w:pPr>
    </w:p>
    <w:p w14:paraId="3736D7C8" w14:textId="77777777" w:rsidR="00F77499" w:rsidRPr="00F77499" w:rsidRDefault="00F77499" w:rsidP="00F77499">
      <w:pPr>
        <w:ind w:left="720" w:hanging="720"/>
        <w:rPr>
          <w:rFonts w:cs="Arial"/>
        </w:rPr>
      </w:pPr>
    </w:p>
    <w:p w14:paraId="4E00D72B" w14:textId="190E1E33" w:rsidR="00F77499" w:rsidRPr="00F77499" w:rsidRDefault="00F77499" w:rsidP="00567920">
      <w:pPr>
        <w:tabs>
          <w:tab w:val="left" w:pos="5040"/>
        </w:tabs>
        <w:ind w:left="720" w:hanging="720"/>
        <w:rPr>
          <w:rFonts w:cs="Arial"/>
        </w:rPr>
      </w:pPr>
      <w:r w:rsidRPr="00F77499">
        <w:rPr>
          <w:rFonts w:cs="Arial"/>
        </w:rPr>
        <w:t>__________________________</w:t>
      </w:r>
      <w:r w:rsidRPr="00F77499">
        <w:rPr>
          <w:rFonts w:cs="Arial"/>
        </w:rPr>
        <w:tab/>
        <w:t>________________________</w:t>
      </w:r>
    </w:p>
    <w:p w14:paraId="114B595A" w14:textId="46F4DE2D" w:rsidR="00F77499" w:rsidRPr="00F77499" w:rsidRDefault="00F77499" w:rsidP="00EF7D59">
      <w:pPr>
        <w:tabs>
          <w:tab w:val="left" w:pos="5040"/>
        </w:tabs>
        <w:ind w:left="720" w:hanging="720"/>
        <w:rPr>
          <w:rFonts w:cs="Arial"/>
        </w:rPr>
      </w:pPr>
      <w:r w:rsidRPr="00F77499">
        <w:rPr>
          <w:rFonts w:cs="Arial"/>
        </w:rPr>
        <w:t>Teacher Signature</w:t>
      </w:r>
      <w:r w:rsidRPr="00F77499">
        <w:rPr>
          <w:rFonts w:cs="Arial"/>
        </w:rPr>
        <w:tab/>
        <w:t>Date Signed</w:t>
      </w:r>
    </w:p>
    <w:p w14:paraId="12AF852D" w14:textId="77777777" w:rsidR="00F77499" w:rsidRPr="00F77499" w:rsidRDefault="00F77499" w:rsidP="00F77499">
      <w:pPr>
        <w:ind w:left="720" w:hanging="720"/>
        <w:rPr>
          <w:rFonts w:cs="Arial"/>
        </w:rPr>
      </w:pPr>
    </w:p>
    <w:p w14:paraId="7294BAA7" w14:textId="77777777" w:rsidR="00F77499" w:rsidRPr="00F77499" w:rsidRDefault="00F77499" w:rsidP="00F77499">
      <w:pPr>
        <w:ind w:left="720" w:hanging="720"/>
        <w:rPr>
          <w:rFonts w:cs="Arial"/>
        </w:rPr>
      </w:pPr>
    </w:p>
    <w:p w14:paraId="4EC9986C" w14:textId="77777777" w:rsidR="00F77499" w:rsidRPr="00F77499" w:rsidRDefault="00F77499" w:rsidP="00F77499">
      <w:pPr>
        <w:ind w:left="720" w:hanging="720"/>
        <w:rPr>
          <w:rFonts w:cs="Arial"/>
        </w:rPr>
      </w:pPr>
    </w:p>
    <w:p w14:paraId="26E93589" w14:textId="432DDE61" w:rsidR="00F77499" w:rsidRPr="00F77499" w:rsidRDefault="00F77499" w:rsidP="00EF7D59">
      <w:pPr>
        <w:tabs>
          <w:tab w:val="left" w:pos="5040"/>
        </w:tabs>
        <w:ind w:left="720" w:hanging="720"/>
        <w:rPr>
          <w:rFonts w:cs="Arial"/>
        </w:rPr>
      </w:pPr>
      <w:r w:rsidRPr="00F77499">
        <w:rPr>
          <w:rFonts w:cs="Arial"/>
        </w:rPr>
        <w:t>__________________________</w:t>
      </w:r>
      <w:r w:rsidRPr="00F77499">
        <w:rPr>
          <w:rFonts w:cs="Arial"/>
        </w:rPr>
        <w:tab/>
        <w:t>________________________</w:t>
      </w:r>
    </w:p>
    <w:p w14:paraId="5BB79B7D" w14:textId="6501E929" w:rsidR="00F77499" w:rsidRPr="00F77499" w:rsidRDefault="00F77499" w:rsidP="00EF7D59">
      <w:pPr>
        <w:tabs>
          <w:tab w:val="left" w:pos="5040"/>
        </w:tabs>
        <w:ind w:left="720" w:hanging="720"/>
        <w:rPr>
          <w:rFonts w:cs="Arial"/>
        </w:rPr>
      </w:pPr>
      <w:r w:rsidRPr="00F77499">
        <w:rPr>
          <w:rFonts w:cs="Arial"/>
        </w:rPr>
        <w:t>District Receipt Confirmed</w:t>
      </w:r>
      <w:r w:rsidRPr="00F77499">
        <w:rPr>
          <w:rFonts w:cs="Arial"/>
        </w:rPr>
        <w:tab/>
        <w:t>Date of Receipt</w:t>
      </w:r>
    </w:p>
    <w:p w14:paraId="2DD4F8A2" w14:textId="77777777" w:rsidR="00F77499" w:rsidRPr="00F77499" w:rsidRDefault="00F77499" w:rsidP="00F77499">
      <w:pPr>
        <w:ind w:left="720" w:hanging="720"/>
        <w:rPr>
          <w:rFonts w:cs="Arial"/>
        </w:rPr>
      </w:pPr>
    </w:p>
    <w:p w14:paraId="5E5319BE" w14:textId="77777777" w:rsidR="00F77499" w:rsidRPr="00F77499" w:rsidRDefault="00F77499" w:rsidP="00F77499">
      <w:pPr>
        <w:ind w:left="720" w:hanging="720"/>
        <w:rPr>
          <w:rFonts w:cs="Arial"/>
        </w:rPr>
      </w:pPr>
    </w:p>
    <w:p w14:paraId="350F8563" w14:textId="77777777" w:rsidR="00F77499" w:rsidRPr="00F77499" w:rsidRDefault="00F77499" w:rsidP="00F77499">
      <w:pPr>
        <w:ind w:left="720" w:hanging="720"/>
        <w:rPr>
          <w:rFonts w:cs="Arial"/>
        </w:rPr>
      </w:pPr>
    </w:p>
    <w:p w14:paraId="2F7CE801" w14:textId="77777777" w:rsidR="00F77499" w:rsidRPr="00F77499" w:rsidRDefault="00F77499" w:rsidP="00EF7D59">
      <w:pPr>
        <w:ind w:left="1440" w:hanging="1440"/>
        <w:rPr>
          <w:rFonts w:cs="Arial"/>
        </w:rPr>
      </w:pPr>
      <w:r w:rsidRPr="00F77499">
        <w:rPr>
          <w:rFonts w:cs="Arial"/>
        </w:rPr>
        <w:t>Please Note:</w:t>
      </w:r>
      <w:r w:rsidRPr="00F77499">
        <w:rPr>
          <w:rFonts w:cs="Arial"/>
        </w:rPr>
        <w:tab/>
        <w:t>This written notice must be provided by the teacher and received by the district no later than November 15</w:t>
      </w:r>
      <w:r w:rsidRPr="00F77499">
        <w:rPr>
          <w:rFonts w:cs="Arial"/>
          <w:vertAlign w:val="superscript"/>
        </w:rPr>
        <w:t>th</w:t>
      </w:r>
      <w:r w:rsidRPr="00F77499">
        <w:rPr>
          <w:rFonts w:cs="Arial"/>
        </w:rPr>
        <w:t xml:space="preserve"> of the school year for a transfer for TTOC experience credits earned up to and including November 15</w:t>
      </w:r>
      <w:r w:rsidRPr="00F77499">
        <w:rPr>
          <w:rFonts w:cs="Arial"/>
          <w:vertAlign w:val="superscript"/>
        </w:rPr>
        <w:t>th</w:t>
      </w:r>
      <w:r w:rsidRPr="00F77499">
        <w:rPr>
          <w:rFonts w:cs="Arial"/>
        </w:rPr>
        <w:t xml:space="preserve"> to take effect on December 31</w:t>
      </w:r>
      <w:r w:rsidRPr="00F77499">
        <w:rPr>
          <w:rFonts w:cs="Arial"/>
          <w:vertAlign w:val="superscript"/>
        </w:rPr>
        <w:t>st</w:t>
      </w:r>
      <w:r w:rsidRPr="00F77499">
        <w:rPr>
          <w:rFonts w:cs="Arial"/>
        </w:rPr>
        <w:t xml:space="preserve"> of the same school year.</w:t>
      </w:r>
    </w:p>
    <w:bookmarkEnd w:id="410"/>
    <w:p w14:paraId="2D611607" w14:textId="77777777" w:rsidR="00366667" w:rsidRDefault="00AE72B9" w:rsidP="00D93D3E">
      <w:r w:rsidRPr="009C7AA6">
        <w:br w:type="page"/>
      </w:r>
      <w:bookmarkStart w:id="411" w:name="_Toc45272760"/>
      <w:bookmarkStart w:id="412" w:name="_Toc433901267"/>
    </w:p>
    <w:p w14:paraId="4644A59C" w14:textId="1A078409" w:rsidR="0069441E" w:rsidRPr="00C37F0B" w:rsidRDefault="0069441E" w:rsidP="00EF7D59">
      <w:pPr>
        <w:pStyle w:val="Heading2"/>
        <w:jc w:val="center"/>
      </w:pPr>
      <w:bookmarkStart w:id="413" w:name="_Toc164943434"/>
      <w:r w:rsidRPr="00C37F0B">
        <w:lastRenderedPageBreak/>
        <w:t>LETTER OF UNDERSTANDING NO. 12</w:t>
      </w:r>
      <w:bookmarkEnd w:id="411"/>
      <w:bookmarkEnd w:id="413"/>
    </w:p>
    <w:p w14:paraId="4C3A56A9" w14:textId="77777777" w:rsidR="0069441E" w:rsidRPr="00C37F0B" w:rsidRDefault="0069441E" w:rsidP="0069441E">
      <w:pPr>
        <w:jc w:val="center"/>
        <w:rPr>
          <w:rFonts w:cs="Arial"/>
          <w:b/>
        </w:rPr>
      </w:pPr>
      <w:r w:rsidRPr="005023FC">
        <w:rPr>
          <w:b/>
        </w:rPr>
        <w:t>BETWEEN</w:t>
      </w:r>
    </w:p>
    <w:p w14:paraId="751B5D72" w14:textId="77777777" w:rsidR="0069441E" w:rsidRPr="00C37F0B" w:rsidRDefault="0069441E" w:rsidP="007B0301">
      <w:pPr>
        <w:jc w:val="center"/>
        <w:rPr>
          <w:rFonts w:cs="Arial"/>
          <w:b/>
        </w:rPr>
      </w:pPr>
    </w:p>
    <w:p w14:paraId="35DCC644" w14:textId="77777777" w:rsidR="0069441E" w:rsidRPr="00C37F0B" w:rsidRDefault="0069441E" w:rsidP="0069441E">
      <w:pPr>
        <w:jc w:val="center"/>
        <w:rPr>
          <w:rFonts w:cs="Arial"/>
          <w:b/>
        </w:rPr>
      </w:pPr>
      <w:r w:rsidRPr="00C37F0B">
        <w:rPr>
          <w:rFonts w:cs="Arial"/>
          <w:b/>
        </w:rPr>
        <w:t>BRITISH COLUMBIA PUBLIC SCHOOL EMPLOYERS’ ASSOCIATION (BCPSEA)</w:t>
      </w:r>
    </w:p>
    <w:p w14:paraId="71AEEF40" w14:textId="77777777" w:rsidR="0069441E" w:rsidRPr="005023FC" w:rsidRDefault="0069441E" w:rsidP="007B0301">
      <w:pPr>
        <w:jc w:val="center"/>
        <w:rPr>
          <w:b/>
        </w:rPr>
      </w:pPr>
    </w:p>
    <w:p w14:paraId="5F1D4E34" w14:textId="77777777" w:rsidR="0069441E" w:rsidRPr="00C37F0B" w:rsidRDefault="0069441E" w:rsidP="0069441E">
      <w:pPr>
        <w:jc w:val="center"/>
        <w:rPr>
          <w:rFonts w:cs="Arial"/>
          <w:b/>
        </w:rPr>
      </w:pPr>
      <w:r w:rsidRPr="005023FC">
        <w:rPr>
          <w:b/>
        </w:rPr>
        <w:t>AND</w:t>
      </w:r>
      <w:r w:rsidRPr="00C37F0B">
        <w:rPr>
          <w:rFonts w:cs="Arial"/>
          <w:b/>
        </w:rPr>
        <w:t xml:space="preserve"> THE</w:t>
      </w:r>
    </w:p>
    <w:p w14:paraId="024E06B9" w14:textId="77777777" w:rsidR="0069441E" w:rsidRPr="005023FC" w:rsidRDefault="0069441E" w:rsidP="007B0301">
      <w:pPr>
        <w:jc w:val="center"/>
        <w:rPr>
          <w:b/>
        </w:rPr>
      </w:pPr>
    </w:p>
    <w:p w14:paraId="066494EB" w14:textId="77777777" w:rsidR="0069441E" w:rsidRPr="00C37F0B" w:rsidRDefault="0069441E" w:rsidP="0069441E">
      <w:pPr>
        <w:jc w:val="center"/>
        <w:rPr>
          <w:rFonts w:cs="Arial"/>
          <w:b/>
        </w:rPr>
      </w:pPr>
      <w:r w:rsidRPr="005023FC">
        <w:rPr>
          <w:b/>
        </w:rPr>
        <w:t>BRITISH COLUMBIA TEACHERS’ FEDERATION</w:t>
      </w:r>
      <w:r w:rsidRPr="00C37F0B">
        <w:rPr>
          <w:rFonts w:cs="Arial"/>
          <w:b/>
        </w:rPr>
        <w:t xml:space="preserve"> (BCTF)</w:t>
      </w:r>
    </w:p>
    <w:p w14:paraId="5BB1A735" w14:textId="77777777" w:rsidR="0069441E" w:rsidRPr="00C37F0B" w:rsidRDefault="0069441E" w:rsidP="0069441E">
      <w:pPr>
        <w:rPr>
          <w:rFonts w:cs="Arial"/>
        </w:rPr>
      </w:pPr>
    </w:p>
    <w:p w14:paraId="496870B0" w14:textId="77777777" w:rsidR="0069441E" w:rsidRPr="00C37F0B" w:rsidRDefault="0069441E" w:rsidP="0069441E">
      <w:pPr>
        <w:rPr>
          <w:rFonts w:cs="Arial"/>
        </w:rPr>
      </w:pPr>
    </w:p>
    <w:p w14:paraId="46B7F5B1" w14:textId="06DFCD48" w:rsidR="0069441E" w:rsidRPr="00922E2C" w:rsidRDefault="0069441E" w:rsidP="00567920">
      <w:pPr>
        <w:pStyle w:val="Heading3"/>
        <w:rPr>
          <w:rFonts w:cs="Arial"/>
          <w:sz w:val="22"/>
          <w:szCs w:val="22"/>
        </w:rPr>
      </w:pPr>
      <w:bookmarkStart w:id="414" w:name="_Toc45272761"/>
      <w:bookmarkStart w:id="415" w:name="_Toc164943435"/>
      <w:r w:rsidRPr="00EF7D59">
        <w:rPr>
          <w:rFonts w:cs="Arial"/>
        </w:rPr>
        <w:t>Re: Agreement Regarding Restoration of Class Size, Composition, Ratios and Ancillary</w:t>
      </w:r>
      <w:r w:rsidRPr="00567920">
        <w:rPr>
          <w:rFonts w:cs="Arial"/>
          <w:sz w:val="22"/>
          <w:szCs w:val="22"/>
        </w:rPr>
        <w:t xml:space="preserve"> </w:t>
      </w:r>
      <w:r w:rsidRPr="00EF7D59">
        <w:rPr>
          <w:rFonts w:cs="Arial"/>
        </w:rPr>
        <w:t>Language</w:t>
      </w:r>
      <w:bookmarkEnd w:id="414"/>
      <w:bookmarkEnd w:id="415"/>
      <w:r w:rsidRPr="00922E2C">
        <w:rPr>
          <w:rFonts w:cs="Arial"/>
          <w:sz w:val="22"/>
          <w:szCs w:val="22"/>
        </w:rPr>
        <w:fldChar w:fldCharType="begin"/>
      </w:r>
      <w:r w:rsidRPr="00922E2C">
        <w:rPr>
          <w:rFonts w:cs="Arial"/>
          <w:sz w:val="22"/>
          <w:szCs w:val="22"/>
        </w:rPr>
        <w:instrText xml:space="preserve"> XE "</w:instrText>
      </w:r>
      <w:r w:rsidRPr="00922E2C">
        <w:rPr>
          <w:rFonts w:cs="Arial"/>
          <w:sz w:val="22"/>
          <w:szCs w:val="22"/>
          <w:lang w:val="en-CA"/>
        </w:rPr>
        <w:instrText>Letters of Understanding</w:instrText>
      </w:r>
      <w:r w:rsidRPr="00922E2C">
        <w:rPr>
          <w:rFonts w:cs="Arial"/>
          <w:sz w:val="22"/>
          <w:szCs w:val="22"/>
        </w:rPr>
        <w:instrText>:</w:instrText>
      </w:r>
      <w:r w:rsidRPr="00922E2C">
        <w:rPr>
          <w:rFonts w:cs="Arial"/>
          <w:sz w:val="22"/>
          <w:szCs w:val="22"/>
          <w:lang w:val="en-CA"/>
        </w:rPr>
        <w:instrText>Agreement Regarding Restoration of Class Size, Composition, Ratios and Ancillary Language</w:instrText>
      </w:r>
      <w:r w:rsidRPr="00922E2C">
        <w:rPr>
          <w:rFonts w:cs="Arial"/>
          <w:sz w:val="22"/>
          <w:szCs w:val="22"/>
        </w:rPr>
        <w:instrText xml:space="preserve">" </w:instrText>
      </w:r>
      <w:r w:rsidRPr="00922E2C">
        <w:rPr>
          <w:rFonts w:cs="Arial"/>
          <w:sz w:val="22"/>
          <w:szCs w:val="22"/>
        </w:rPr>
        <w:fldChar w:fldCharType="end"/>
      </w:r>
    </w:p>
    <w:p w14:paraId="1A595468" w14:textId="77777777" w:rsidR="0069441E" w:rsidRPr="00922E2C" w:rsidRDefault="0069441E" w:rsidP="00EF7D59">
      <w:pPr>
        <w:tabs>
          <w:tab w:val="left" w:pos="540"/>
        </w:tabs>
        <w:rPr>
          <w:rFonts w:cs="Arial"/>
          <w:b/>
          <w:szCs w:val="22"/>
          <w:lang w:val="en-CA"/>
        </w:rPr>
      </w:pPr>
    </w:p>
    <w:p w14:paraId="7007C9BC" w14:textId="77777777" w:rsidR="0069441E" w:rsidRPr="00922E2C" w:rsidRDefault="0069441E" w:rsidP="0069441E">
      <w:pPr>
        <w:rPr>
          <w:rFonts w:cs="Arial"/>
          <w:szCs w:val="22"/>
        </w:rPr>
      </w:pPr>
    </w:p>
    <w:p w14:paraId="4C40E375" w14:textId="77777777" w:rsidR="00F77499" w:rsidRPr="00F77499" w:rsidRDefault="00F77499" w:rsidP="00F77499">
      <w:pPr>
        <w:spacing w:after="200" w:line="276" w:lineRule="auto"/>
        <w:contextualSpacing/>
        <w:jc w:val="both"/>
        <w:rPr>
          <w:rFonts w:eastAsia="Calibri" w:cs="Arial"/>
          <w:b/>
          <w:szCs w:val="22"/>
          <w:lang w:val="en-CA"/>
        </w:rPr>
      </w:pPr>
      <w:bookmarkStart w:id="416" w:name="_Hlk149899115"/>
      <w:r w:rsidRPr="00F77499">
        <w:rPr>
          <w:rFonts w:eastAsia="Calibri" w:cs="Arial"/>
          <w:b/>
          <w:szCs w:val="22"/>
          <w:lang w:val="en-CA"/>
        </w:rPr>
        <w:t xml:space="preserve">WHEREAS </w:t>
      </w:r>
      <w:r w:rsidRPr="00EF7D59">
        <w:rPr>
          <w:rFonts w:eastAsia="Calibri" w:cs="Arial"/>
          <w:bCs/>
          <w:szCs w:val="22"/>
          <w:lang w:val="en-CA"/>
        </w:rPr>
        <w:t xml:space="preserve">the Parties acknowledge that, as a result of the majority of the Supreme Court of Canada, adopting Justice Donald’s conclusion that the </w:t>
      </w:r>
      <w:r w:rsidRPr="00EF7D59">
        <w:rPr>
          <w:rFonts w:eastAsia="Calibri" w:cs="Arial"/>
          <w:bCs/>
          <w:i/>
          <w:szCs w:val="22"/>
          <w:lang w:val="en-CA"/>
        </w:rPr>
        <w:t xml:space="preserve">Education Improvement Act </w:t>
      </w:r>
      <w:r w:rsidRPr="00EF7D59">
        <w:rPr>
          <w:rFonts w:eastAsia="Calibri" w:cs="Arial"/>
          <w:bCs/>
          <w:szCs w:val="22"/>
          <w:lang w:val="en-CA"/>
        </w:rPr>
        <w:t xml:space="preserve">was unconstitutional and of no force or effect, that the BCPSEA – BCTF Collective Agreement provisions that were deleted by the </w:t>
      </w:r>
      <w:r w:rsidRPr="00EF7D59">
        <w:rPr>
          <w:rFonts w:eastAsia="Calibri" w:cs="Arial"/>
          <w:bCs/>
          <w:i/>
          <w:szCs w:val="22"/>
          <w:lang w:val="en-CA"/>
        </w:rPr>
        <w:t>Public Education Flexibility and Choice Act</w:t>
      </w:r>
      <w:r w:rsidRPr="00EF7D59">
        <w:rPr>
          <w:rFonts w:eastAsia="Calibri" w:cs="Arial"/>
          <w:bCs/>
          <w:szCs w:val="22"/>
          <w:lang w:val="en-CA"/>
        </w:rPr>
        <w:t xml:space="preserve"> in 2002 and again in 2012 by the </w:t>
      </w:r>
      <w:r w:rsidRPr="00EF7D59">
        <w:rPr>
          <w:rFonts w:eastAsia="Calibri" w:cs="Arial"/>
          <w:bCs/>
          <w:i/>
          <w:szCs w:val="22"/>
          <w:lang w:val="en-CA"/>
        </w:rPr>
        <w:t>Education Improvement Act</w:t>
      </w:r>
      <w:r w:rsidRPr="00EF7D59">
        <w:rPr>
          <w:rFonts w:eastAsia="Calibri" w:cs="Arial"/>
          <w:bCs/>
          <w:szCs w:val="22"/>
          <w:lang w:val="en-CA"/>
        </w:rPr>
        <w:t xml:space="preserve"> are restored</w:t>
      </w:r>
      <w:r w:rsidRPr="00F77499">
        <w:rPr>
          <w:rFonts w:eastAsia="Calibri" w:cs="Arial"/>
          <w:b/>
          <w:szCs w:val="22"/>
          <w:lang w:val="en-CA"/>
        </w:rPr>
        <w:t>.</w:t>
      </w:r>
    </w:p>
    <w:p w14:paraId="7062D631" w14:textId="77777777" w:rsidR="00F77499" w:rsidRPr="00F77499" w:rsidRDefault="00F77499" w:rsidP="00F77499">
      <w:pPr>
        <w:spacing w:after="200" w:line="276" w:lineRule="auto"/>
        <w:contextualSpacing/>
        <w:jc w:val="both"/>
        <w:rPr>
          <w:rFonts w:eastAsia="Calibri" w:cs="Arial"/>
          <w:b/>
          <w:szCs w:val="22"/>
          <w:lang w:val="en-CA"/>
        </w:rPr>
      </w:pPr>
    </w:p>
    <w:p w14:paraId="1AC01C13" w14:textId="77777777" w:rsidR="00F77499" w:rsidRPr="00EF7D59" w:rsidRDefault="00F77499" w:rsidP="00F77499">
      <w:pPr>
        <w:spacing w:after="200" w:line="276" w:lineRule="auto"/>
        <w:contextualSpacing/>
        <w:jc w:val="both"/>
        <w:rPr>
          <w:rFonts w:eastAsia="Calibri" w:cs="Arial"/>
          <w:bCs/>
          <w:szCs w:val="22"/>
          <w:lang w:val="en-CA"/>
        </w:rPr>
      </w:pPr>
      <w:r w:rsidRPr="00F77499">
        <w:rPr>
          <w:rFonts w:eastAsia="Calibri" w:cs="Arial"/>
          <w:b/>
          <w:szCs w:val="22"/>
          <w:lang w:val="en-CA"/>
        </w:rPr>
        <w:t xml:space="preserve">AND WHEREAS </w:t>
      </w:r>
      <w:r w:rsidRPr="00EF7D59">
        <w:rPr>
          <w:rFonts w:eastAsia="Calibri" w:cs="Arial"/>
          <w:bCs/>
          <w:szCs w:val="22"/>
          <w:lang w:val="en-CA"/>
        </w:rPr>
        <w:t>the Parties further acknowledge that the Supreme Court of Canada’s decision triggered Letter of Understanding No. 17 to the 2013 – 2019 BCPSEA – BCTF Provincial Collective Agreement which required the Parties to re-open Collective Agreement negotiations regarding the Collective Agreement provisions that were restored by the Supreme Court of Canada.</w:t>
      </w:r>
    </w:p>
    <w:p w14:paraId="5701CB8F" w14:textId="77777777" w:rsidR="00F77499" w:rsidRPr="00F77499" w:rsidRDefault="00F77499" w:rsidP="00F77499">
      <w:pPr>
        <w:spacing w:after="200" w:line="276" w:lineRule="auto"/>
        <w:contextualSpacing/>
        <w:jc w:val="both"/>
        <w:rPr>
          <w:rFonts w:eastAsia="Calibri" w:cs="Arial"/>
          <w:b/>
          <w:szCs w:val="22"/>
          <w:lang w:val="en-CA"/>
        </w:rPr>
      </w:pPr>
    </w:p>
    <w:p w14:paraId="7AEB11CD" w14:textId="77777777" w:rsidR="00F77499" w:rsidRPr="00EF7D59" w:rsidRDefault="00F77499" w:rsidP="00F77499">
      <w:pPr>
        <w:spacing w:after="200" w:line="276" w:lineRule="auto"/>
        <w:contextualSpacing/>
        <w:jc w:val="both"/>
        <w:rPr>
          <w:rFonts w:eastAsia="Calibri" w:cs="Arial"/>
          <w:bCs/>
          <w:szCs w:val="22"/>
          <w:lang w:val="en-CA"/>
        </w:rPr>
      </w:pPr>
      <w:r w:rsidRPr="00F77499">
        <w:rPr>
          <w:rFonts w:eastAsia="Calibri" w:cs="Arial"/>
          <w:b/>
          <w:szCs w:val="22"/>
          <w:lang w:val="en-CA"/>
        </w:rPr>
        <w:t xml:space="preserve">AND WHEREAS </w:t>
      </w:r>
      <w:r w:rsidRPr="00EF7D59">
        <w:rPr>
          <w:rFonts w:eastAsia="Calibri" w:cs="Arial"/>
          <w:bCs/>
          <w:szCs w:val="22"/>
          <w:lang w:val="en-CA"/>
        </w:rPr>
        <w:t>the Parties further acknowledge that Letter of Understanding No.17 required an agreement “regarding implementation and/or changes to the restored language”.</w:t>
      </w:r>
    </w:p>
    <w:p w14:paraId="2716D20C" w14:textId="77777777" w:rsidR="00F77499" w:rsidRPr="00F77499" w:rsidRDefault="00F77499" w:rsidP="00F77499">
      <w:pPr>
        <w:spacing w:after="200" w:line="276" w:lineRule="auto"/>
        <w:contextualSpacing/>
        <w:jc w:val="both"/>
        <w:rPr>
          <w:rFonts w:eastAsia="Calibri" w:cs="Arial"/>
          <w:b/>
          <w:szCs w:val="22"/>
          <w:lang w:val="en-CA"/>
        </w:rPr>
      </w:pPr>
    </w:p>
    <w:p w14:paraId="3184D17B" w14:textId="77777777" w:rsidR="00F77499" w:rsidRPr="00EF7D59" w:rsidRDefault="00F77499" w:rsidP="00F77499">
      <w:pPr>
        <w:spacing w:after="200" w:line="276" w:lineRule="auto"/>
        <w:contextualSpacing/>
        <w:jc w:val="both"/>
        <w:rPr>
          <w:rFonts w:eastAsia="Calibri" w:cs="Arial"/>
          <w:bCs/>
          <w:szCs w:val="22"/>
          <w:lang w:val="en-CA"/>
        </w:rPr>
      </w:pPr>
      <w:r w:rsidRPr="00F77499">
        <w:rPr>
          <w:rFonts w:eastAsia="Calibri" w:cs="Arial"/>
          <w:b/>
          <w:szCs w:val="22"/>
          <w:lang w:val="en-CA"/>
        </w:rPr>
        <w:t xml:space="preserve">AND WHEREAS </w:t>
      </w:r>
      <w:r w:rsidRPr="00EF7D59">
        <w:rPr>
          <w:rFonts w:eastAsia="Calibri" w:cs="Arial"/>
          <w:bCs/>
          <w:szCs w:val="22"/>
          <w:lang w:val="en-CA"/>
        </w:rPr>
        <w:t>this Letter of Understanding has been negotiated pursuant to the Letter of Understanding No. 17 fully and finally resolves all matters related to the implementation of the Supreme Court of Canada’s Decision. As such, the Parties acknowledge that the re-opener process set out in Letter of Understanding No. 17 has been completed.</w:t>
      </w:r>
    </w:p>
    <w:p w14:paraId="4F651B39" w14:textId="77777777" w:rsidR="00F77499" w:rsidRPr="00EF7D59" w:rsidRDefault="00F77499" w:rsidP="00F77499">
      <w:pPr>
        <w:spacing w:after="200" w:line="276" w:lineRule="auto"/>
        <w:contextualSpacing/>
        <w:jc w:val="both"/>
        <w:rPr>
          <w:rFonts w:eastAsia="Calibri" w:cs="Arial"/>
          <w:bCs/>
          <w:szCs w:val="22"/>
          <w:lang w:val="en-CA"/>
        </w:rPr>
      </w:pPr>
    </w:p>
    <w:p w14:paraId="74D234BE" w14:textId="77777777" w:rsidR="00F77499" w:rsidRPr="00F77499" w:rsidRDefault="00F77499" w:rsidP="00F77499">
      <w:pPr>
        <w:spacing w:after="200" w:line="276" w:lineRule="auto"/>
        <w:contextualSpacing/>
        <w:jc w:val="both"/>
        <w:rPr>
          <w:rFonts w:eastAsia="Calibri" w:cs="Arial"/>
          <w:b/>
          <w:szCs w:val="22"/>
          <w:lang w:val="en-CA"/>
        </w:rPr>
      </w:pPr>
      <w:r w:rsidRPr="00F77499">
        <w:rPr>
          <w:rFonts w:eastAsia="Calibri" w:cs="Arial"/>
          <w:b/>
          <w:szCs w:val="22"/>
          <w:lang w:val="en-CA"/>
        </w:rPr>
        <w:t>THEREFORE THE PARTIES AGREE THAT:</w:t>
      </w:r>
    </w:p>
    <w:p w14:paraId="3F3E5176" w14:textId="77777777" w:rsidR="00F77499" w:rsidRPr="00F77499" w:rsidRDefault="00F77499" w:rsidP="00F77499">
      <w:pPr>
        <w:spacing w:after="200" w:line="276" w:lineRule="auto"/>
        <w:contextualSpacing/>
        <w:jc w:val="both"/>
        <w:rPr>
          <w:rFonts w:eastAsia="Calibri" w:cs="Arial"/>
          <w:b/>
          <w:szCs w:val="22"/>
          <w:lang w:val="en-CA"/>
        </w:rPr>
      </w:pPr>
    </w:p>
    <w:p w14:paraId="54C80032" w14:textId="77777777" w:rsidR="00F77499" w:rsidRPr="00F77499" w:rsidRDefault="00F77499" w:rsidP="005F0816">
      <w:pPr>
        <w:numPr>
          <w:ilvl w:val="0"/>
          <w:numId w:val="95"/>
        </w:numPr>
        <w:spacing w:after="200" w:line="276" w:lineRule="auto"/>
        <w:ind w:left="1080"/>
        <w:contextualSpacing/>
        <w:jc w:val="both"/>
        <w:rPr>
          <w:rFonts w:eastAsia="Calibri" w:cs="Arial"/>
          <w:b/>
          <w:szCs w:val="22"/>
          <w:u w:val="single"/>
          <w:lang w:val="en-CA"/>
        </w:rPr>
      </w:pPr>
      <w:r w:rsidRPr="00F77499">
        <w:rPr>
          <w:rFonts w:eastAsia="Calibri" w:cs="Arial"/>
          <w:b/>
          <w:szCs w:val="22"/>
          <w:u w:val="single"/>
          <w:lang w:val="en-CA"/>
        </w:rPr>
        <w:t xml:space="preserve">IMPLEMENTATION OF THIS LETTER OF UNDERSTANDING </w:t>
      </w:r>
    </w:p>
    <w:bookmarkEnd w:id="416"/>
    <w:p w14:paraId="6A4AA693" w14:textId="77777777" w:rsidR="0069441E" w:rsidRPr="00922E2C" w:rsidRDefault="0069441E" w:rsidP="0069441E">
      <w:pPr>
        <w:spacing w:after="200" w:line="276" w:lineRule="auto"/>
        <w:ind w:left="993"/>
        <w:contextualSpacing/>
        <w:jc w:val="both"/>
        <w:rPr>
          <w:rFonts w:eastAsia="Calibri" w:cs="Arial"/>
          <w:b/>
          <w:szCs w:val="22"/>
          <w:u w:val="single"/>
          <w:lang w:val="en-CA"/>
        </w:rPr>
      </w:pPr>
    </w:p>
    <w:p w14:paraId="364D291F" w14:textId="0CDC3AA3" w:rsidR="00F77499" w:rsidRPr="00F77499" w:rsidRDefault="00F77499" w:rsidP="00EF7D59">
      <w:pPr>
        <w:tabs>
          <w:tab w:val="left" w:pos="720"/>
        </w:tabs>
        <w:spacing w:after="200" w:line="276" w:lineRule="auto"/>
        <w:ind w:left="720"/>
        <w:contextualSpacing/>
        <w:jc w:val="both"/>
        <w:rPr>
          <w:rFonts w:eastAsia="Calibri" w:cs="Arial"/>
          <w:szCs w:val="22"/>
          <w:u w:val="single"/>
          <w:lang w:val="en-CA"/>
        </w:rPr>
      </w:pPr>
      <w:bookmarkStart w:id="417" w:name="_Hlk149899134"/>
      <w:r w:rsidRPr="00F77499">
        <w:rPr>
          <w:rFonts w:eastAsia="Calibri" w:cs="Arial"/>
          <w:szCs w:val="22"/>
          <w:u w:val="single"/>
          <w:lang w:val="en-CA"/>
        </w:rPr>
        <w:t>Shared Commitment to Equitable Access to Learning</w:t>
      </w:r>
    </w:p>
    <w:p w14:paraId="492F6AC5" w14:textId="77777777" w:rsidR="00F77499" w:rsidRPr="00F77499" w:rsidRDefault="00F77499" w:rsidP="00F77499">
      <w:pPr>
        <w:spacing w:after="200" w:line="276" w:lineRule="auto"/>
        <w:ind w:left="567"/>
        <w:contextualSpacing/>
        <w:jc w:val="both"/>
        <w:rPr>
          <w:rFonts w:eastAsia="Calibri" w:cs="Arial"/>
          <w:szCs w:val="22"/>
          <w:u w:val="single"/>
          <w:lang w:val="en-CA"/>
        </w:rPr>
      </w:pPr>
    </w:p>
    <w:p w14:paraId="3B1FDF9C" w14:textId="77777777" w:rsidR="00F77499" w:rsidRPr="00D93D3E" w:rsidRDefault="00F77499" w:rsidP="00D93D3E">
      <w:pPr>
        <w:numPr>
          <w:ilvl w:val="0"/>
          <w:numId w:val="108"/>
        </w:numPr>
        <w:tabs>
          <w:tab w:val="clear" w:pos="3772"/>
        </w:tabs>
        <w:spacing w:after="200" w:line="276" w:lineRule="auto"/>
        <w:ind w:left="1080"/>
        <w:contextualSpacing/>
        <w:jc w:val="both"/>
        <w:rPr>
          <w:rFonts w:eastAsia="Calibri" w:cs="Arial"/>
          <w:szCs w:val="22"/>
          <w:lang w:val="en-CA"/>
        </w:rPr>
      </w:pPr>
      <w:r w:rsidRPr="00D93D3E">
        <w:rPr>
          <w:rFonts w:eastAsia="Calibri" w:cs="Arial"/>
          <w:szCs w:val="22"/>
          <w:lang w:val="en-CA"/>
        </w:rPr>
        <w:t xml:space="preserve">All students are entitled to equitable access to learning, achievement and the pursuit of excellence in all aspects of their education. The Parties are committed to providing all </w:t>
      </w:r>
      <w:r w:rsidRPr="00D93D3E">
        <w:rPr>
          <w:rFonts w:eastAsia="Calibri" w:cs="Arial"/>
          <w:szCs w:val="22"/>
          <w:lang w:val="en-CA"/>
        </w:rPr>
        <w:lastRenderedPageBreak/>
        <w:t>students with special needs with an inclusive learning environment which provides an opportunity for meaningful participation and the promotion of interaction with others. The implementation of this Letter of Understanding shall not result in any student being denied access to a school educational program, course, or inclusive learning environment unless the decision is based on an assessment of the student’s individual needs and abilities.</w:t>
      </w:r>
    </w:p>
    <w:p w14:paraId="50D2278E" w14:textId="77777777" w:rsidR="00F77499" w:rsidRPr="00F77499" w:rsidRDefault="00F77499" w:rsidP="00F77499">
      <w:pPr>
        <w:spacing w:after="200" w:line="276" w:lineRule="auto"/>
        <w:ind w:left="567"/>
        <w:contextualSpacing/>
        <w:jc w:val="both"/>
        <w:rPr>
          <w:rFonts w:eastAsia="Calibri" w:cs="Arial"/>
          <w:szCs w:val="22"/>
          <w:u w:val="single"/>
          <w:lang w:val="en-CA"/>
        </w:rPr>
      </w:pPr>
    </w:p>
    <w:p w14:paraId="29446228" w14:textId="77777777" w:rsidR="00F77499" w:rsidRPr="00F77499" w:rsidRDefault="00F77499" w:rsidP="00EF7D59">
      <w:pPr>
        <w:spacing w:after="200" w:line="276" w:lineRule="auto"/>
        <w:ind w:left="720"/>
        <w:contextualSpacing/>
        <w:jc w:val="both"/>
        <w:rPr>
          <w:rFonts w:eastAsia="Calibri" w:cs="Arial"/>
          <w:szCs w:val="22"/>
          <w:u w:val="single"/>
          <w:lang w:val="en-CA"/>
        </w:rPr>
      </w:pPr>
      <w:r w:rsidRPr="00F77499">
        <w:rPr>
          <w:rFonts w:eastAsia="Calibri" w:cs="Arial"/>
          <w:szCs w:val="22"/>
          <w:u w:val="single"/>
          <w:lang w:val="en-CA"/>
        </w:rPr>
        <w:t>Schedule “A” of All Restored Collective Agreement Provisions</w:t>
      </w:r>
    </w:p>
    <w:p w14:paraId="3F765DC4" w14:textId="77777777" w:rsidR="00F77499" w:rsidRPr="00F77499" w:rsidRDefault="00F77499" w:rsidP="00F77499">
      <w:pPr>
        <w:spacing w:after="200" w:line="276" w:lineRule="auto"/>
        <w:ind w:left="567"/>
        <w:contextualSpacing/>
        <w:jc w:val="both"/>
        <w:rPr>
          <w:rFonts w:eastAsia="Calibri" w:cs="Arial"/>
          <w:szCs w:val="22"/>
          <w:u w:val="single"/>
          <w:lang w:val="en-CA"/>
        </w:rPr>
      </w:pPr>
    </w:p>
    <w:p w14:paraId="3AF7FBC0" w14:textId="77777777" w:rsidR="00F77499" w:rsidRPr="00D93D3E" w:rsidRDefault="00F77499" w:rsidP="00D93D3E">
      <w:pPr>
        <w:numPr>
          <w:ilvl w:val="0"/>
          <w:numId w:val="108"/>
        </w:numPr>
        <w:tabs>
          <w:tab w:val="clear" w:pos="3772"/>
        </w:tabs>
        <w:spacing w:after="200" w:line="276" w:lineRule="auto"/>
        <w:ind w:left="1080"/>
        <w:contextualSpacing/>
        <w:jc w:val="both"/>
        <w:rPr>
          <w:rFonts w:eastAsia="Calibri" w:cs="Arial"/>
          <w:i/>
          <w:szCs w:val="22"/>
          <w:lang w:val="en-CA"/>
        </w:rPr>
      </w:pPr>
      <w:r w:rsidRPr="00D93D3E">
        <w:rPr>
          <w:rFonts w:eastAsia="Calibri" w:cs="Arial"/>
          <w:szCs w:val="22"/>
          <w:lang w:val="en-CA"/>
        </w:rPr>
        <w:t xml:space="preserve">The Parties have developed a Schedule of BCPSEA-BCTF Collective Agreement provisions that were deleted by the </w:t>
      </w:r>
      <w:r w:rsidRPr="00D93D3E">
        <w:rPr>
          <w:rFonts w:eastAsia="Calibri" w:cs="Arial"/>
          <w:i/>
          <w:szCs w:val="22"/>
          <w:lang w:val="en-CA"/>
        </w:rPr>
        <w:t xml:space="preserve">Public Education Flexibility and Choice Act </w:t>
      </w:r>
      <w:r w:rsidRPr="00D93D3E">
        <w:rPr>
          <w:rFonts w:eastAsia="Calibri" w:cs="Arial"/>
          <w:szCs w:val="22"/>
          <w:lang w:val="en-CA"/>
        </w:rPr>
        <w:t xml:space="preserve">in 2002 and again in 2012 by the </w:t>
      </w:r>
      <w:r w:rsidRPr="00D93D3E">
        <w:rPr>
          <w:rFonts w:eastAsia="Calibri" w:cs="Arial"/>
          <w:i/>
          <w:szCs w:val="22"/>
          <w:lang w:val="en-CA"/>
        </w:rPr>
        <w:t>Education Improvement Act</w:t>
      </w:r>
      <w:r w:rsidRPr="00D93D3E">
        <w:rPr>
          <w:rFonts w:eastAsia="Calibri" w:cs="Arial"/>
          <w:szCs w:val="22"/>
          <w:lang w:val="en-CA"/>
        </w:rPr>
        <w:t xml:space="preserve"> (“the restored Collective Agreement provisions”) that will be implemented pursuant to this Letter of Understanding. This Schedule is attached to this Letter of Understanding as Schedule “A”.</w:t>
      </w:r>
    </w:p>
    <w:p w14:paraId="5681BC88" w14:textId="77777777" w:rsidR="00F77499" w:rsidRPr="00F77499" w:rsidRDefault="00F77499" w:rsidP="00F77499">
      <w:pPr>
        <w:spacing w:after="200" w:line="276" w:lineRule="auto"/>
        <w:ind w:left="567"/>
        <w:contextualSpacing/>
        <w:jc w:val="both"/>
        <w:rPr>
          <w:rFonts w:eastAsia="Calibri" w:cs="Arial"/>
          <w:szCs w:val="22"/>
          <w:u w:val="single"/>
          <w:lang w:val="en-CA"/>
        </w:rPr>
      </w:pPr>
    </w:p>
    <w:p w14:paraId="4A2A87B2" w14:textId="77777777" w:rsidR="00F77499" w:rsidRPr="00F77499" w:rsidRDefault="00F77499" w:rsidP="00EF7D59">
      <w:pPr>
        <w:spacing w:after="200" w:line="276" w:lineRule="auto"/>
        <w:ind w:left="720"/>
        <w:contextualSpacing/>
        <w:jc w:val="both"/>
        <w:rPr>
          <w:rFonts w:eastAsia="Calibri" w:cs="Arial"/>
          <w:szCs w:val="22"/>
          <w:u w:val="single"/>
          <w:lang w:val="en-CA"/>
        </w:rPr>
      </w:pPr>
      <w:r w:rsidRPr="00F77499">
        <w:rPr>
          <w:rFonts w:eastAsia="Calibri" w:cs="Arial"/>
          <w:szCs w:val="22"/>
          <w:u w:val="single"/>
          <w:lang w:val="en-CA"/>
        </w:rPr>
        <w:t>Agreement to be Implemented</w:t>
      </w:r>
    </w:p>
    <w:p w14:paraId="5CA48CC8" w14:textId="77777777" w:rsidR="00F77499" w:rsidRPr="00F77499" w:rsidRDefault="00F77499" w:rsidP="00EF7D59">
      <w:pPr>
        <w:spacing w:line="276" w:lineRule="auto"/>
        <w:ind w:left="562"/>
        <w:contextualSpacing/>
        <w:jc w:val="both"/>
        <w:rPr>
          <w:rFonts w:eastAsia="Calibri" w:cs="Arial"/>
          <w:i/>
          <w:szCs w:val="22"/>
          <w:u w:val="single"/>
          <w:lang w:val="en-CA"/>
        </w:rPr>
      </w:pPr>
    </w:p>
    <w:p w14:paraId="2FB9BBAF" w14:textId="77777777" w:rsidR="00F77499" w:rsidRPr="00D93D3E" w:rsidRDefault="00F77499" w:rsidP="00D93D3E">
      <w:pPr>
        <w:numPr>
          <w:ilvl w:val="0"/>
          <w:numId w:val="108"/>
        </w:numPr>
        <w:tabs>
          <w:tab w:val="clear" w:pos="3772"/>
        </w:tabs>
        <w:spacing w:after="200" w:line="276" w:lineRule="auto"/>
        <w:ind w:left="1080"/>
        <w:contextualSpacing/>
        <w:jc w:val="both"/>
        <w:rPr>
          <w:rFonts w:eastAsia="Calibri" w:cs="Arial"/>
          <w:szCs w:val="22"/>
          <w:lang w:val="en-CA"/>
        </w:rPr>
      </w:pPr>
      <w:r w:rsidRPr="00D93D3E">
        <w:rPr>
          <w:rFonts w:eastAsia="Calibri" w:cs="Arial"/>
          <w:szCs w:val="22"/>
          <w:lang w:val="en-CA"/>
        </w:rPr>
        <w:t>School staffing will be subject to the terms and this Letter of Understanding, comply with the restored Collective Agreement provisions that are set out in Schedule “A”.</w:t>
      </w:r>
    </w:p>
    <w:p w14:paraId="0361F90D" w14:textId="77777777" w:rsidR="00F77499" w:rsidRPr="00F77499" w:rsidRDefault="00F77499" w:rsidP="00F77499">
      <w:pPr>
        <w:spacing w:after="200" w:line="276" w:lineRule="auto"/>
        <w:ind w:left="567"/>
        <w:contextualSpacing/>
        <w:jc w:val="both"/>
        <w:rPr>
          <w:rFonts w:eastAsia="Calibri" w:cs="Arial"/>
          <w:szCs w:val="22"/>
          <w:u w:val="single"/>
          <w:lang w:val="en-CA"/>
        </w:rPr>
      </w:pPr>
    </w:p>
    <w:p w14:paraId="609C1E58" w14:textId="77777777" w:rsidR="00F77499" w:rsidRPr="00F77499" w:rsidRDefault="00F77499" w:rsidP="00D93D3E">
      <w:pPr>
        <w:numPr>
          <w:ilvl w:val="0"/>
          <w:numId w:val="95"/>
        </w:numPr>
        <w:spacing w:after="200" w:line="276" w:lineRule="auto"/>
        <w:ind w:left="1080"/>
        <w:contextualSpacing/>
        <w:jc w:val="both"/>
        <w:rPr>
          <w:rFonts w:eastAsia="Calibri" w:cs="Arial"/>
          <w:b/>
          <w:szCs w:val="22"/>
          <w:u w:val="single"/>
          <w:lang w:val="en-CA"/>
        </w:rPr>
      </w:pPr>
      <w:r w:rsidRPr="00F77499">
        <w:rPr>
          <w:rFonts w:eastAsia="Calibri" w:cs="Arial"/>
          <w:b/>
          <w:szCs w:val="22"/>
          <w:u w:val="single"/>
          <w:lang w:val="en-CA"/>
        </w:rPr>
        <w:t>NON-ENROLLING TEACHER STAFFING RATIOS</w:t>
      </w:r>
    </w:p>
    <w:p w14:paraId="6044FFC4" w14:textId="77777777" w:rsidR="00F77499" w:rsidRPr="00F77499" w:rsidRDefault="00F77499" w:rsidP="00F77499">
      <w:pPr>
        <w:spacing w:after="200" w:line="276" w:lineRule="auto"/>
        <w:ind w:left="567"/>
        <w:contextualSpacing/>
        <w:jc w:val="both"/>
        <w:rPr>
          <w:rFonts w:eastAsia="Calibri" w:cs="Arial"/>
          <w:b/>
          <w:szCs w:val="22"/>
          <w:u w:val="single"/>
          <w:lang w:val="en-CA"/>
        </w:rPr>
      </w:pPr>
    </w:p>
    <w:p w14:paraId="5214EE53" w14:textId="77777777" w:rsidR="00F77499" w:rsidRPr="00EF7D59" w:rsidRDefault="00F77499" w:rsidP="00D93D3E">
      <w:pPr>
        <w:spacing w:after="200" w:line="276" w:lineRule="auto"/>
        <w:ind w:left="1080" w:hanging="360"/>
        <w:contextualSpacing/>
        <w:jc w:val="both"/>
        <w:rPr>
          <w:rFonts w:eastAsia="Calibri" w:cs="Arial"/>
          <w:szCs w:val="22"/>
          <w:lang w:val="en-CA"/>
        </w:rPr>
      </w:pPr>
      <w:r w:rsidRPr="00EF7D59">
        <w:rPr>
          <w:rFonts w:eastAsia="Calibri" w:cs="Arial"/>
          <w:szCs w:val="22"/>
          <w:lang w:val="en-CA"/>
        </w:rPr>
        <w:t>4.</w:t>
      </w:r>
      <w:r w:rsidRPr="00EF7D59">
        <w:rPr>
          <w:rFonts w:eastAsia="Calibri" w:cs="Arial"/>
          <w:szCs w:val="22"/>
          <w:lang w:val="en-CA"/>
        </w:rPr>
        <w:tab/>
        <w:t>All language pertaining to learning specialists shall be implemented as follows:</w:t>
      </w:r>
    </w:p>
    <w:p w14:paraId="0807C41E" w14:textId="77777777" w:rsidR="00F77499" w:rsidRPr="00EF7D59" w:rsidRDefault="00F77499" w:rsidP="00F77499">
      <w:pPr>
        <w:spacing w:after="200" w:line="276" w:lineRule="auto"/>
        <w:ind w:left="567"/>
        <w:contextualSpacing/>
        <w:jc w:val="both"/>
        <w:rPr>
          <w:rFonts w:eastAsia="Calibri" w:cs="Arial"/>
          <w:szCs w:val="22"/>
          <w:lang w:val="en-CA"/>
        </w:rPr>
      </w:pPr>
    </w:p>
    <w:p w14:paraId="2CFB5DD5" w14:textId="77777777" w:rsidR="00F77499" w:rsidRPr="00EF7D59" w:rsidRDefault="00F77499" w:rsidP="00D93D3E">
      <w:pPr>
        <w:numPr>
          <w:ilvl w:val="0"/>
          <w:numId w:val="96"/>
        </w:numPr>
        <w:spacing w:after="200" w:line="276" w:lineRule="auto"/>
        <w:ind w:left="1440"/>
        <w:contextualSpacing/>
        <w:jc w:val="both"/>
        <w:rPr>
          <w:rFonts w:eastAsia="Calibri" w:cs="Arial"/>
          <w:szCs w:val="22"/>
          <w:lang w:val="en-CA"/>
        </w:rPr>
      </w:pPr>
      <w:r w:rsidRPr="00EF7D59">
        <w:rPr>
          <w:rFonts w:eastAsia="Calibri" w:cs="Arial"/>
          <w:szCs w:val="22"/>
          <w:lang w:val="en-CA"/>
        </w:rPr>
        <w:t>The minimum district ratios of learning specialists to students shall be as follows (except as provided for in paragraph 4(B) below):</w:t>
      </w:r>
    </w:p>
    <w:p w14:paraId="424B914A" w14:textId="77777777" w:rsidR="00F77499" w:rsidRPr="00EF7D59" w:rsidRDefault="00F77499" w:rsidP="00F77499">
      <w:pPr>
        <w:spacing w:after="200" w:line="276" w:lineRule="auto"/>
        <w:ind w:left="567"/>
        <w:contextualSpacing/>
        <w:jc w:val="both"/>
        <w:rPr>
          <w:rFonts w:eastAsia="Calibri" w:cs="Arial"/>
          <w:szCs w:val="22"/>
          <w:lang w:val="en-CA"/>
        </w:rPr>
      </w:pPr>
    </w:p>
    <w:p w14:paraId="6811A6B6" w14:textId="77777777" w:rsidR="00F77499" w:rsidRPr="00EF7D59" w:rsidRDefault="00F77499" w:rsidP="00D93D3E">
      <w:pPr>
        <w:numPr>
          <w:ilvl w:val="0"/>
          <w:numId w:val="97"/>
        </w:numPr>
        <w:spacing w:after="200" w:line="276" w:lineRule="auto"/>
        <w:ind w:left="1800"/>
        <w:contextualSpacing/>
        <w:jc w:val="both"/>
        <w:rPr>
          <w:rFonts w:eastAsia="Calibri" w:cs="Arial"/>
          <w:szCs w:val="22"/>
          <w:lang w:val="en-CA"/>
        </w:rPr>
      </w:pPr>
      <w:r w:rsidRPr="00EF7D59">
        <w:rPr>
          <w:rFonts w:eastAsia="Calibri" w:cs="Arial"/>
          <w:szCs w:val="22"/>
          <w:lang w:val="en-CA"/>
        </w:rPr>
        <w:t>Teacher librarians shall be provided on a minimum pro-rated basis of at least one teacher librarian to seven hundred and two (702) students;</w:t>
      </w:r>
    </w:p>
    <w:p w14:paraId="0835845D" w14:textId="77777777" w:rsidR="00F77499" w:rsidRPr="00EF7D59" w:rsidRDefault="00F77499" w:rsidP="00D93D3E">
      <w:pPr>
        <w:spacing w:after="200" w:line="276" w:lineRule="auto"/>
        <w:ind w:left="1800" w:hanging="360"/>
        <w:contextualSpacing/>
        <w:jc w:val="both"/>
        <w:rPr>
          <w:rFonts w:eastAsia="Calibri" w:cs="Arial"/>
          <w:szCs w:val="22"/>
          <w:lang w:val="en-CA"/>
        </w:rPr>
      </w:pPr>
    </w:p>
    <w:p w14:paraId="08239B03" w14:textId="77777777" w:rsidR="00F77499" w:rsidRPr="00EF7D59" w:rsidRDefault="00F77499" w:rsidP="00D93D3E">
      <w:pPr>
        <w:numPr>
          <w:ilvl w:val="0"/>
          <w:numId w:val="97"/>
        </w:numPr>
        <w:spacing w:after="200" w:line="276" w:lineRule="auto"/>
        <w:ind w:left="1800"/>
        <w:contextualSpacing/>
        <w:jc w:val="both"/>
        <w:rPr>
          <w:rFonts w:eastAsia="Calibri" w:cs="Arial"/>
          <w:szCs w:val="22"/>
          <w:lang w:val="en-CA"/>
        </w:rPr>
      </w:pPr>
      <w:r w:rsidRPr="00EF7D59">
        <w:rPr>
          <w:rFonts w:eastAsia="Calibri" w:cs="Arial"/>
          <w:szCs w:val="22"/>
          <w:lang w:val="en-CA"/>
        </w:rPr>
        <w:t>Counsellors shall be provided on a minimum pro-rated basis of at least one counsellor to six hundred and ninety-three (693) students;</w:t>
      </w:r>
    </w:p>
    <w:p w14:paraId="58FE708B" w14:textId="77777777" w:rsidR="00F77499" w:rsidRPr="00EF7D59" w:rsidRDefault="00F77499" w:rsidP="00D93D3E">
      <w:pPr>
        <w:spacing w:after="200" w:line="276" w:lineRule="auto"/>
        <w:ind w:left="1800" w:hanging="360"/>
        <w:contextualSpacing/>
        <w:jc w:val="both"/>
        <w:rPr>
          <w:rFonts w:eastAsia="Calibri" w:cs="Arial"/>
          <w:szCs w:val="22"/>
          <w:lang w:val="en-CA"/>
        </w:rPr>
      </w:pPr>
    </w:p>
    <w:p w14:paraId="34307603" w14:textId="77777777" w:rsidR="00F77499" w:rsidRPr="00EF7D59" w:rsidRDefault="00F77499" w:rsidP="00D93D3E">
      <w:pPr>
        <w:numPr>
          <w:ilvl w:val="0"/>
          <w:numId w:val="97"/>
        </w:numPr>
        <w:spacing w:after="200" w:line="276" w:lineRule="auto"/>
        <w:ind w:left="1800"/>
        <w:contextualSpacing/>
        <w:jc w:val="both"/>
        <w:rPr>
          <w:rFonts w:eastAsia="Calibri" w:cs="Arial"/>
          <w:szCs w:val="22"/>
          <w:lang w:val="en-CA"/>
        </w:rPr>
      </w:pPr>
      <w:r w:rsidRPr="00EF7D59">
        <w:rPr>
          <w:rFonts w:eastAsia="Calibri" w:cs="Arial"/>
          <w:szCs w:val="22"/>
          <w:lang w:val="en-CA"/>
        </w:rPr>
        <w:t>Learning assistance teachers shall be provided on a minimum pro-rated basis of at least one learning assistance teacher to five hundred and four (504) students;</w:t>
      </w:r>
    </w:p>
    <w:p w14:paraId="422C320C" w14:textId="77777777" w:rsidR="00F77499" w:rsidRPr="00EF7D59" w:rsidRDefault="00F77499" w:rsidP="00D93D3E">
      <w:pPr>
        <w:spacing w:after="200" w:line="276" w:lineRule="auto"/>
        <w:ind w:left="1800" w:hanging="360"/>
        <w:contextualSpacing/>
        <w:jc w:val="both"/>
        <w:rPr>
          <w:rFonts w:eastAsia="Calibri" w:cs="Arial"/>
          <w:szCs w:val="22"/>
          <w:lang w:val="en-CA"/>
        </w:rPr>
      </w:pPr>
      <w:bookmarkStart w:id="418" w:name="_Hlk149901080"/>
      <w:bookmarkEnd w:id="417"/>
    </w:p>
    <w:p w14:paraId="3488D1D9" w14:textId="77777777" w:rsidR="00F77499" w:rsidRPr="00EF7D59" w:rsidRDefault="00F77499" w:rsidP="00D93D3E">
      <w:pPr>
        <w:numPr>
          <w:ilvl w:val="0"/>
          <w:numId w:val="97"/>
        </w:numPr>
        <w:spacing w:after="200" w:line="276" w:lineRule="auto"/>
        <w:ind w:left="1800"/>
        <w:contextualSpacing/>
        <w:jc w:val="both"/>
        <w:rPr>
          <w:rFonts w:eastAsia="Calibri" w:cs="Arial"/>
          <w:szCs w:val="22"/>
          <w:lang w:val="en-CA"/>
        </w:rPr>
      </w:pPr>
      <w:r w:rsidRPr="00EF7D59">
        <w:rPr>
          <w:rFonts w:eastAsia="Calibri" w:cs="Arial"/>
          <w:szCs w:val="22"/>
          <w:lang w:val="en-CA"/>
        </w:rPr>
        <w:t>Special education resource teachers shall be provided on a minimum pro-rated basis of at least one special education resource teacher to three hundred and forty-two (342) students;</w:t>
      </w:r>
    </w:p>
    <w:p w14:paraId="7FE7435A" w14:textId="77777777" w:rsidR="00F77499" w:rsidRPr="00EF7D59" w:rsidRDefault="00F77499" w:rsidP="00D93D3E">
      <w:pPr>
        <w:spacing w:after="200" w:line="276" w:lineRule="auto"/>
        <w:ind w:left="1800" w:hanging="360"/>
        <w:contextualSpacing/>
        <w:jc w:val="both"/>
        <w:rPr>
          <w:rFonts w:eastAsia="Calibri" w:cs="Arial"/>
          <w:szCs w:val="22"/>
          <w:lang w:val="en-CA"/>
        </w:rPr>
      </w:pPr>
    </w:p>
    <w:p w14:paraId="660FC582" w14:textId="77777777" w:rsidR="00F77499" w:rsidRPr="00EF7D59" w:rsidRDefault="00F77499" w:rsidP="00D93D3E">
      <w:pPr>
        <w:numPr>
          <w:ilvl w:val="0"/>
          <w:numId w:val="97"/>
        </w:numPr>
        <w:spacing w:after="200" w:line="276" w:lineRule="auto"/>
        <w:ind w:left="1800"/>
        <w:contextualSpacing/>
        <w:jc w:val="both"/>
        <w:rPr>
          <w:rFonts w:eastAsia="Calibri" w:cs="Arial"/>
          <w:szCs w:val="22"/>
          <w:lang w:val="en-CA"/>
        </w:rPr>
      </w:pPr>
      <w:r w:rsidRPr="00EF7D59">
        <w:rPr>
          <w:rFonts w:eastAsia="Calibri" w:cs="Arial"/>
          <w:szCs w:val="22"/>
          <w:lang w:val="en-CA"/>
        </w:rPr>
        <w:lastRenderedPageBreak/>
        <w:t>English as a second language teachers (ESL) shall be provided on a minimum pro-rated basis of at least one ESL teacher per seventy-four (74) students.</w:t>
      </w:r>
    </w:p>
    <w:p w14:paraId="06190923" w14:textId="77777777" w:rsidR="00F77499" w:rsidRPr="00EF7D59" w:rsidRDefault="00F77499" w:rsidP="00F77499">
      <w:pPr>
        <w:spacing w:after="200" w:line="276" w:lineRule="auto"/>
        <w:ind w:left="567"/>
        <w:contextualSpacing/>
        <w:jc w:val="both"/>
        <w:rPr>
          <w:rFonts w:eastAsia="Calibri" w:cs="Arial"/>
          <w:b/>
          <w:szCs w:val="22"/>
          <w:lang w:val="en-CA"/>
        </w:rPr>
      </w:pPr>
    </w:p>
    <w:p w14:paraId="09802F54" w14:textId="77777777" w:rsidR="00F77499" w:rsidRPr="00EF7D59" w:rsidRDefault="00F77499" w:rsidP="005F0816">
      <w:pPr>
        <w:numPr>
          <w:ilvl w:val="0"/>
          <w:numId w:val="96"/>
        </w:numPr>
        <w:spacing w:after="200" w:line="276" w:lineRule="auto"/>
        <w:ind w:left="1440"/>
        <w:contextualSpacing/>
        <w:jc w:val="both"/>
        <w:rPr>
          <w:rFonts w:eastAsia="Calibri" w:cs="Arial"/>
          <w:b/>
          <w:szCs w:val="22"/>
          <w:lang w:val="en-CA"/>
        </w:rPr>
      </w:pPr>
      <w:r w:rsidRPr="00EF7D59">
        <w:rPr>
          <w:rFonts w:eastAsia="Calibri" w:cs="Arial"/>
          <w:szCs w:val="22"/>
          <w:lang w:val="en-CA"/>
        </w:rPr>
        <w:t>For the purpose of posting and /or filling FTE, the Employer may combine the non-enrolling teacher categories set out in paragraph 4 (A) (iii) - (v) into a single category. The Employer will have been deemed to have fulfilled its obligations under paragraphs 4 (A) (iii) – (v) where the non-enrolling teacher FTE of this single category is equivalent to the sum of the teachers required from categories 4 (A) (iii)-(v).</w:t>
      </w:r>
    </w:p>
    <w:p w14:paraId="15A4520E" w14:textId="77777777" w:rsidR="00F77499" w:rsidRPr="00EF7D59" w:rsidRDefault="00F77499" w:rsidP="00D93D3E">
      <w:pPr>
        <w:spacing w:after="200" w:line="276" w:lineRule="auto"/>
        <w:ind w:left="1440" w:hanging="360"/>
        <w:contextualSpacing/>
        <w:jc w:val="both"/>
        <w:rPr>
          <w:rFonts w:eastAsia="Calibri" w:cs="Arial"/>
          <w:b/>
          <w:szCs w:val="22"/>
          <w:lang w:val="en-CA"/>
        </w:rPr>
      </w:pPr>
    </w:p>
    <w:p w14:paraId="5BECA0D3" w14:textId="77777777" w:rsidR="00F77499" w:rsidRPr="00EF7D59" w:rsidRDefault="00F77499" w:rsidP="00D93D3E">
      <w:pPr>
        <w:numPr>
          <w:ilvl w:val="0"/>
          <w:numId w:val="96"/>
        </w:numPr>
        <w:spacing w:after="200" w:line="276" w:lineRule="auto"/>
        <w:ind w:left="1440"/>
        <w:contextualSpacing/>
        <w:jc w:val="both"/>
        <w:rPr>
          <w:rFonts w:eastAsia="Calibri" w:cs="Arial"/>
          <w:b/>
          <w:szCs w:val="22"/>
          <w:lang w:val="en-CA"/>
        </w:rPr>
      </w:pPr>
      <w:r w:rsidRPr="00EF7D59">
        <w:rPr>
          <w:rFonts w:eastAsia="Calibri" w:cs="Arial"/>
          <w:szCs w:val="22"/>
          <w:lang w:val="en-CA"/>
        </w:rPr>
        <w:t>Where a local Collective Agreement provided for services, caseload limits, or ratios additional or superior to the ratios provided for in paragraph 4 (A) above – the services, caseload limits or ratios from the local Collective Agreement shall apply.  (Provisions to be identified in Schedule “A” to this Letter of Understanding).</w:t>
      </w:r>
    </w:p>
    <w:p w14:paraId="1FE2B245" w14:textId="77777777" w:rsidR="00F77499" w:rsidRPr="00EF7D59" w:rsidRDefault="00F77499" w:rsidP="00D93D3E">
      <w:pPr>
        <w:spacing w:after="200" w:line="276" w:lineRule="auto"/>
        <w:ind w:left="1440" w:hanging="360"/>
        <w:contextualSpacing/>
        <w:jc w:val="both"/>
        <w:rPr>
          <w:rFonts w:eastAsia="Calibri" w:cs="Arial"/>
          <w:b/>
          <w:szCs w:val="22"/>
          <w:lang w:val="en-CA"/>
        </w:rPr>
      </w:pPr>
    </w:p>
    <w:p w14:paraId="56DDBEF5" w14:textId="77777777" w:rsidR="00F77499" w:rsidRPr="00EF7D59" w:rsidRDefault="00F77499" w:rsidP="00D93D3E">
      <w:pPr>
        <w:numPr>
          <w:ilvl w:val="0"/>
          <w:numId w:val="96"/>
        </w:numPr>
        <w:spacing w:after="200" w:line="276" w:lineRule="auto"/>
        <w:ind w:left="1440"/>
        <w:contextualSpacing/>
        <w:jc w:val="both"/>
        <w:rPr>
          <w:rFonts w:eastAsia="Calibri" w:cs="Arial"/>
          <w:b/>
          <w:szCs w:val="22"/>
          <w:lang w:val="en-CA"/>
        </w:rPr>
      </w:pPr>
      <w:r w:rsidRPr="00EF7D59">
        <w:rPr>
          <w:rFonts w:eastAsia="Calibri" w:cs="Arial"/>
          <w:szCs w:val="22"/>
          <w:lang w:val="en-CA"/>
        </w:rPr>
        <w:t>The aforementioned employee staffing ratios shall be based on the funded FTE student enrolment numbers as reported by the Ministry of Education.</w:t>
      </w:r>
    </w:p>
    <w:p w14:paraId="13F39832" w14:textId="77777777" w:rsidR="00F77499" w:rsidRPr="00EF7D59" w:rsidRDefault="00F77499" w:rsidP="00D93D3E">
      <w:pPr>
        <w:spacing w:after="200" w:line="276" w:lineRule="auto"/>
        <w:ind w:left="1440" w:hanging="360"/>
        <w:contextualSpacing/>
        <w:jc w:val="both"/>
        <w:rPr>
          <w:rFonts w:eastAsia="Calibri" w:cs="Arial"/>
          <w:b/>
          <w:szCs w:val="22"/>
          <w:lang w:val="en-CA"/>
        </w:rPr>
      </w:pPr>
    </w:p>
    <w:p w14:paraId="03226BD1" w14:textId="77777777" w:rsidR="00F77499" w:rsidRPr="00EF7D59" w:rsidRDefault="00F77499" w:rsidP="002B1CD8">
      <w:pPr>
        <w:numPr>
          <w:ilvl w:val="0"/>
          <w:numId w:val="96"/>
        </w:numPr>
        <w:spacing w:after="200" w:line="276" w:lineRule="auto"/>
        <w:ind w:left="1440"/>
        <w:contextualSpacing/>
        <w:jc w:val="both"/>
        <w:rPr>
          <w:rFonts w:eastAsia="Calibri" w:cs="Arial"/>
          <w:szCs w:val="22"/>
          <w:lang w:val="en-CA"/>
        </w:rPr>
      </w:pPr>
      <w:r w:rsidRPr="00EF7D59">
        <w:rPr>
          <w:rFonts w:eastAsia="Calibri" w:cs="Arial"/>
          <w:szCs w:val="22"/>
          <w:lang w:val="en-CA"/>
        </w:rPr>
        <w:t>Where a non-enrolling teacher position remains unfilled following the completion of the applicable local post and fill processes, the local parties will meet to discuss alternatives for utilizing the FTE in another way. Following these discussions the Superintendent will make a final decision regarding how the FTE will be deployed. This provision is time limited and will remain in effect until the renewal of the 2022-2025</w:t>
      </w:r>
      <w:r w:rsidRPr="00EF7D59">
        <w:rPr>
          <w:rFonts w:eastAsia="Calibri" w:cs="Arial"/>
          <w:b/>
          <w:szCs w:val="22"/>
          <w:lang w:val="en-CA"/>
        </w:rPr>
        <w:t xml:space="preserve"> </w:t>
      </w:r>
      <w:r w:rsidRPr="00EF7D59">
        <w:rPr>
          <w:rFonts w:eastAsia="Calibri" w:cs="Arial"/>
          <w:szCs w:val="22"/>
          <w:lang w:val="en-CA"/>
        </w:rPr>
        <w:t>BCPSEA – BCTF provincial Collective Agreement. Following the expiration of this provision, neither the language of this provision nor the practice that it establishes regarding alternatives for utilizing unfilled non-enrolling teacher positions will be referred to in any future arbitration or proceeding.</w:t>
      </w:r>
    </w:p>
    <w:p w14:paraId="07F69AEE" w14:textId="77777777" w:rsidR="00F77499" w:rsidRPr="00F77499" w:rsidRDefault="00F77499" w:rsidP="00F77499">
      <w:pPr>
        <w:spacing w:line="276" w:lineRule="auto"/>
        <w:ind w:left="993"/>
        <w:contextualSpacing/>
        <w:jc w:val="both"/>
        <w:rPr>
          <w:rFonts w:eastAsia="Calibri" w:cs="Arial"/>
          <w:b/>
          <w:szCs w:val="22"/>
          <w:u w:val="single"/>
          <w:lang w:val="en-CA"/>
        </w:rPr>
      </w:pPr>
      <w:bookmarkStart w:id="419" w:name="_Hlk149901106"/>
      <w:bookmarkEnd w:id="418"/>
    </w:p>
    <w:p w14:paraId="1AA24F0A" w14:textId="77777777" w:rsidR="00F77499" w:rsidRPr="00F77499" w:rsidRDefault="00F77499" w:rsidP="00D93D3E">
      <w:pPr>
        <w:numPr>
          <w:ilvl w:val="0"/>
          <w:numId w:val="95"/>
        </w:numPr>
        <w:spacing w:line="276" w:lineRule="auto"/>
        <w:ind w:left="1080"/>
        <w:contextualSpacing/>
        <w:jc w:val="both"/>
        <w:rPr>
          <w:rFonts w:eastAsia="Calibri" w:cs="Arial"/>
          <w:b/>
          <w:szCs w:val="22"/>
          <w:u w:val="single"/>
          <w:lang w:val="en-CA"/>
        </w:rPr>
      </w:pPr>
      <w:r w:rsidRPr="00F77499">
        <w:rPr>
          <w:rFonts w:eastAsia="Calibri" w:cs="Arial"/>
          <w:b/>
          <w:szCs w:val="22"/>
          <w:u w:val="single"/>
          <w:lang w:val="en-CA"/>
        </w:rPr>
        <w:t>PROCESS AND ANCILLARY LANGUAGE</w:t>
      </w:r>
    </w:p>
    <w:p w14:paraId="5FBEFD69" w14:textId="77777777" w:rsidR="00F77499" w:rsidRPr="00F77499" w:rsidRDefault="00F77499" w:rsidP="00F77499">
      <w:pPr>
        <w:spacing w:line="276" w:lineRule="auto"/>
        <w:ind w:left="993"/>
        <w:contextualSpacing/>
        <w:jc w:val="both"/>
        <w:rPr>
          <w:rFonts w:eastAsia="Calibri" w:cs="Arial"/>
          <w:b/>
          <w:szCs w:val="22"/>
          <w:u w:val="single"/>
          <w:lang w:val="en-CA"/>
        </w:rPr>
      </w:pPr>
    </w:p>
    <w:p w14:paraId="3D0C89A0" w14:textId="77777777" w:rsidR="00F77499" w:rsidRPr="00EF7D59" w:rsidRDefault="00F77499" w:rsidP="00D93D3E">
      <w:pPr>
        <w:numPr>
          <w:ilvl w:val="0"/>
          <w:numId w:val="98"/>
        </w:numPr>
        <w:spacing w:line="276" w:lineRule="auto"/>
        <w:ind w:left="1080"/>
        <w:contextualSpacing/>
        <w:jc w:val="both"/>
        <w:rPr>
          <w:rFonts w:eastAsia="Calibri" w:cs="Arial"/>
          <w:bCs/>
          <w:szCs w:val="22"/>
          <w:lang w:val="en-CA"/>
        </w:rPr>
      </w:pPr>
      <w:r w:rsidRPr="00EF7D59">
        <w:rPr>
          <w:rFonts w:eastAsia="Calibri" w:cs="Arial"/>
          <w:bCs/>
          <w:szCs w:val="22"/>
          <w:lang w:val="en-CA"/>
        </w:rPr>
        <w:t xml:space="preserve">Where the local parties agree they prefer to follow a process that is different than what is set out in the applicable local Collective Agreement process and ancillary provisions, they may request that the Parties enter into discussions to amend those provisions. Upon agreement of the Parties, the amended provisions would replace the process and ancillary provisions for the respective School District and local union. </w:t>
      </w:r>
    </w:p>
    <w:p w14:paraId="250888DB" w14:textId="77777777" w:rsidR="00F77499" w:rsidRPr="00EF7D59" w:rsidRDefault="00F77499" w:rsidP="005F0816">
      <w:pPr>
        <w:spacing w:line="276" w:lineRule="auto"/>
        <w:ind w:left="1080"/>
        <w:contextualSpacing/>
        <w:jc w:val="both"/>
        <w:rPr>
          <w:rFonts w:eastAsia="Calibri" w:cs="Arial"/>
          <w:bCs/>
          <w:szCs w:val="22"/>
          <w:lang w:val="en-CA"/>
        </w:rPr>
      </w:pPr>
      <w:r w:rsidRPr="00EF7D59">
        <w:rPr>
          <w:rFonts w:eastAsia="Calibri" w:cs="Arial"/>
          <w:bCs/>
          <w:szCs w:val="22"/>
          <w:lang w:val="en-CA"/>
        </w:rPr>
        <w:t>(Provisions to be identified in Schedule “A” to the Letter of Understanding).</w:t>
      </w:r>
    </w:p>
    <w:p w14:paraId="53770935" w14:textId="77777777" w:rsidR="00F77499" w:rsidRPr="00F77499" w:rsidRDefault="00F77499" w:rsidP="00F77499">
      <w:pPr>
        <w:spacing w:line="276" w:lineRule="auto"/>
        <w:ind w:left="993"/>
        <w:contextualSpacing/>
        <w:jc w:val="both"/>
        <w:rPr>
          <w:rFonts w:eastAsia="Calibri" w:cs="Arial"/>
          <w:b/>
          <w:szCs w:val="22"/>
          <w:u w:val="single"/>
          <w:lang w:val="en-CA"/>
        </w:rPr>
      </w:pPr>
      <w:bookmarkStart w:id="420" w:name="_Hlk149899223"/>
    </w:p>
    <w:p w14:paraId="18A91351" w14:textId="77777777" w:rsidR="00F77499" w:rsidRPr="00F77499" w:rsidRDefault="00F77499" w:rsidP="002B1CD8">
      <w:pPr>
        <w:numPr>
          <w:ilvl w:val="0"/>
          <w:numId w:val="95"/>
        </w:numPr>
        <w:spacing w:line="276" w:lineRule="auto"/>
        <w:ind w:left="1080"/>
        <w:contextualSpacing/>
        <w:jc w:val="both"/>
        <w:rPr>
          <w:rFonts w:eastAsia="Calibri" w:cs="Arial"/>
          <w:b/>
          <w:szCs w:val="22"/>
          <w:u w:val="single"/>
          <w:lang w:val="en-CA"/>
        </w:rPr>
      </w:pPr>
      <w:r w:rsidRPr="00F77499">
        <w:rPr>
          <w:rFonts w:eastAsia="Calibri" w:cs="Arial"/>
          <w:b/>
          <w:szCs w:val="22"/>
          <w:u w:val="single"/>
          <w:lang w:val="en-CA"/>
        </w:rPr>
        <w:t>CLASS SIZE AND COMPOSITION</w:t>
      </w:r>
    </w:p>
    <w:p w14:paraId="2956D4D5" w14:textId="77777777" w:rsidR="00F77499" w:rsidRPr="00F77499" w:rsidRDefault="00F77499" w:rsidP="00F77499">
      <w:pPr>
        <w:spacing w:line="276" w:lineRule="auto"/>
        <w:ind w:left="993"/>
        <w:contextualSpacing/>
        <w:jc w:val="both"/>
        <w:rPr>
          <w:rFonts w:eastAsia="Calibri" w:cs="Arial"/>
          <w:b/>
          <w:szCs w:val="22"/>
          <w:u w:val="single"/>
          <w:lang w:val="en-CA"/>
        </w:rPr>
      </w:pPr>
    </w:p>
    <w:p w14:paraId="032FB105" w14:textId="77777777" w:rsidR="00F77499" w:rsidRPr="00BE275F" w:rsidRDefault="00F77499" w:rsidP="00EF7D59">
      <w:pPr>
        <w:spacing w:line="276" w:lineRule="auto"/>
        <w:ind w:left="720"/>
        <w:contextualSpacing/>
        <w:jc w:val="both"/>
        <w:rPr>
          <w:rFonts w:eastAsia="Calibri" w:cs="Arial"/>
          <w:b/>
          <w:szCs w:val="22"/>
          <w:u w:val="single"/>
          <w:lang w:val="en-CA"/>
        </w:rPr>
      </w:pPr>
      <w:r w:rsidRPr="00BE275F">
        <w:rPr>
          <w:rFonts w:eastAsia="Calibri" w:cs="Arial"/>
          <w:b/>
          <w:szCs w:val="22"/>
          <w:u w:val="single"/>
          <w:lang w:val="en-CA"/>
        </w:rPr>
        <w:t>PART 1: CLASS SIZE PROVISIONS</w:t>
      </w:r>
    </w:p>
    <w:p w14:paraId="57A6C4C9" w14:textId="77777777" w:rsidR="00F77499" w:rsidRPr="00EF7D59" w:rsidRDefault="00F77499" w:rsidP="00F77499">
      <w:pPr>
        <w:spacing w:line="276" w:lineRule="auto"/>
        <w:ind w:left="993"/>
        <w:contextualSpacing/>
        <w:jc w:val="both"/>
        <w:rPr>
          <w:rFonts w:eastAsia="Calibri" w:cs="Arial"/>
          <w:bCs/>
          <w:szCs w:val="22"/>
          <w:lang w:val="en-CA"/>
        </w:rPr>
      </w:pPr>
    </w:p>
    <w:p w14:paraId="33D84729" w14:textId="77777777" w:rsidR="00F77499" w:rsidRPr="00EF7D59" w:rsidRDefault="00F77499" w:rsidP="00D93D3E">
      <w:pPr>
        <w:numPr>
          <w:ilvl w:val="0"/>
          <w:numId w:val="99"/>
        </w:numPr>
        <w:spacing w:line="276" w:lineRule="auto"/>
        <w:ind w:left="1080"/>
        <w:contextualSpacing/>
        <w:jc w:val="both"/>
        <w:rPr>
          <w:rFonts w:eastAsia="Calibri" w:cs="Arial"/>
          <w:bCs/>
          <w:szCs w:val="22"/>
          <w:lang w:val="en-CA"/>
        </w:rPr>
      </w:pPr>
      <w:r w:rsidRPr="00EF7D59">
        <w:rPr>
          <w:rFonts w:eastAsia="Calibri" w:cs="Arial"/>
          <w:bCs/>
          <w:szCs w:val="22"/>
          <w:lang w:val="en-CA"/>
        </w:rPr>
        <w:lastRenderedPageBreak/>
        <w:t xml:space="preserve">The BCPSEA – BCTF Collective Agreement provisions regarding class size that were deleted by the </w:t>
      </w:r>
      <w:r w:rsidRPr="00EF7D59">
        <w:rPr>
          <w:rFonts w:eastAsia="Calibri" w:cs="Arial"/>
          <w:bCs/>
          <w:i/>
          <w:szCs w:val="22"/>
          <w:lang w:val="en-CA"/>
        </w:rPr>
        <w:t>Public Education and Flexibility and Choice Act</w:t>
      </w:r>
      <w:r w:rsidRPr="00EF7D59">
        <w:rPr>
          <w:rFonts w:eastAsia="Calibri" w:cs="Arial"/>
          <w:bCs/>
          <w:szCs w:val="22"/>
          <w:lang w:val="en-CA"/>
        </w:rPr>
        <w:t xml:space="preserve"> in 2002 and again in 2012 by the </w:t>
      </w:r>
      <w:r w:rsidRPr="00EF7D59">
        <w:rPr>
          <w:rFonts w:eastAsia="Calibri" w:cs="Arial"/>
          <w:bCs/>
          <w:i/>
          <w:szCs w:val="22"/>
          <w:lang w:val="en-CA"/>
        </w:rPr>
        <w:t>Education Improvement Act</w:t>
      </w:r>
      <w:r w:rsidRPr="00EF7D59">
        <w:rPr>
          <w:rFonts w:eastAsia="Calibri" w:cs="Arial"/>
          <w:bCs/>
          <w:szCs w:val="22"/>
          <w:lang w:val="en-CA"/>
        </w:rPr>
        <w:t xml:space="preserve"> will be implemented as set out below:</w:t>
      </w:r>
    </w:p>
    <w:p w14:paraId="1DCFD988" w14:textId="77777777" w:rsidR="00F77499" w:rsidRPr="00EF7D59" w:rsidRDefault="00F77499" w:rsidP="00F77499">
      <w:pPr>
        <w:spacing w:line="276" w:lineRule="auto"/>
        <w:ind w:left="993"/>
        <w:contextualSpacing/>
        <w:jc w:val="both"/>
        <w:rPr>
          <w:rFonts w:eastAsia="Calibri" w:cs="Arial"/>
          <w:bCs/>
          <w:szCs w:val="22"/>
          <w:lang w:val="en-CA"/>
        </w:rPr>
      </w:pPr>
    </w:p>
    <w:p w14:paraId="49D8EF80" w14:textId="77777777" w:rsidR="00F77499" w:rsidRPr="00EF7D59" w:rsidRDefault="00F77499" w:rsidP="005F0816">
      <w:pPr>
        <w:spacing w:line="276" w:lineRule="auto"/>
        <w:ind w:left="1080"/>
        <w:contextualSpacing/>
        <w:jc w:val="both"/>
        <w:rPr>
          <w:rFonts w:eastAsia="Calibri" w:cs="Arial"/>
          <w:bCs/>
          <w:i/>
          <w:szCs w:val="22"/>
          <w:u w:val="single"/>
          <w:lang w:val="en-CA"/>
        </w:rPr>
      </w:pPr>
      <w:r w:rsidRPr="00EF7D59">
        <w:rPr>
          <w:rFonts w:eastAsia="Calibri" w:cs="Arial"/>
          <w:bCs/>
          <w:i/>
          <w:szCs w:val="22"/>
          <w:u w:val="single"/>
          <w:lang w:val="en-CA"/>
        </w:rPr>
        <w:t>Class Size Provisions: K - 3</w:t>
      </w:r>
    </w:p>
    <w:p w14:paraId="2268EB13" w14:textId="77777777" w:rsidR="00F77499" w:rsidRPr="00EF7D59" w:rsidRDefault="00F77499" w:rsidP="005F0816">
      <w:pPr>
        <w:spacing w:line="276" w:lineRule="auto"/>
        <w:ind w:left="1080"/>
        <w:contextualSpacing/>
        <w:jc w:val="both"/>
        <w:rPr>
          <w:rFonts w:eastAsia="Calibri" w:cs="Arial"/>
          <w:bCs/>
          <w:szCs w:val="22"/>
          <w:lang w:val="en-CA"/>
        </w:rPr>
      </w:pPr>
    </w:p>
    <w:p w14:paraId="2E0F0F1F" w14:textId="77777777" w:rsidR="00F77499" w:rsidRPr="00EF7D59" w:rsidRDefault="00F77499" w:rsidP="005F0816">
      <w:pPr>
        <w:spacing w:line="276" w:lineRule="auto"/>
        <w:ind w:left="1080"/>
        <w:contextualSpacing/>
        <w:jc w:val="both"/>
        <w:rPr>
          <w:rFonts w:eastAsia="Calibri" w:cs="Arial"/>
          <w:bCs/>
          <w:szCs w:val="22"/>
          <w:lang w:val="en-CA"/>
        </w:rPr>
      </w:pPr>
      <w:r w:rsidRPr="00EF7D59">
        <w:rPr>
          <w:rFonts w:eastAsia="Calibri" w:cs="Arial"/>
          <w:bCs/>
          <w:szCs w:val="22"/>
          <w:lang w:val="en-CA"/>
        </w:rPr>
        <w:t>The size of primary classes shall be limited as follows:</w:t>
      </w:r>
    </w:p>
    <w:p w14:paraId="12C3DC3A" w14:textId="77777777" w:rsidR="00F77499" w:rsidRPr="00EF7D59" w:rsidRDefault="00F77499" w:rsidP="00EF7D59">
      <w:pPr>
        <w:spacing w:line="276" w:lineRule="auto"/>
        <w:ind w:left="1260"/>
        <w:contextualSpacing/>
        <w:jc w:val="both"/>
        <w:rPr>
          <w:rFonts w:eastAsia="Calibri" w:cs="Arial"/>
          <w:bCs/>
          <w:szCs w:val="22"/>
          <w:lang w:val="en-CA"/>
        </w:rPr>
      </w:pPr>
    </w:p>
    <w:p w14:paraId="7EE446E0" w14:textId="77777777" w:rsidR="00F77499" w:rsidRPr="00EF7D59" w:rsidRDefault="00F77499" w:rsidP="00D93D3E">
      <w:pPr>
        <w:numPr>
          <w:ilvl w:val="0"/>
          <w:numId w:val="100"/>
        </w:numPr>
        <w:spacing w:line="276" w:lineRule="auto"/>
        <w:ind w:left="1440"/>
        <w:contextualSpacing/>
        <w:jc w:val="both"/>
        <w:rPr>
          <w:rFonts w:eastAsia="Calibri" w:cs="Arial"/>
          <w:bCs/>
          <w:szCs w:val="22"/>
          <w:lang w:val="en-CA"/>
        </w:rPr>
      </w:pPr>
      <w:r w:rsidRPr="00EF7D59">
        <w:rPr>
          <w:rFonts w:eastAsia="Calibri" w:cs="Arial"/>
          <w:bCs/>
          <w:szCs w:val="22"/>
          <w:lang w:val="en-CA"/>
        </w:rPr>
        <w:t>Kindergarten classes shall not exceed 20 students;</w:t>
      </w:r>
    </w:p>
    <w:p w14:paraId="16800D38" w14:textId="77777777" w:rsidR="00F77499" w:rsidRPr="00EF7D59" w:rsidRDefault="00F77499" w:rsidP="00D93D3E">
      <w:pPr>
        <w:spacing w:line="276" w:lineRule="auto"/>
        <w:ind w:left="1440" w:hanging="360"/>
        <w:contextualSpacing/>
        <w:jc w:val="both"/>
        <w:rPr>
          <w:rFonts w:eastAsia="Calibri" w:cs="Arial"/>
          <w:bCs/>
          <w:szCs w:val="22"/>
          <w:lang w:val="en-CA"/>
        </w:rPr>
      </w:pPr>
    </w:p>
    <w:p w14:paraId="4987CAFA" w14:textId="77777777" w:rsidR="00F77499" w:rsidRPr="00EF7D59" w:rsidRDefault="00F77499" w:rsidP="00D93D3E">
      <w:pPr>
        <w:numPr>
          <w:ilvl w:val="0"/>
          <w:numId w:val="100"/>
        </w:numPr>
        <w:spacing w:line="276" w:lineRule="auto"/>
        <w:ind w:left="1440"/>
        <w:contextualSpacing/>
        <w:jc w:val="both"/>
        <w:rPr>
          <w:rFonts w:eastAsia="Calibri" w:cs="Arial"/>
          <w:bCs/>
          <w:szCs w:val="22"/>
          <w:lang w:val="en-CA"/>
        </w:rPr>
      </w:pPr>
      <w:r w:rsidRPr="00EF7D59">
        <w:rPr>
          <w:rFonts w:eastAsia="Calibri" w:cs="Arial"/>
          <w:bCs/>
          <w:szCs w:val="22"/>
          <w:lang w:val="en-CA"/>
        </w:rPr>
        <w:t>Grade 1 classes shall not exceed 22 students;</w:t>
      </w:r>
    </w:p>
    <w:p w14:paraId="7982A40C" w14:textId="77777777" w:rsidR="00F77499" w:rsidRPr="00EF7D59" w:rsidRDefault="00F77499" w:rsidP="00D93D3E">
      <w:pPr>
        <w:spacing w:line="276" w:lineRule="auto"/>
        <w:ind w:left="1440" w:hanging="360"/>
        <w:contextualSpacing/>
        <w:jc w:val="both"/>
        <w:rPr>
          <w:rFonts w:eastAsia="Calibri" w:cs="Arial"/>
          <w:bCs/>
          <w:szCs w:val="22"/>
          <w:lang w:val="en-CA"/>
        </w:rPr>
      </w:pPr>
    </w:p>
    <w:p w14:paraId="23DC4849" w14:textId="77777777" w:rsidR="00F77499" w:rsidRPr="00EF7D59" w:rsidRDefault="00F77499" w:rsidP="00D93D3E">
      <w:pPr>
        <w:numPr>
          <w:ilvl w:val="0"/>
          <w:numId w:val="100"/>
        </w:numPr>
        <w:spacing w:line="276" w:lineRule="auto"/>
        <w:ind w:left="1440"/>
        <w:contextualSpacing/>
        <w:jc w:val="both"/>
        <w:rPr>
          <w:rFonts w:eastAsia="Calibri" w:cs="Arial"/>
          <w:bCs/>
          <w:szCs w:val="22"/>
          <w:lang w:val="en-CA"/>
        </w:rPr>
      </w:pPr>
      <w:r w:rsidRPr="00EF7D59">
        <w:rPr>
          <w:rFonts w:eastAsia="Calibri" w:cs="Arial"/>
          <w:bCs/>
          <w:szCs w:val="22"/>
          <w:lang w:val="en-CA"/>
        </w:rPr>
        <w:t>Grade 2 classes shall not exceed 22 students;</w:t>
      </w:r>
    </w:p>
    <w:p w14:paraId="54CDEFF6" w14:textId="77777777" w:rsidR="00F77499" w:rsidRPr="00EF7D59" w:rsidRDefault="00F77499" w:rsidP="00D93D3E">
      <w:pPr>
        <w:spacing w:line="276" w:lineRule="auto"/>
        <w:ind w:left="1440" w:hanging="360"/>
        <w:contextualSpacing/>
        <w:jc w:val="both"/>
        <w:rPr>
          <w:rFonts w:eastAsia="Calibri" w:cs="Arial"/>
          <w:bCs/>
          <w:szCs w:val="22"/>
          <w:lang w:val="en-CA"/>
        </w:rPr>
      </w:pPr>
    </w:p>
    <w:p w14:paraId="7B7B893B" w14:textId="77777777" w:rsidR="00F77499" w:rsidRPr="00EF7D59" w:rsidRDefault="00F77499" w:rsidP="00D93D3E">
      <w:pPr>
        <w:numPr>
          <w:ilvl w:val="0"/>
          <w:numId w:val="100"/>
        </w:numPr>
        <w:spacing w:line="276" w:lineRule="auto"/>
        <w:ind w:left="1440"/>
        <w:contextualSpacing/>
        <w:jc w:val="both"/>
        <w:rPr>
          <w:rFonts w:eastAsia="Calibri" w:cs="Arial"/>
          <w:bCs/>
          <w:szCs w:val="22"/>
          <w:lang w:val="en-CA"/>
        </w:rPr>
      </w:pPr>
      <w:r w:rsidRPr="00EF7D59">
        <w:rPr>
          <w:rFonts w:eastAsia="Calibri" w:cs="Arial"/>
          <w:bCs/>
          <w:szCs w:val="22"/>
          <w:lang w:val="en-CA"/>
        </w:rPr>
        <w:t>Grade 3 classes shall not exceed 22 students.</w:t>
      </w:r>
    </w:p>
    <w:p w14:paraId="4D4C869B" w14:textId="77777777" w:rsidR="00F77499" w:rsidRPr="00EF7D59" w:rsidRDefault="00F77499" w:rsidP="00F77499">
      <w:pPr>
        <w:spacing w:line="276" w:lineRule="auto"/>
        <w:ind w:left="993"/>
        <w:contextualSpacing/>
        <w:jc w:val="both"/>
        <w:rPr>
          <w:rFonts w:eastAsia="Calibri" w:cs="Arial"/>
          <w:bCs/>
          <w:szCs w:val="22"/>
          <w:lang w:val="en-CA"/>
        </w:rPr>
      </w:pPr>
    </w:p>
    <w:p w14:paraId="0BD4D0FD" w14:textId="77777777" w:rsidR="00F77499" w:rsidRPr="00EF7D59" w:rsidRDefault="00F77499" w:rsidP="00D93D3E">
      <w:pPr>
        <w:numPr>
          <w:ilvl w:val="0"/>
          <w:numId w:val="107"/>
        </w:numPr>
        <w:spacing w:line="276" w:lineRule="auto"/>
        <w:ind w:left="1080"/>
        <w:contextualSpacing/>
        <w:jc w:val="both"/>
        <w:rPr>
          <w:rFonts w:eastAsia="Calibri" w:cs="Arial"/>
          <w:bCs/>
          <w:szCs w:val="22"/>
          <w:lang w:val="en-CA"/>
        </w:rPr>
      </w:pPr>
      <w:r w:rsidRPr="00EF7D59">
        <w:rPr>
          <w:rFonts w:eastAsia="Calibri" w:cs="Arial"/>
          <w:bCs/>
          <w:szCs w:val="22"/>
          <w:lang w:val="en-CA"/>
        </w:rPr>
        <w:t>Where there is more than one primary grade in any class with primary students, the class size maximum for the lower grade shall apply.</w:t>
      </w:r>
    </w:p>
    <w:p w14:paraId="7E6223DE" w14:textId="77777777" w:rsidR="00F77499" w:rsidRPr="00EF7D59" w:rsidRDefault="00F77499" w:rsidP="00D93D3E">
      <w:pPr>
        <w:spacing w:line="276" w:lineRule="auto"/>
        <w:ind w:left="1080" w:hanging="360"/>
        <w:contextualSpacing/>
        <w:jc w:val="both"/>
        <w:rPr>
          <w:rFonts w:eastAsia="Calibri" w:cs="Arial"/>
          <w:bCs/>
          <w:szCs w:val="22"/>
          <w:lang w:val="en-CA"/>
        </w:rPr>
      </w:pPr>
    </w:p>
    <w:p w14:paraId="1606F110" w14:textId="77777777" w:rsidR="00F77499" w:rsidRPr="00EF7D59" w:rsidRDefault="00F77499" w:rsidP="00D93D3E">
      <w:pPr>
        <w:numPr>
          <w:ilvl w:val="0"/>
          <w:numId w:val="107"/>
        </w:numPr>
        <w:spacing w:line="276" w:lineRule="auto"/>
        <w:ind w:left="1080"/>
        <w:contextualSpacing/>
        <w:jc w:val="both"/>
        <w:rPr>
          <w:rFonts w:eastAsia="Calibri" w:cs="Arial"/>
          <w:bCs/>
          <w:szCs w:val="22"/>
          <w:lang w:val="en-CA"/>
        </w:rPr>
      </w:pPr>
      <w:r w:rsidRPr="00EF7D59">
        <w:rPr>
          <w:rFonts w:eastAsia="Calibri" w:cs="Arial"/>
          <w:bCs/>
          <w:szCs w:val="22"/>
          <w:lang w:val="en-CA"/>
        </w:rPr>
        <w:t xml:space="preserve">Where there is a combined primary/intermediate class, an average of the maximum class size of the lowest involved primary grade and the maximum class size of the lowest involved intermediate grade will apply. </w:t>
      </w:r>
    </w:p>
    <w:p w14:paraId="235ABE91" w14:textId="77777777" w:rsidR="00F77499" w:rsidRPr="00EF7D59" w:rsidRDefault="00F77499" w:rsidP="00F77499">
      <w:pPr>
        <w:spacing w:line="276" w:lineRule="auto"/>
        <w:ind w:left="993"/>
        <w:contextualSpacing/>
        <w:jc w:val="both"/>
        <w:rPr>
          <w:rFonts w:eastAsia="Calibri" w:cs="Arial"/>
          <w:bCs/>
          <w:szCs w:val="22"/>
          <w:lang w:val="en-CA"/>
        </w:rPr>
      </w:pPr>
    </w:p>
    <w:p w14:paraId="6B4D8CA7" w14:textId="2F5B50AF" w:rsidR="00F77499" w:rsidRPr="00EF7D59" w:rsidRDefault="00F77499" w:rsidP="00BE275F">
      <w:pPr>
        <w:spacing w:line="276" w:lineRule="auto"/>
        <w:ind w:left="720"/>
        <w:contextualSpacing/>
        <w:jc w:val="both"/>
        <w:rPr>
          <w:rFonts w:eastAsia="Calibri" w:cs="Arial"/>
          <w:bCs/>
          <w:i/>
          <w:szCs w:val="22"/>
          <w:u w:val="single"/>
          <w:lang w:val="en-CA"/>
        </w:rPr>
      </w:pPr>
      <w:r w:rsidRPr="00EF7D59">
        <w:rPr>
          <w:rFonts w:eastAsia="Calibri" w:cs="Arial"/>
          <w:bCs/>
          <w:i/>
          <w:szCs w:val="22"/>
          <w:u w:val="single"/>
          <w:lang w:val="en-CA"/>
        </w:rPr>
        <w:t>K-3 Superior Provisions to Apply</w:t>
      </w:r>
    </w:p>
    <w:p w14:paraId="5D331DCB" w14:textId="77777777" w:rsidR="00BE275F" w:rsidRPr="00EF7D59" w:rsidRDefault="00BE275F" w:rsidP="00EF7D59">
      <w:pPr>
        <w:spacing w:line="276" w:lineRule="auto"/>
        <w:ind w:left="720"/>
        <w:contextualSpacing/>
        <w:jc w:val="both"/>
        <w:rPr>
          <w:rFonts w:eastAsia="Calibri" w:cs="Arial"/>
          <w:bCs/>
          <w:i/>
          <w:szCs w:val="22"/>
          <w:lang w:val="en-CA"/>
        </w:rPr>
      </w:pPr>
    </w:p>
    <w:p w14:paraId="1919C38E" w14:textId="77777777" w:rsidR="00F77499" w:rsidRPr="00EF7D59" w:rsidRDefault="00F77499" w:rsidP="00D93D3E">
      <w:pPr>
        <w:numPr>
          <w:ilvl w:val="0"/>
          <w:numId w:val="107"/>
        </w:numPr>
        <w:spacing w:line="276" w:lineRule="auto"/>
        <w:ind w:left="1080"/>
        <w:contextualSpacing/>
        <w:jc w:val="both"/>
        <w:rPr>
          <w:rFonts w:eastAsia="Calibri" w:cs="Arial"/>
          <w:bCs/>
          <w:szCs w:val="22"/>
          <w:lang w:val="en-CA"/>
        </w:rPr>
      </w:pPr>
      <w:r w:rsidRPr="00EF7D59">
        <w:rPr>
          <w:rFonts w:eastAsia="Calibri" w:cs="Arial"/>
          <w:bCs/>
          <w:szCs w:val="22"/>
          <w:lang w:val="en-CA"/>
        </w:rPr>
        <w:t>For primary and combined primary/intermediate classes where the restored Collective Agreement provisions provide for superior class size provisions beyond those listed in paragraphs 6 through 8 above, the superior provisions shall apply. [</w:t>
      </w:r>
      <w:r w:rsidRPr="00EF7D59">
        <w:rPr>
          <w:rFonts w:eastAsia="Calibri" w:cs="Arial"/>
          <w:bCs/>
          <w:iCs/>
          <w:szCs w:val="22"/>
          <w:lang w:val="en-CA"/>
        </w:rPr>
        <w:t>Provisions to be identified in Schedule “A” to this Letter of Understanding].</w:t>
      </w:r>
    </w:p>
    <w:p w14:paraId="0C6FCCD2" w14:textId="5A2E9642" w:rsidR="00F77499" w:rsidRDefault="00F77499" w:rsidP="00F77499">
      <w:pPr>
        <w:spacing w:line="276" w:lineRule="auto"/>
        <w:ind w:left="993"/>
        <w:contextualSpacing/>
        <w:jc w:val="both"/>
        <w:rPr>
          <w:rFonts w:eastAsia="Calibri" w:cs="Arial"/>
          <w:bCs/>
          <w:szCs w:val="22"/>
          <w:lang w:val="en-CA"/>
        </w:rPr>
      </w:pPr>
    </w:p>
    <w:p w14:paraId="38114A8A" w14:textId="77777777" w:rsidR="00F77499" w:rsidRPr="00EF7D59" w:rsidRDefault="00F77499" w:rsidP="00EF7D59">
      <w:pPr>
        <w:spacing w:line="276" w:lineRule="auto"/>
        <w:ind w:left="720"/>
        <w:contextualSpacing/>
        <w:jc w:val="both"/>
        <w:rPr>
          <w:rFonts w:eastAsia="Calibri" w:cs="Arial"/>
          <w:bCs/>
          <w:i/>
          <w:szCs w:val="22"/>
          <w:u w:val="single"/>
          <w:lang w:val="en-CA"/>
        </w:rPr>
      </w:pPr>
      <w:r w:rsidRPr="00EF7D59">
        <w:rPr>
          <w:rFonts w:eastAsia="Calibri" w:cs="Arial"/>
          <w:bCs/>
          <w:i/>
          <w:szCs w:val="22"/>
          <w:u w:val="single"/>
          <w:lang w:val="en-CA"/>
        </w:rPr>
        <w:t>Class Size Language: 4-12</w:t>
      </w:r>
    </w:p>
    <w:p w14:paraId="0A655718" w14:textId="77777777" w:rsidR="00F77499" w:rsidRPr="00EF7D59" w:rsidRDefault="00F77499" w:rsidP="00F77499">
      <w:pPr>
        <w:spacing w:line="276" w:lineRule="auto"/>
        <w:ind w:left="993"/>
        <w:contextualSpacing/>
        <w:jc w:val="both"/>
        <w:rPr>
          <w:rFonts w:eastAsia="Calibri" w:cs="Arial"/>
          <w:bCs/>
          <w:szCs w:val="22"/>
          <w:lang w:val="en-CA"/>
        </w:rPr>
      </w:pPr>
    </w:p>
    <w:p w14:paraId="6CCAE7B7" w14:textId="77777777" w:rsidR="00F77499" w:rsidRPr="00EF7D59" w:rsidRDefault="00F77499" w:rsidP="00D93D3E">
      <w:pPr>
        <w:numPr>
          <w:ilvl w:val="0"/>
          <w:numId w:val="107"/>
        </w:numPr>
        <w:spacing w:line="276" w:lineRule="auto"/>
        <w:ind w:left="1080"/>
        <w:contextualSpacing/>
        <w:jc w:val="both"/>
        <w:rPr>
          <w:rFonts w:eastAsia="Calibri" w:cs="Arial"/>
          <w:bCs/>
          <w:szCs w:val="22"/>
          <w:lang w:val="en-CA"/>
        </w:rPr>
      </w:pPr>
      <w:r w:rsidRPr="00EF7D59">
        <w:rPr>
          <w:rFonts w:eastAsia="Calibri" w:cs="Arial"/>
          <w:bCs/>
          <w:szCs w:val="22"/>
          <w:lang w:val="en-CA"/>
        </w:rPr>
        <w:t xml:space="preserve">The BCPSEA-BCTF Collective Agreement provisions regarding Grade 4–12 class size that were deleted by the </w:t>
      </w:r>
      <w:r w:rsidRPr="00EF7D59">
        <w:rPr>
          <w:rFonts w:eastAsia="Calibri" w:cs="Arial"/>
          <w:bCs/>
          <w:i/>
          <w:szCs w:val="22"/>
          <w:lang w:val="en-CA"/>
        </w:rPr>
        <w:t>Public Education and Flexibility and Choice Act</w:t>
      </w:r>
      <w:r w:rsidRPr="00EF7D59">
        <w:rPr>
          <w:rFonts w:eastAsia="Calibri" w:cs="Arial"/>
          <w:bCs/>
          <w:szCs w:val="22"/>
          <w:lang w:val="en-CA"/>
        </w:rPr>
        <w:t xml:space="preserve"> in 2002 and again in 2012 by the </w:t>
      </w:r>
      <w:r w:rsidRPr="00EF7D59">
        <w:rPr>
          <w:rFonts w:eastAsia="Calibri" w:cs="Arial"/>
          <w:bCs/>
          <w:i/>
          <w:szCs w:val="22"/>
          <w:lang w:val="en-CA"/>
        </w:rPr>
        <w:t>Education Improvement Act</w:t>
      </w:r>
      <w:r w:rsidRPr="00EF7D59">
        <w:rPr>
          <w:rFonts w:eastAsia="Calibri" w:cs="Arial"/>
          <w:bCs/>
          <w:szCs w:val="22"/>
          <w:lang w:val="en-CA"/>
        </w:rPr>
        <w:t xml:space="preserve"> will be implemented.</w:t>
      </w:r>
      <w:bookmarkEnd w:id="420"/>
    </w:p>
    <w:p w14:paraId="2C40DF60" w14:textId="77777777" w:rsidR="00F77499" w:rsidRPr="00F77499" w:rsidRDefault="00F77499" w:rsidP="00F77499">
      <w:pPr>
        <w:spacing w:line="276" w:lineRule="auto"/>
        <w:jc w:val="both"/>
        <w:rPr>
          <w:rFonts w:eastAsia="Calibri" w:cs="Arial"/>
          <w:b/>
          <w:szCs w:val="22"/>
          <w:u w:val="single"/>
          <w:lang w:val="en-CA" w:eastAsia="en-CA"/>
        </w:rPr>
      </w:pPr>
      <w:bookmarkStart w:id="421" w:name="_Hlk149899261"/>
      <w:bookmarkEnd w:id="419"/>
    </w:p>
    <w:p w14:paraId="4FC63D3E" w14:textId="77777777" w:rsidR="00F77499" w:rsidRPr="00F77499" w:rsidRDefault="00F77499" w:rsidP="00EF7D59">
      <w:pPr>
        <w:spacing w:line="276" w:lineRule="auto"/>
        <w:ind w:left="720"/>
        <w:jc w:val="both"/>
        <w:rPr>
          <w:rFonts w:eastAsia="Calibri" w:cs="Arial"/>
          <w:b/>
          <w:szCs w:val="22"/>
          <w:u w:val="single"/>
          <w:lang w:val="en-CA" w:eastAsia="en-CA"/>
        </w:rPr>
      </w:pPr>
      <w:r w:rsidRPr="00F77499">
        <w:rPr>
          <w:rFonts w:eastAsia="Calibri" w:cs="Arial"/>
          <w:b/>
          <w:szCs w:val="22"/>
          <w:u w:val="single"/>
          <w:lang w:val="en-CA" w:eastAsia="en-CA"/>
        </w:rPr>
        <w:t>PART II – CLASS COMPOSITION PROVISIONS</w:t>
      </w:r>
    </w:p>
    <w:p w14:paraId="0328456D" w14:textId="77777777" w:rsidR="00F77499" w:rsidRPr="00F77499" w:rsidRDefault="00F77499" w:rsidP="00EF7D59">
      <w:pPr>
        <w:spacing w:line="276" w:lineRule="auto"/>
        <w:ind w:left="720"/>
        <w:jc w:val="both"/>
        <w:rPr>
          <w:rFonts w:eastAsia="Calibri" w:cs="Arial"/>
          <w:b/>
          <w:szCs w:val="22"/>
          <w:u w:val="single"/>
          <w:lang w:val="en-CA" w:eastAsia="en-CA"/>
        </w:rPr>
      </w:pPr>
    </w:p>
    <w:p w14:paraId="3AFC082B" w14:textId="77777777" w:rsidR="00F77499" w:rsidRPr="00EF7D59" w:rsidRDefault="00F77499" w:rsidP="00EF7D59">
      <w:pPr>
        <w:spacing w:line="276" w:lineRule="auto"/>
        <w:ind w:left="720"/>
        <w:jc w:val="both"/>
        <w:rPr>
          <w:rFonts w:eastAsia="Calibri" w:cs="Arial"/>
          <w:bCs/>
          <w:i/>
          <w:szCs w:val="22"/>
          <w:u w:val="single"/>
          <w:lang w:val="en-CA" w:eastAsia="en-CA"/>
        </w:rPr>
      </w:pPr>
      <w:r w:rsidRPr="00EF7D59">
        <w:rPr>
          <w:rFonts w:eastAsia="Calibri" w:cs="Arial"/>
          <w:bCs/>
          <w:i/>
          <w:szCs w:val="22"/>
          <w:u w:val="single"/>
          <w:lang w:val="en-CA" w:eastAsia="en-CA"/>
        </w:rPr>
        <w:t>Implementation of Class Composition Language</w:t>
      </w:r>
    </w:p>
    <w:p w14:paraId="71D21B7C" w14:textId="77777777" w:rsidR="00F77499" w:rsidRPr="00F77499" w:rsidRDefault="00F77499" w:rsidP="00F77499">
      <w:pPr>
        <w:spacing w:line="276" w:lineRule="auto"/>
        <w:jc w:val="both"/>
        <w:rPr>
          <w:rFonts w:eastAsia="Calibri" w:cs="Arial"/>
          <w:b/>
          <w:szCs w:val="22"/>
          <w:u w:val="single"/>
          <w:lang w:val="en-CA" w:eastAsia="en-CA"/>
        </w:rPr>
      </w:pPr>
    </w:p>
    <w:p w14:paraId="247547EE" w14:textId="77777777" w:rsidR="00F77499" w:rsidRPr="00EF7D59" w:rsidRDefault="00F77499" w:rsidP="00D93D3E">
      <w:pPr>
        <w:numPr>
          <w:ilvl w:val="0"/>
          <w:numId w:val="107"/>
        </w:numPr>
        <w:spacing w:line="276" w:lineRule="auto"/>
        <w:ind w:left="1080"/>
        <w:jc w:val="both"/>
        <w:rPr>
          <w:rFonts w:eastAsia="Calibri" w:cs="Arial"/>
          <w:bCs/>
          <w:szCs w:val="22"/>
          <w:lang w:val="en-CA" w:eastAsia="en-CA"/>
        </w:rPr>
      </w:pPr>
      <w:r w:rsidRPr="00EF7D59">
        <w:rPr>
          <w:rFonts w:eastAsia="Calibri" w:cs="Arial"/>
          <w:bCs/>
          <w:szCs w:val="22"/>
          <w:lang w:val="en-CA" w:eastAsia="en-CA"/>
        </w:rPr>
        <w:lastRenderedPageBreak/>
        <w:t xml:space="preserve">The BCPSEA-BCTF Collective Agreement provisions regarding class composition that were deleted by the </w:t>
      </w:r>
      <w:r w:rsidRPr="00EF7D59">
        <w:rPr>
          <w:rFonts w:eastAsia="Calibri" w:cs="Arial"/>
          <w:bCs/>
          <w:i/>
          <w:szCs w:val="22"/>
          <w:lang w:val="en-CA" w:eastAsia="en-CA"/>
        </w:rPr>
        <w:t>Public Education and Flexibility and Choice Act</w:t>
      </w:r>
      <w:r w:rsidRPr="00EF7D59">
        <w:rPr>
          <w:rFonts w:eastAsia="Calibri" w:cs="Arial"/>
          <w:bCs/>
          <w:szCs w:val="22"/>
          <w:lang w:val="en-CA" w:eastAsia="en-CA"/>
        </w:rPr>
        <w:t xml:space="preserve"> in 2002 and again in 2012 by the </w:t>
      </w:r>
      <w:r w:rsidRPr="00EF7D59">
        <w:rPr>
          <w:rFonts w:eastAsia="Calibri" w:cs="Arial"/>
          <w:bCs/>
          <w:i/>
          <w:szCs w:val="22"/>
          <w:lang w:val="en-CA" w:eastAsia="en-CA"/>
        </w:rPr>
        <w:t>Education Improvement Act</w:t>
      </w:r>
      <w:r w:rsidRPr="00EF7D59">
        <w:rPr>
          <w:rFonts w:eastAsia="Calibri" w:cs="Arial"/>
          <w:bCs/>
          <w:szCs w:val="22"/>
          <w:lang w:val="en-CA" w:eastAsia="en-CA"/>
        </w:rPr>
        <w:t xml:space="preserve"> will be implemented. The Parties agree that the implementation of this language shall not result in a student being denied access to a school, educational program, course, or inclusive learning environment unless this decision is based on an assessment of the student’s individual needs and abilities.</w:t>
      </w:r>
    </w:p>
    <w:p w14:paraId="42552DE2" w14:textId="77777777" w:rsidR="00F77499" w:rsidRPr="00EF7D59" w:rsidRDefault="00F77499" w:rsidP="00D93D3E">
      <w:pPr>
        <w:spacing w:line="276" w:lineRule="auto"/>
        <w:ind w:left="1080" w:hanging="360"/>
        <w:jc w:val="both"/>
        <w:rPr>
          <w:rFonts w:eastAsia="Calibri" w:cs="Arial"/>
          <w:bCs/>
          <w:i/>
          <w:szCs w:val="22"/>
          <w:lang w:val="en-CA" w:eastAsia="en-CA"/>
        </w:rPr>
      </w:pPr>
    </w:p>
    <w:p w14:paraId="58CE0853" w14:textId="77777777" w:rsidR="00F77499" w:rsidRPr="00EF7D59" w:rsidRDefault="00F77499" w:rsidP="00D93D3E">
      <w:pPr>
        <w:numPr>
          <w:ilvl w:val="0"/>
          <w:numId w:val="107"/>
        </w:numPr>
        <w:spacing w:line="276" w:lineRule="auto"/>
        <w:ind w:left="1080"/>
        <w:jc w:val="both"/>
        <w:rPr>
          <w:rFonts w:eastAsia="Calibri" w:cs="Arial"/>
          <w:bCs/>
          <w:szCs w:val="22"/>
          <w:lang w:val="en-CA" w:eastAsia="en-CA"/>
        </w:rPr>
      </w:pPr>
      <w:r w:rsidRPr="00EF7D59">
        <w:rPr>
          <w:rFonts w:eastAsia="Calibri" w:cs="Arial"/>
          <w:bCs/>
          <w:szCs w:val="22"/>
          <w:lang w:val="en-CA" w:eastAsia="en-CA"/>
        </w:rPr>
        <w:t xml:space="preserve">The parties agree that the August 28, 2019 Jackson Arbitration on </w:t>
      </w:r>
      <w:r w:rsidRPr="00EF7D59">
        <w:rPr>
          <w:rFonts w:eastAsia="Calibri" w:cs="Arial"/>
          <w:bCs/>
          <w:i/>
          <w:szCs w:val="22"/>
          <w:lang w:val="en-CA" w:eastAsia="en-CA"/>
        </w:rPr>
        <w:t>Special Education Designations</w:t>
      </w:r>
      <w:r w:rsidRPr="00EF7D59">
        <w:rPr>
          <w:rFonts w:eastAsia="Calibri" w:cs="Arial"/>
          <w:bCs/>
          <w:szCs w:val="22"/>
          <w:lang w:val="en-CA" w:eastAsia="en-CA"/>
        </w:rPr>
        <w:t xml:space="preserve"> is binding on the parties and that Arbitrator Jackson maintains jurisdiction on the implementation of the award.</w:t>
      </w:r>
    </w:p>
    <w:p w14:paraId="73222E18" w14:textId="77777777" w:rsidR="00F77499" w:rsidRPr="00F77499" w:rsidRDefault="00F77499" w:rsidP="00F77499">
      <w:pPr>
        <w:spacing w:line="276" w:lineRule="auto"/>
        <w:jc w:val="both"/>
        <w:rPr>
          <w:rFonts w:eastAsia="Calibri" w:cs="Arial"/>
          <w:b/>
          <w:szCs w:val="22"/>
          <w:u w:val="single"/>
          <w:lang w:val="en-CA" w:eastAsia="en-CA"/>
        </w:rPr>
      </w:pPr>
    </w:p>
    <w:p w14:paraId="014F35AD" w14:textId="77777777" w:rsidR="00F77499" w:rsidRPr="00F77499" w:rsidRDefault="00F77499" w:rsidP="00EF7D59">
      <w:pPr>
        <w:spacing w:line="276" w:lineRule="auto"/>
        <w:ind w:left="720"/>
        <w:jc w:val="both"/>
        <w:rPr>
          <w:rFonts w:eastAsia="Calibri" w:cs="Arial"/>
          <w:b/>
          <w:szCs w:val="22"/>
          <w:u w:val="single"/>
          <w:lang w:val="en-CA" w:eastAsia="en-CA"/>
        </w:rPr>
      </w:pPr>
      <w:r w:rsidRPr="00F77499">
        <w:rPr>
          <w:rFonts w:eastAsia="Calibri" w:cs="Arial"/>
          <w:b/>
          <w:szCs w:val="22"/>
          <w:u w:val="single"/>
          <w:lang w:val="en-CA" w:eastAsia="en-CA"/>
        </w:rPr>
        <w:t>PART III: CLASS SIZE AND COMPOSITION COMPLIANCE AND REMEDIES</w:t>
      </w:r>
    </w:p>
    <w:p w14:paraId="56CAD123" w14:textId="77777777" w:rsidR="00F77499" w:rsidRPr="00F77499" w:rsidRDefault="00F77499" w:rsidP="00EF7D59">
      <w:pPr>
        <w:spacing w:line="276" w:lineRule="auto"/>
        <w:ind w:left="720"/>
        <w:jc w:val="both"/>
        <w:rPr>
          <w:rFonts w:eastAsia="Calibri" w:cs="Arial"/>
          <w:b/>
          <w:szCs w:val="22"/>
          <w:u w:val="single"/>
          <w:lang w:val="en-CA" w:eastAsia="en-CA"/>
        </w:rPr>
      </w:pPr>
    </w:p>
    <w:p w14:paraId="3DC61AC3" w14:textId="77777777" w:rsidR="00F77499" w:rsidRPr="00EF7D59" w:rsidRDefault="00F77499" w:rsidP="00EF7D59">
      <w:pPr>
        <w:spacing w:line="276" w:lineRule="auto"/>
        <w:ind w:left="720"/>
        <w:jc w:val="both"/>
        <w:rPr>
          <w:rFonts w:eastAsia="Calibri" w:cs="Arial"/>
          <w:bCs/>
          <w:i/>
          <w:szCs w:val="22"/>
          <w:u w:val="single"/>
          <w:lang w:val="en-CA" w:eastAsia="en-CA"/>
        </w:rPr>
      </w:pPr>
      <w:r w:rsidRPr="00EF7D59">
        <w:rPr>
          <w:rFonts w:eastAsia="Calibri" w:cs="Arial"/>
          <w:bCs/>
          <w:i/>
          <w:szCs w:val="22"/>
          <w:u w:val="single"/>
          <w:lang w:val="en-CA" w:eastAsia="en-CA"/>
        </w:rPr>
        <w:t>Efforts to Achieve Compliance: Provincial Approach</w:t>
      </w:r>
    </w:p>
    <w:p w14:paraId="73FD711F" w14:textId="77777777" w:rsidR="00F77499" w:rsidRPr="00F77499" w:rsidRDefault="00F77499" w:rsidP="00F77499">
      <w:pPr>
        <w:spacing w:line="276" w:lineRule="auto"/>
        <w:jc w:val="both"/>
        <w:rPr>
          <w:rFonts w:eastAsia="Calibri" w:cs="Arial"/>
          <w:b/>
          <w:szCs w:val="22"/>
          <w:u w:val="single"/>
          <w:lang w:val="en-CA" w:eastAsia="en-CA"/>
        </w:rPr>
      </w:pPr>
    </w:p>
    <w:p w14:paraId="5CE99AA3" w14:textId="77777777" w:rsidR="00F77499" w:rsidRPr="00EF7D59" w:rsidRDefault="00F77499" w:rsidP="00D93D3E">
      <w:pPr>
        <w:numPr>
          <w:ilvl w:val="0"/>
          <w:numId w:val="107"/>
        </w:numPr>
        <w:spacing w:line="276" w:lineRule="auto"/>
        <w:ind w:left="1080"/>
        <w:jc w:val="both"/>
        <w:rPr>
          <w:rFonts w:eastAsia="Calibri" w:cs="Arial"/>
          <w:bCs/>
          <w:szCs w:val="22"/>
          <w:lang w:val="en-CA" w:eastAsia="en-CA"/>
        </w:rPr>
      </w:pPr>
      <w:r w:rsidRPr="00EF7D59">
        <w:rPr>
          <w:rFonts w:eastAsia="Calibri" w:cs="Arial"/>
          <w:bCs/>
          <w:szCs w:val="22"/>
          <w:lang w:val="en-CA" w:eastAsia="en-CA"/>
        </w:rPr>
        <w:t>The Parties agree that paragraphs 14-16 of this agreement establish a provincial approach regarding the efforts that must be made to comply with the class size and composition provisions set out in Schedule “A” to this agreement and the remedies that are available where non-compliance occurs. This provincial approach applies to all School Districts and replaces all restored Collective Agreement provisions related to compliance and remedies for class size and composition. For clarity, the restored Collective Agreement compliance and remedy provisions that are replaced by this provincial approach are identified in Schedule “A” to this Letter of Understanding. The Parties commit to reviewing this provincial approach in the 2022 round of negotiations.</w:t>
      </w:r>
    </w:p>
    <w:p w14:paraId="0E3B3DEF" w14:textId="77777777" w:rsidR="00BE275F" w:rsidRPr="00F77499" w:rsidRDefault="00BE275F" w:rsidP="00F77499">
      <w:pPr>
        <w:spacing w:line="276" w:lineRule="auto"/>
        <w:jc w:val="both"/>
        <w:rPr>
          <w:rFonts w:eastAsia="Calibri" w:cs="Arial"/>
          <w:b/>
          <w:szCs w:val="22"/>
          <w:u w:val="single"/>
          <w:lang w:val="en-CA" w:eastAsia="en-CA"/>
        </w:rPr>
      </w:pPr>
      <w:bookmarkStart w:id="422" w:name="_Hlk149899288"/>
      <w:bookmarkEnd w:id="421"/>
    </w:p>
    <w:p w14:paraId="5067DDF2" w14:textId="0DF6065F" w:rsidR="00F77499" w:rsidRDefault="00F77499" w:rsidP="00BE275F">
      <w:pPr>
        <w:spacing w:line="276" w:lineRule="auto"/>
        <w:ind w:left="720"/>
        <w:jc w:val="both"/>
        <w:rPr>
          <w:rFonts w:eastAsia="Calibri" w:cs="Arial"/>
          <w:bCs/>
          <w:i/>
          <w:szCs w:val="22"/>
          <w:u w:val="single"/>
          <w:lang w:val="en-CA" w:eastAsia="en-CA"/>
        </w:rPr>
      </w:pPr>
      <w:bookmarkStart w:id="423" w:name="_Hlk149901189"/>
      <w:r w:rsidRPr="00EF7D59">
        <w:rPr>
          <w:rFonts w:eastAsia="Calibri" w:cs="Arial"/>
          <w:bCs/>
          <w:i/>
          <w:szCs w:val="22"/>
          <w:u w:val="single"/>
          <w:lang w:val="en-CA" w:eastAsia="en-CA"/>
        </w:rPr>
        <w:t>Best Efforts to Be Made to Achieve Compliance</w:t>
      </w:r>
    </w:p>
    <w:p w14:paraId="22582157" w14:textId="77777777" w:rsidR="00BE275F" w:rsidRPr="00EF7D59" w:rsidRDefault="00BE275F" w:rsidP="00EF7D59">
      <w:pPr>
        <w:spacing w:line="276" w:lineRule="auto"/>
        <w:ind w:left="720"/>
        <w:jc w:val="both"/>
        <w:rPr>
          <w:rFonts w:eastAsia="Calibri" w:cs="Arial"/>
          <w:bCs/>
          <w:i/>
          <w:szCs w:val="22"/>
          <w:u w:val="single"/>
          <w:lang w:val="en-CA" w:eastAsia="en-CA"/>
        </w:rPr>
      </w:pPr>
    </w:p>
    <w:p w14:paraId="7E91A15C" w14:textId="6A0ED61B" w:rsidR="00BE275F" w:rsidRPr="00EF7D59" w:rsidRDefault="00F77499" w:rsidP="00D93D3E">
      <w:pPr>
        <w:numPr>
          <w:ilvl w:val="0"/>
          <w:numId w:val="107"/>
        </w:numPr>
        <w:spacing w:line="276" w:lineRule="auto"/>
        <w:ind w:left="1080"/>
        <w:jc w:val="both"/>
        <w:rPr>
          <w:rFonts w:eastAsia="Calibri" w:cs="Arial"/>
          <w:bCs/>
          <w:szCs w:val="22"/>
          <w:lang w:val="en-CA" w:eastAsia="en-CA"/>
        </w:rPr>
      </w:pPr>
      <w:r w:rsidRPr="00EF7D59">
        <w:rPr>
          <w:rFonts w:eastAsia="Calibri" w:cs="Arial"/>
          <w:bCs/>
          <w:szCs w:val="22"/>
          <w:lang w:val="en-CA" w:eastAsia="en-CA"/>
        </w:rPr>
        <w:t>School Districts will make best efforts to achieve full compliance with the Collective Agreement provisions regarding class size and composition. Best efforts shall include:</w:t>
      </w:r>
    </w:p>
    <w:p w14:paraId="1C414C4C" w14:textId="77777777" w:rsidR="00F77499" w:rsidRPr="00EF7D59" w:rsidRDefault="00F77499" w:rsidP="00D93D3E">
      <w:pPr>
        <w:numPr>
          <w:ilvl w:val="0"/>
          <w:numId w:val="101"/>
        </w:numPr>
        <w:spacing w:before="120" w:line="276" w:lineRule="auto"/>
        <w:jc w:val="both"/>
        <w:rPr>
          <w:rFonts w:eastAsia="Calibri" w:cs="Arial"/>
          <w:bCs/>
          <w:szCs w:val="22"/>
          <w:lang w:val="en-CA" w:eastAsia="en-CA"/>
        </w:rPr>
      </w:pPr>
      <w:r w:rsidRPr="00EF7D59">
        <w:rPr>
          <w:rFonts w:eastAsia="Calibri" w:cs="Arial"/>
          <w:bCs/>
          <w:szCs w:val="22"/>
          <w:lang w:val="en-CA" w:eastAsia="en-CA"/>
        </w:rPr>
        <w:t>Re-examining existing school boundaries;</w:t>
      </w:r>
    </w:p>
    <w:p w14:paraId="1018B7BC" w14:textId="77777777" w:rsidR="00F77499" w:rsidRPr="00EF7D59" w:rsidRDefault="00F77499" w:rsidP="00D93D3E">
      <w:pPr>
        <w:spacing w:line="276" w:lineRule="auto"/>
        <w:ind w:left="1440" w:hanging="360"/>
        <w:jc w:val="both"/>
        <w:rPr>
          <w:rFonts w:eastAsia="Calibri" w:cs="Arial"/>
          <w:bCs/>
          <w:szCs w:val="22"/>
          <w:lang w:val="en-CA" w:eastAsia="en-CA"/>
        </w:rPr>
      </w:pPr>
    </w:p>
    <w:p w14:paraId="1F4D5CA6" w14:textId="77777777" w:rsidR="00F77499" w:rsidRPr="00EF7D59" w:rsidRDefault="00F77499" w:rsidP="00D93D3E">
      <w:pPr>
        <w:numPr>
          <w:ilvl w:val="0"/>
          <w:numId w:val="101"/>
        </w:numPr>
        <w:spacing w:line="276" w:lineRule="auto"/>
        <w:jc w:val="both"/>
        <w:rPr>
          <w:rFonts w:eastAsia="Calibri" w:cs="Arial"/>
          <w:bCs/>
          <w:szCs w:val="22"/>
          <w:lang w:val="en-CA" w:eastAsia="en-CA"/>
        </w:rPr>
      </w:pPr>
      <w:r w:rsidRPr="00EF7D59">
        <w:rPr>
          <w:rFonts w:eastAsia="Calibri" w:cs="Arial"/>
          <w:bCs/>
          <w:szCs w:val="22"/>
          <w:lang w:val="en-CA" w:eastAsia="en-CA"/>
        </w:rPr>
        <w:t xml:space="preserve">Re-examining the utilization of existing space within a school or across schools that are proximate to one another; </w:t>
      </w:r>
    </w:p>
    <w:p w14:paraId="75E80C5E" w14:textId="77777777" w:rsidR="00F77499" w:rsidRPr="00EF7D59" w:rsidRDefault="00F77499" w:rsidP="00D93D3E">
      <w:pPr>
        <w:spacing w:line="276" w:lineRule="auto"/>
        <w:ind w:left="1440" w:hanging="360"/>
        <w:jc w:val="both"/>
        <w:rPr>
          <w:rFonts w:eastAsia="Calibri" w:cs="Arial"/>
          <w:bCs/>
          <w:szCs w:val="22"/>
          <w:lang w:val="en-CA" w:eastAsia="en-CA"/>
        </w:rPr>
      </w:pPr>
    </w:p>
    <w:p w14:paraId="622F5799" w14:textId="77777777" w:rsidR="00F77499" w:rsidRPr="00EF7D59" w:rsidRDefault="00F77499" w:rsidP="00D93D3E">
      <w:pPr>
        <w:numPr>
          <w:ilvl w:val="0"/>
          <w:numId w:val="101"/>
        </w:numPr>
        <w:spacing w:line="276" w:lineRule="auto"/>
        <w:jc w:val="both"/>
        <w:rPr>
          <w:rFonts w:eastAsia="Calibri" w:cs="Arial"/>
          <w:bCs/>
          <w:szCs w:val="22"/>
          <w:lang w:val="en-CA" w:eastAsia="en-CA"/>
        </w:rPr>
      </w:pPr>
      <w:r w:rsidRPr="00EF7D59">
        <w:rPr>
          <w:rFonts w:eastAsia="Calibri" w:cs="Arial"/>
          <w:bCs/>
          <w:szCs w:val="22"/>
          <w:lang w:val="en-CA" w:eastAsia="en-CA"/>
        </w:rPr>
        <w:t>Utilizing temporary classrooms;</w:t>
      </w:r>
    </w:p>
    <w:p w14:paraId="4D4086B0" w14:textId="77777777" w:rsidR="00F77499" w:rsidRPr="00EF7D59" w:rsidRDefault="00F77499" w:rsidP="00D93D3E">
      <w:pPr>
        <w:spacing w:line="276" w:lineRule="auto"/>
        <w:ind w:left="1440" w:hanging="360"/>
        <w:jc w:val="both"/>
        <w:rPr>
          <w:rFonts w:eastAsia="Calibri" w:cs="Arial"/>
          <w:bCs/>
          <w:szCs w:val="22"/>
          <w:lang w:val="en-CA" w:eastAsia="en-CA"/>
        </w:rPr>
      </w:pPr>
    </w:p>
    <w:p w14:paraId="3F7BDC50" w14:textId="77777777" w:rsidR="00F77499" w:rsidRPr="00EF7D59" w:rsidRDefault="00F77499" w:rsidP="00D93D3E">
      <w:pPr>
        <w:numPr>
          <w:ilvl w:val="0"/>
          <w:numId w:val="101"/>
        </w:numPr>
        <w:spacing w:line="276" w:lineRule="auto"/>
        <w:jc w:val="both"/>
        <w:rPr>
          <w:rFonts w:eastAsia="Calibri" w:cs="Arial"/>
          <w:bCs/>
          <w:szCs w:val="22"/>
          <w:lang w:val="en-CA" w:eastAsia="en-CA"/>
        </w:rPr>
      </w:pPr>
      <w:r w:rsidRPr="00EF7D59">
        <w:rPr>
          <w:rFonts w:eastAsia="Calibri" w:cs="Arial"/>
          <w:bCs/>
          <w:szCs w:val="22"/>
          <w:lang w:val="en-CA" w:eastAsia="en-CA"/>
        </w:rPr>
        <w:t>Reorganizing the existing classes within the school to meet any class composition language, where doing so will not result in a reduction in a maximum class size by more than:</w:t>
      </w:r>
    </w:p>
    <w:p w14:paraId="109F29DA" w14:textId="77777777" w:rsidR="00F77499" w:rsidRPr="00EF7D59" w:rsidRDefault="00F77499" w:rsidP="00D93D3E">
      <w:pPr>
        <w:numPr>
          <w:ilvl w:val="0"/>
          <w:numId w:val="105"/>
        </w:numPr>
        <w:spacing w:before="60" w:line="276" w:lineRule="auto"/>
        <w:ind w:left="1800"/>
        <w:jc w:val="both"/>
        <w:rPr>
          <w:rFonts w:eastAsia="Calibri" w:cs="Arial"/>
          <w:bCs/>
          <w:szCs w:val="22"/>
          <w:lang w:val="en-CA" w:eastAsia="en-CA"/>
        </w:rPr>
      </w:pPr>
      <w:r w:rsidRPr="00EF7D59">
        <w:rPr>
          <w:rFonts w:eastAsia="Calibri" w:cs="Arial"/>
          <w:bCs/>
          <w:szCs w:val="22"/>
          <w:lang w:val="en-CA" w:eastAsia="en-CA"/>
        </w:rPr>
        <w:lastRenderedPageBreak/>
        <w:t>five students in grades K-3;</w:t>
      </w:r>
    </w:p>
    <w:p w14:paraId="45154B77" w14:textId="77777777" w:rsidR="00F77499" w:rsidRPr="00EF7D59" w:rsidRDefault="00F77499" w:rsidP="00D93D3E">
      <w:pPr>
        <w:numPr>
          <w:ilvl w:val="0"/>
          <w:numId w:val="105"/>
        </w:numPr>
        <w:spacing w:before="60" w:line="276" w:lineRule="auto"/>
        <w:ind w:left="1800"/>
        <w:jc w:val="both"/>
        <w:rPr>
          <w:rFonts w:eastAsia="Calibri" w:cs="Arial"/>
          <w:bCs/>
          <w:szCs w:val="22"/>
          <w:lang w:val="en-CA" w:eastAsia="en-CA"/>
        </w:rPr>
      </w:pPr>
      <w:r w:rsidRPr="00EF7D59">
        <w:rPr>
          <w:rFonts w:eastAsia="Calibri" w:cs="Arial"/>
          <w:bCs/>
          <w:szCs w:val="22"/>
          <w:lang w:val="en-CA" w:eastAsia="en-CA"/>
        </w:rPr>
        <w:t>four students for secondary shop or lab classes where the local class size limits are below 30, and;</w:t>
      </w:r>
    </w:p>
    <w:p w14:paraId="5CFCE1B4" w14:textId="77777777" w:rsidR="00F77499" w:rsidRPr="00EF7D59" w:rsidRDefault="00F77499" w:rsidP="00D93D3E">
      <w:pPr>
        <w:numPr>
          <w:ilvl w:val="0"/>
          <w:numId w:val="105"/>
        </w:numPr>
        <w:spacing w:before="60" w:line="276" w:lineRule="auto"/>
        <w:ind w:left="1800"/>
        <w:jc w:val="both"/>
        <w:rPr>
          <w:rFonts w:eastAsia="Calibri" w:cs="Arial"/>
          <w:bCs/>
          <w:szCs w:val="22"/>
          <w:lang w:val="en-CA" w:eastAsia="en-CA"/>
        </w:rPr>
      </w:pPr>
      <w:r w:rsidRPr="00EF7D59">
        <w:rPr>
          <w:rFonts w:eastAsia="Calibri" w:cs="Arial"/>
          <w:bCs/>
          <w:szCs w:val="22"/>
          <w:lang w:val="en-CA" w:eastAsia="en-CA"/>
        </w:rPr>
        <w:t xml:space="preserve">six students in all other grades. </w:t>
      </w:r>
    </w:p>
    <w:p w14:paraId="6C6BAF8C" w14:textId="77777777" w:rsidR="00F77499" w:rsidRPr="00EF7D59" w:rsidRDefault="00F77499" w:rsidP="00F77499">
      <w:pPr>
        <w:spacing w:line="276" w:lineRule="auto"/>
        <w:jc w:val="both"/>
        <w:rPr>
          <w:rFonts w:eastAsia="Calibri" w:cs="Arial"/>
          <w:bCs/>
          <w:szCs w:val="22"/>
          <w:lang w:val="en-CA" w:eastAsia="en-CA"/>
        </w:rPr>
      </w:pPr>
    </w:p>
    <w:p w14:paraId="7A3A830B" w14:textId="77777777" w:rsidR="00F77499" w:rsidRPr="00EF7D59" w:rsidRDefault="00F77499" w:rsidP="002B1CD8">
      <w:pPr>
        <w:spacing w:line="276" w:lineRule="auto"/>
        <w:ind w:left="1440"/>
        <w:jc w:val="both"/>
        <w:rPr>
          <w:rFonts w:eastAsia="Calibri" w:cs="Arial"/>
          <w:bCs/>
          <w:szCs w:val="22"/>
          <w:lang w:val="en-CA" w:eastAsia="en-CA"/>
        </w:rPr>
      </w:pPr>
      <w:r w:rsidRPr="00EF7D59">
        <w:rPr>
          <w:rFonts w:eastAsia="Calibri" w:cs="Arial"/>
          <w:bCs/>
          <w:szCs w:val="22"/>
          <w:lang w:val="en-CA" w:eastAsia="en-CA"/>
        </w:rPr>
        <w:t>These class size reductions shall not preclude a Superintendent from approving a smaller class.</w:t>
      </w:r>
    </w:p>
    <w:p w14:paraId="31C2407F" w14:textId="77777777" w:rsidR="00F77499" w:rsidRPr="00EF7D59" w:rsidRDefault="00F77499" w:rsidP="00EF7D59">
      <w:pPr>
        <w:spacing w:line="276" w:lineRule="auto"/>
        <w:ind w:left="1800"/>
        <w:jc w:val="both"/>
        <w:rPr>
          <w:rFonts w:eastAsia="Calibri" w:cs="Arial"/>
          <w:bCs/>
          <w:szCs w:val="22"/>
          <w:lang w:val="en-CA" w:eastAsia="en-CA"/>
        </w:rPr>
      </w:pPr>
    </w:p>
    <w:p w14:paraId="04311996" w14:textId="77777777" w:rsidR="00F77499" w:rsidRPr="00EF7D59" w:rsidRDefault="00F77499" w:rsidP="002B1CD8">
      <w:pPr>
        <w:spacing w:line="276" w:lineRule="auto"/>
        <w:ind w:left="1440"/>
        <w:jc w:val="both"/>
        <w:rPr>
          <w:rFonts w:eastAsia="Calibri" w:cs="Arial"/>
          <w:bCs/>
          <w:szCs w:val="22"/>
          <w:lang w:val="en-CA" w:eastAsia="en-CA"/>
        </w:rPr>
      </w:pPr>
      <w:r w:rsidRPr="00EF7D59">
        <w:rPr>
          <w:rFonts w:eastAsia="Calibri" w:cs="Arial"/>
          <w:bCs/>
          <w:szCs w:val="22"/>
          <w:u w:val="single"/>
          <w:lang w:val="en-CA" w:eastAsia="en-CA"/>
        </w:rPr>
        <w:t>Note</w:t>
      </w:r>
      <w:r w:rsidRPr="00EF7D59">
        <w:rPr>
          <w:rFonts w:eastAsia="Calibri" w:cs="Arial"/>
          <w:bCs/>
          <w:szCs w:val="22"/>
          <w:lang w:val="en-CA" w:eastAsia="en-CA"/>
        </w:rPr>
        <w:t>: For the following School Districts, class sizes for K-1 split classes will not be reduced below 14 students:</w:t>
      </w:r>
    </w:p>
    <w:p w14:paraId="63357868" w14:textId="77777777" w:rsidR="00F77499" w:rsidRPr="00EF7D59" w:rsidRDefault="00F77499" w:rsidP="00D93D3E">
      <w:pPr>
        <w:numPr>
          <w:ilvl w:val="0"/>
          <w:numId w:val="104"/>
        </w:numPr>
        <w:spacing w:before="60" w:line="276" w:lineRule="auto"/>
        <w:ind w:left="1800"/>
        <w:jc w:val="both"/>
        <w:rPr>
          <w:rFonts w:eastAsia="Calibri" w:cs="Arial"/>
          <w:bCs/>
          <w:szCs w:val="22"/>
          <w:lang w:val="en-CA" w:eastAsia="en-CA"/>
        </w:rPr>
      </w:pPr>
      <w:r w:rsidRPr="00EF7D59">
        <w:rPr>
          <w:rFonts w:eastAsia="Calibri" w:cs="Arial"/>
          <w:bCs/>
          <w:szCs w:val="22"/>
          <w:lang w:val="en-CA" w:eastAsia="en-CA"/>
        </w:rPr>
        <w:t>School District 10 (Arrow Lakes)</w:t>
      </w:r>
    </w:p>
    <w:p w14:paraId="15591EC7" w14:textId="77777777" w:rsidR="00F77499" w:rsidRPr="00EF7D59" w:rsidRDefault="00F77499" w:rsidP="00D93D3E">
      <w:pPr>
        <w:numPr>
          <w:ilvl w:val="0"/>
          <w:numId w:val="104"/>
        </w:numPr>
        <w:spacing w:before="60" w:line="276" w:lineRule="auto"/>
        <w:ind w:left="1800"/>
        <w:jc w:val="both"/>
        <w:rPr>
          <w:rFonts w:eastAsia="Calibri" w:cs="Arial"/>
          <w:bCs/>
          <w:szCs w:val="22"/>
          <w:lang w:val="en-CA" w:eastAsia="en-CA"/>
        </w:rPr>
      </w:pPr>
      <w:r w:rsidRPr="00EF7D59">
        <w:rPr>
          <w:rFonts w:eastAsia="Calibri" w:cs="Arial"/>
          <w:bCs/>
          <w:szCs w:val="22"/>
          <w:lang w:val="en-CA" w:eastAsia="en-CA"/>
        </w:rPr>
        <w:t>School District 35 (Langley)</w:t>
      </w:r>
    </w:p>
    <w:p w14:paraId="16FE687A" w14:textId="77777777" w:rsidR="00F77499" w:rsidRPr="00EF7D59" w:rsidRDefault="00F77499" w:rsidP="00D93D3E">
      <w:pPr>
        <w:numPr>
          <w:ilvl w:val="0"/>
          <w:numId w:val="104"/>
        </w:numPr>
        <w:spacing w:before="60" w:line="276" w:lineRule="auto"/>
        <w:ind w:left="1800"/>
        <w:jc w:val="both"/>
        <w:rPr>
          <w:rFonts w:eastAsia="Calibri" w:cs="Arial"/>
          <w:bCs/>
          <w:szCs w:val="22"/>
          <w:lang w:val="en-CA" w:eastAsia="en-CA"/>
        </w:rPr>
      </w:pPr>
      <w:r w:rsidRPr="00EF7D59">
        <w:rPr>
          <w:rFonts w:eastAsia="Calibri" w:cs="Arial"/>
          <w:bCs/>
          <w:szCs w:val="22"/>
          <w:lang w:val="en-CA" w:eastAsia="en-CA"/>
        </w:rPr>
        <w:t>School District 49 (Central Coast)</w:t>
      </w:r>
    </w:p>
    <w:p w14:paraId="38FABBEE" w14:textId="77777777" w:rsidR="00F77499" w:rsidRPr="00EF7D59" w:rsidRDefault="00F77499" w:rsidP="00D93D3E">
      <w:pPr>
        <w:numPr>
          <w:ilvl w:val="0"/>
          <w:numId w:val="104"/>
        </w:numPr>
        <w:spacing w:before="60" w:line="276" w:lineRule="auto"/>
        <w:ind w:left="1800"/>
        <w:jc w:val="both"/>
        <w:rPr>
          <w:rFonts w:eastAsia="Calibri" w:cs="Arial"/>
          <w:bCs/>
          <w:szCs w:val="22"/>
          <w:lang w:val="en-CA" w:eastAsia="en-CA"/>
        </w:rPr>
      </w:pPr>
      <w:r w:rsidRPr="00EF7D59">
        <w:rPr>
          <w:rFonts w:eastAsia="Calibri" w:cs="Arial"/>
          <w:bCs/>
          <w:szCs w:val="22"/>
          <w:lang w:val="en-CA" w:eastAsia="en-CA"/>
        </w:rPr>
        <w:t>School District 67 (Okanagan-Skaha)</w:t>
      </w:r>
    </w:p>
    <w:p w14:paraId="0608685D" w14:textId="77777777" w:rsidR="00F77499" w:rsidRPr="00EF7D59" w:rsidRDefault="00F77499" w:rsidP="00D93D3E">
      <w:pPr>
        <w:numPr>
          <w:ilvl w:val="0"/>
          <w:numId w:val="104"/>
        </w:numPr>
        <w:spacing w:before="60" w:line="276" w:lineRule="auto"/>
        <w:ind w:left="1800"/>
        <w:jc w:val="both"/>
        <w:rPr>
          <w:rFonts w:eastAsia="Calibri" w:cs="Arial"/>
          <w:bCs/>
          <w:szCs w:val="22"/>
          <w:lang w:val="en-CA" w:eastAsia="en-CA"/>
        </w:rPr>
      </w:pPr>
      <w:r w:rsidRPr="00EF7D59">
        <w:rPr>
          <w:rFonts w:eastAsia="Calibri" w:cs="Arial"/>
          <w:bCs/>
          <w:szCs w:val="22"/>
          <w:lang w:val="en-CA" w:eastAsia="en-CA"/>
        </w:rPr>
        <w:t>School District 74 (Gold Trail)</w:t>
      </w:r>
    </w:p>
    <w:p w14:paraId="0B987588" w14:textId="77777777" w:rsidR="00F77499" w:rsidRPr="00EF7D59" w:rsidRDefault="00F77499" w:rsidP="00D93D3E">
      <w:pPr>
        <w:numPr>
          <w:ilvl w:val="0"/>
          <w:numId w:val="104"/>
        </w:numPr>
        <w:spacing w:before="60" w:line="276" w:lineRule="auto"/>
        <w:ind w:left="1800"/>
        <w:jc w:val="both"/>
        <w:rPr>
          <w:rFonts w:eastAsia="Calibri" w:cs="Arial"/>
          <w:bCs/>
          <w:szCs w:val="22"/>
          <w:lang w:val="en-CA" w:eastAsia="en-CA"/>
        </w:rPr>
      </w:pPr>
      <w:r w:rsidRPr="00EF7D59">
        <w:rPr>
          <w:rFonts w:eastAsia="Calibri" w:cs="Arial"/>
          <w:bCs/>
          <w:szCs w:val="22"/>
          <w:lang w:val="en-CA" w:eastAsia="en-CA"/>
        </w:rPr>
        <w:t>School District 82 (Coast Mountain)</w:t>
      </w:r>
    </w:p>
    <w:p w14:paraId="72E1894B" w14:textId="379FCD76" w:rsidR="00F77499" w:rsidRDefault="00F77499" w:rsidP="00D93D3E">
      <w:pPr>
        <w:numPr>
          <w:ilvl w:val="0"/>
          <w:numId w:val="104"/>
        </w:numPr>
        <w:spacing w:before="60" w:line="276" w:lineRule="auto"/>
        <w:ind w:left="1800"/>
        <w:jc w:val="both"/>
        <w:rPr>
          <w:rFonts w:eastAsia="Calibri" w:cs="Arial"/>
          <w:bCs/>
          <w:szCs w:val="22"/>
          <w:lang w:val="en-CA" w:eastAsia="en-CA"/>
        </w:rPr>
      </w:pPr>
      <w:r w:rsidRPr="00EF7D59">
        <w:rPr>
          <w:rFonts w:eastAsia="Calibri" w:cs="Arial"/>
          <w:bCs/>
          <w:szCs w:val="22"/>
          <w:lang w:val="en-CA" w:eastAsia="en-CA"/>
        </w:rPr>
        <w:t>School District 85 (Vancouver Island North)</w:t>
      </w:r>
    </w:p>
    <w:p w14:paraId="0899E889" w14:textId="77777777" w:rsidR="004B61B6" w:rsidRPr="00EF7D59" w:rsidRDefault="004B61B6" w:rsidP="00EF7D59">
      <w:pPr>
        <w:spacing w:line="276" w:lineRule="auto"/>
        <w:ind w:left="2347"/>
        <w:jc w:val="both"/>
        <w:rPr>
          <w:rFonts w:eastAsia="Calibri" w:cs="Arial"/>
          <w:bCs/>
          <w:szCs w:val="22"/>
          <w:lang w:val="en-CA" w:eastAsia="en-CA"/>
        </w:rPr>
      </w:pPr>
    </w:p>
    <w:p w14:paraId="515CE680" w14:textId="77777777" w:rsidR="00F77499" w:rsidRPr="00EF7D59" w:rsidRDefault="00F77499" w:rsidP="00D93D3E">
      <w:pPr>
        <w:numPr>
          <w:ilvl w:val="0"/>
          <w:numId w:val="101"/>
        </w:numPr>
        <w:spacing w:line="276" w:lineRule="auto"/>
        <w:jc w:val="both"/>
        <w:rPr>
          <w:rFonts w:eastAsia="Calibri" w:cs="Arial"/>
          <w:bCs/>
          <w:szCs w:val="22"/>
          <w:lang w:val="en-CA" w:eastAsia="en-CA"/>
        </w:rPr>
      </w:pPr>
      <w:r w:rsidRPr="00EF7D59">
        <w:rPr>
          <w:rFonts w:eastAsia="Calibri" w:cs="Arial"/>
          <w:bCs/>
          <w:szCs w:val="22"/>
          <w:lang w:val="en-CA" w:eastAsia="en-CA"/>
        </w:rPr>
        <w:t>Renegotiating the terms of existing lease or rental contracts that restrict the School District’s ability to fully comply with the restored Collective Agreement provisions regarding class size and composition;</w:t>
      </w:r>
    </w:p>
    <w:p w14:paraId="740397D6" w14:textId="77777777" w:rsidR="00F77499" w:rsidRPr="00EF7D59" w:rsidRDefault="00F77499" w:rsidP="00D93D3E">
      <w:pPr>
        <w:spacing w:line="276" w:lineRule="auto"/>
        <w:ind w:left="1440" w:hanging="360"/>
        <w:jc w:val="both"/>
        <w:rPr>
          <w:rFonts w:eastAsia="Calibri" w:cs="Arial"/>
          <w:bCs/>
          <w:szCs w:val="22"/>
          <w:lang w:val="en-CA" w:eastAsia="en-CA"/>
        </w:rPr>
      </w:pPr>
    </w:p>
    <w:p w14:paraId="48E4D6B1" w14:textId="77777777" w:rsidR="00F77499" w:rsidRPr="00EF7D59" w:rsidRDefault="00F77499" w:rsidP="00D93D3E">
      <w:pPr>
        <w:numPr>
          <w:ilvl w:val="0"/>
          <w:numId w:val="101"/>
        </w:numPr>
        <w:spacing w:line="276" w:lineRule="auto"/>
        <w:jc w:val="both"/>
        <w:rPr>
          <w:rFonts w:eastAsia="Calibri" w:cs="Arial"/>
          <w:bCs/>
          <w:szCs w:val="22"/>
          <w:lang w:val="en-CA" w:eastAsia="en-CA"/>
        </w:rPr>
      </w:pPr>
      <w:r w:rsidRPr="00EF7D59">
        <w:rPr>
          <w:rFonts w:eastAsia="Calibri" w:cs="Arial"/>
          <w:bCs/>
          <w:szCs w:val="22"/>
          <w:lang w:val="en-CA" w:eastAsia="en-CA"/>
        </w:rPr>
        <w:t>Completing the post-and-fill process for all vacant positions.</w:t>
      </w:r>
    </w:p>
    <w:bookmarkEnd w:id="422"/>
    <w:bookmarkEnd w:id="423"/>
    <w:p w14:paraId="6D3B2B75" w14:textId="77777777" w:rsidR="0069441E" w:rsidRPr="00922E2C" w:rsidRDefault="0069441E" w:rsidP="00EF7D59">
      <w:pPr>
        <w:ind w:left="1800" w:hanging="540"/>
        <w:jc w:val="both"/>
        <w:rPr>
          <w:rFonts w:eastAsia="Calibri" w:cs="Arial"/>
          <w:szCs w:val="22"/>
          <w:lang w:val="en-CA" w:eastAsia="en-CA"/>
        </w:rPr>
      </w:pPr>
    </w:p>
    <w:p w14:paraId="175CEE59" w14:textId="77777777" w:rsidR="00F77499" w:rsidRPr="00F77499" w:rsidRDefault="00F77499" w:rsidP="00EF7D59">
      <w:pPr>
        <w:keepNext/>
        <w:spacing w:after="200" w:line="276" w:lineRule="auto"/>
        <w:ind w:left="720"/>
        <w:jc w:val="both"/>
        <w:rPr>
          <w:rFonts w:eastAsia="Calibri" w:cs="Arial"/>
          <w:i/>
          <w:szCs w:val="22"/>
          <w:u w:val="single"/>
          <w:lang w:val="en-CA" w:eastAsia="en-CA"/>
        </w:rPr>
      </w:pPr>
      <w:bookmarkStart w:id="424" w:name="_Hlk149901212"/>
      <w:r w:rsidRPr="00F77499">
        <w:rPr>
          <w:rFonts w:eastAsia="Calibri" w:cs="Arial"/>
          <w:i/>
          <w:szCs w:val="22"/>
          <w:u w:val="single"/>
          <w:lang w:val="en-CA" w:eastAsia="en-CA"/>
        </w:rPr>
        <w:t>Non-Compliance</w:t>
      </w:r>
    </w:p>
    <w:p w14:paraId="63309AEE" w14:textId="77777777" w:rsidR="00F77499" w:rsidRPr="00EF7D59" w:rsidRDefault="00F77499" w:rsidP="00D93D3E">
      <w:pPr>
        <w:keepNext/>
        <w:numPr>
          <w:ilvl w:val="0"/>
          <w:numId w:val="107"/>
        </w:numPr>
        <w:spacing w:after="200" w:line="276" w:lineRule="auto"/>
        <w:ind w:left="1080"/>
        <w:jc w:val="both"/>
        <w:rPr>
          <w:rFonts w:eastAsia="Calibri" w:cs="Arial"/>
          <w:iCs/>
          <w:szCs w:val="22"/>
          <w:lang w:val="en-CA" w:eastAsia="en-CA"/>
        </w:rPr>
      </w:pPr>
      <w:r w:rsidRPr="00EF7D59">
        <w:rPr>
          <w:rFonts w:eastAsia="Calibri" w:cs="Arial"/>
          <w:iCs/>
          <w:szCs w:val="22"/>
          <w:lang w:val="en-CA" w:eastAsia="en-CA"/>
        </w:rPr>
        <w:t>Notwithstanding paragraph 14, the Parties recognize that non-compliance with class size and composition language may occur. Possible reasons for non-compliance include, but are not limited to:</w:t>
      </w:r>
    </w:p>
    <w:p w14:paraId="5AB48B0E" w14:textId="77777777" w:rsidR="00F77499" w:rsidRPr="00EF7D59" w:rsidRDefault="00F77499" w:rsidP="00D93D3E">
      <w:pPr>
        <w:numPr>
          <w:ilvl w:val="0"/>
          <w:numId w:val="102"/>
        </w:numPr>
        <w:spacing w:before="60" w:line="276" w:lineRule="auto"/>
        <w:ind w:left="1440" w:hanging="374"/>
        <w:jc w:val="both"/>
        <w:rPr>
          <w:rFonts w:eastAsia="Calibri" w:cs="Arial"/>
          <w:iCs/>
          <w:szCs w:val="22"/>
          <w:lang w:val="en-CA" w:eastAsia="en-CA"/>
        </w:rPr>
      </w:pPr>
      <w:r w:rsidRPr="00EF7D59">
        <w:rPr>
          <w:rFonts w:eastAsia="Calibri" w:cs="Arial"/>
          <w:iCs/>
          <w:szCs w:val="22"/>
          <w:lang w:val="en-CA" w:eastAsia="en-CA"/>
        </w:rPr>
        <w:t>compelling family issues;</w:t>
      </w:r>
    </w:p>
    <w:p w14:paraId="5B4775D2" w14:textId="77777777" w:rsidR="00F77499" w:rsidRPr="00EF7D59" w:rsidRDefault="00F77499" w:rsidP="00D93D3E">
      <w:pPr>
        <w:numPr>
          <w:ilvl w:val="0"/>
          <w:numId w:val="102"/>
        </w:numPr>
        <w:spacing w:before="60" w:line="276" w:lineRule="auto"/>
        <w:ind w:left="1440" w:hanging="374"/>
        <w:jc w:val="both"/>
        <w:rPr>
          <w:rFonts w:eastAsia="Calibri" w:cs="Arial"/>
          <w:iCs/>
          <w:szCs w:val="22"/>
          <w:lang w:val="en-CA" w:eastAsia="en-CA"/>
        </w:rPr>
      </w:pPr>
      <w:r w:rsidRPr="00EF7D59">
        <w:rPr>
          <w:rFonts w:eastAsia="Calibri" w:cs="Arial"/>
          <w:iCs/>
          <w:szCs w:val="22"/>
          <w:lang w:val="en-CA" w:eastAsia="en-CA"/>
        </w:rPr>
        <w:t>sibling attendance at the same school;</w:t>
      </w:r>
    </w:p>
    <w:p w14:paraId="5F7FDC0B" w14:textId="77777777" w:rsidR="00F77499" w:rsidRPr="00EF7D59" w:rsidRDefault="00F77499" w:rsidP="00D93D3E">
      <w:pPr>
        <w:numPr>
          <w:ilvl w:val="0"/>
          <w:numId w:val="102"/>
        </w:numPr>
        <w:spacing w:before="60" w:line="276" w:lineRule="auto"/>
        <w:ind w:left="1440" w:hanging="374"/>
        <w:jc w:val="both"/>
        <w:rPr>
          <w:rFonts w:eastAsia="Calibri" w:cs="Arial"/>
          <w:iCs/>
          <w:szCs w:val="22"/>
          <w:lang w:val="en-CA" w:eastAsia="en-CA"/>
        </w:rPr>
      </w:pPr>
      <w:r w:rsidRPr="00EF7D59">
        <w:rPr>
          <w:rFonts w:eastAsia="Calibri" w:cs="Arial"/>
          <w:iCs/>
          <w:szCs w:val="22"/>
          <w:lang w:val="en-CA" w:eastAsia="en-CA"/>
        </w:rPr>
        <w:t>the age of the affected student(s);</w:t>
      </w:r>
    </w:p>
    <w:p w14:paraId="47297B45" w14:textId="77777777" w:rsidR="00F77499" w:rsidRPr="00EF7D59" w:rsidRDefault="00F77499" w:rsidP="00D93D3E">
      <w:pPr>
        <w:numPr>
          <w:ilvl w:val="0"/>
          <w:numId w:val="102"/>
        </w:numPr>
        <w:spacing w:before="60" w:line="276" w:lineRule="auto"/>
        <w:ind w:left="1440" w:hanging="374"/>
        <w:jc w:val="both"/>
        <w:rPr>
          <w:rFonts w:eastAsia="Calibri" w:cs="Arial"/>
          <w:iCs/>
          <w:szCs w:val="22"/>
          <w:lang w:val="en-CA" w:eastAsia="en-CA"/>
        </w:rPr>
      </w:pPr>
      <w:r w:rsidRPr="00EF7D59">
        <w:rPr>
          <w:rFonts w:eastAsia="Calibri" w:cs="Arial"/>
          <w:iCs/>
          <w:szCs w:val="22"/>
          <w:lang w:val="en-CA" w:eastAsia="en-CA"/>
        </w:rPr>
        <w:t>distance to be travelled and/or available transportation;</w:t>
      </w:r>
    </w:p>
    <w:p w14:paraId="1D6AE7C6" w14:textId="77777777" w:rsidR="00F77499" w:rsidRPr="00EF7D59" w:rsidRDefault="00F77499" w:rsidP="00D93D3E">
      <w:pPr>
        <w:numPr>
          <w:ilvl w:val="0"/>
          <w:numId w:val="102"/>
        </w:numPr>
        <w:spacing w:before="60" w:line="276" w:lineRule="auto"/>
        <w:ind w:left="1440" w:hanging="374"/>
        <w:jc w:val="both"/>
        <w:rPr>
          <w:rFonts w:eastAsia="Calibri" w:cs="Arial"/>
          <w:iCs/>
          <w:szCs w:val="22"/>
          <w:lang w:val="en-CA" w:eastAsia="en-CA"/>
        </w:rPr>
      </w:pPr>
      <w:r w:rsidRPr="00EF7D59">
        <w:rPr>
          <w:rFonts w:eastAsia="Calibri" w:cs="Arial"/>
          <w:iCs/>
          <w:szCs w:val="22"/>
          <w:lang w:val="en-CA" w:eastAsia="en-CA"/>
        </w:rPr>
        <w:t>safety of the student(s);</w:t>
      </w:r>
    </w:p>
    <w:p w14:paraId="294A6B60" w14:textId="77777777" w:rsidR="00F77499" w:rsidRPr="00EF7D59" w:rsidRDefault="00F77499" w:rsidP="00D93D3E">
      <w:pPr>
        <w:numPr>
          <w:ilvl w:val="0"/>
          <w:numId w:val="102"/>
        </w:numPr>
        <w:spacing w:before="60" w:line="276" w:lineRule="auto"/>
        <w:ind w:left="1440" w:hanging="374"/>
        <w:jc w:val="both"/>
        <w:rPr>
          <w:rFonts w:eastAsia="Calibri" w:cs="Arial"/>
          <w:iCs/>
          <w:szCs w:val="22"/>
          <w:lang w:val="en-CA" w:eastAsia="en-CA"/>
        </w:rPr>
      </w:pPr>
      <w:r w:rsidRPr="00EF7D59">
        <w:rPr>
          <w:rFonts w:eastAsia="Calibri" w:cs="Arial"/>
          <w:iCs/>
          <w:szCs w:val="22"/>
          <w:lang w:val="en-CA" w:eastAsia="en-CA"/>
        </w:rPr>
        <w:t>the needs and abilities of individual student(s);</w:t>
      </w:r>
    </w:p>
    <w:p w14:paraId="2706108D" w14:textId="77777777" w:rsidR="00F77499" w:rsidRPr="00EF7D59" w:rsidRDefault="00F77499" w:rsidP="00D93D3E">
      <w:pPr>
        <w:numPr>
          <w:ilvl w:val="0"/>
          <w:numId w:val="102"/>
        </w:numPr>
        <w:spacing w:before="60" w:line="276" w:lineRule="auto"/>
        <w:ind w:left="1440" w:hanging="374"/>
        <w:jc w:val="both"/>
        <w:rPr>
          <w:rFonts w:eastAsia="Calibri" w:cs="Arial"/>
          <w:iCs/>
          <w:szCs w:val="22"/>
          <w:lang w:val="en-CA" w:eastAsia="en-CA"/>
        </w:rPr>
      </w:pPr>
      <w:r w:rsidRPr="00EF7D59">
        <w:rPr>
          <w:rFonts w:eastAsia="Calibri" w:cs="Arial"/>
          <w:iCs/>
          <w:szCs w:val="22"/>
          <w:lang w:val="en-CA" w:eastAsia="en-CA"/>
        </w:rPr>
        <w:t>accessibility to special programs and services;</w:t>
      </w:r>
    </w:p>
    <w:p w14:paraId="2EB5C06C" w14:textId="77777777" w:rsidR="00F77499" w:rsidRPr="00EF7D59" w:rsidRDefault="00F77499" w:rsidP="00D93D3E">
      <w:pPr>
        <w:numPr>
          <w:ilvl w:val="0"/>
          <w:numId w:val="102"/>
        </w:numPr>
        <w:spacing w:before="60" w:line="276" w:lineRule="auto"/>
        <w:ind w:left="1440" w:hanging="374"/>
        <w:jc w:val="both"/>
        <w:rPr>
          <w:rFonts w:eastAsia="Calibri" w:cs="Arial"/>
          <w:iCs/>
          <w:szCs w:val="22"/>
          <w:lang w:val="en-CA" w:eastAsia="en-CA"/>
        </w:rPr>
      </w:pPr>
      <w:r w:rsidRPr="00EF7D59">
        <w:rPr>
          <w:rFonts w:eastAsia="Calibri" w:cs="Arial"/>
          <w:iCs/>
          <w:szCs w:val="22"/>
          <w:lang w:val="en-CA" w:eastAsia="en-CA"/>
        </w:rPr>
        <w:t>anticipated student attrition;</w:t>
      </w:r>
    </w:p>
    <w:p w14:paraId="0DA3C8DA" w14:textId="77777777" w:rsidR="00F77499" w:rsidRPr="00EF7D59" w:rsidRDefault="00F77499" w:rsidP="00D93D3E">
      <w:pPr>
        <w:numPr>
          <w:ilvl w:val="0"/>
          <w:numId w:val="102"/>
        </w:numPr>
        <w:spacing w:before="60" w:line="276" w:lineRule="auto"/>
        <w:ind w:left="1440" w:hanging="374"/>
        <w:jc w:val="both"/>
        <w:rPr>
          <w:rFonts w:eastAsia="Calibri" w:cs="Arial"/>
          <w:iCs/>
          <w:szCs w:val="22"/>
          <w:lang w:val="en-CA" w:eastAsia="en-CA"/>
        </w:rPr>
      </w:pPr>
      <w:r w:rsidRPr="00EF7D59">
        <w:rPr>
          <w:rFonts w:eastAsia="Calibri" w:cs="Arial"/>
          <w:iCs/>
          <w:szCs w:val="22"/>
          <w:lang w:val="en-CA" w:eastAsia="en-CA"/>
        </w:rPr>
        <w:lastRenderedPageBreak/>
        <w:t>time of year;</w:t>
      </w:r>
    </w:p>
    <w:p w14:paraId="5F5D0FF6" w14:textId="77777777" w:rsidR="00F77499" w:rsidRPr="00EF7D59" w:rsidRDefault="00F77499" w:rsidP="00D93D3E">
      <w:pPr>
        <w:numPr>
          <w:ilvl w:val="0"/>
          <w:numId w:val="102"/>
        </w:numPr>
        <w:spacing w:before="60" w:line="276" w:lineRule="auto"/>
        <w:ind w:left="1440" w:hanging="374"/>
        <w:jc w:val="both"/>
        <w:rPr>
          <w:rFonts w:eastAsia="Calibri" w:cs="Arial"/>
          <w:iCs/>
          <w:szCs w:val="22"/>
          <w:lang w:val="en-CA" w:eastAsia="en-CA"/>
        </w:rPr>
      </w:pPr>
      <w:r w:rsidRPr="00EF7D59">
        <w:rPr>
          <w:rFonts w:eastAsia="Calibri" w:cs="Arial"/>
          <w:iCs/>
          <w:szCs w:val="22"/>
          <w:lang w:val="en-CA" w:eastAsia="en-CA"/>
        </w:rPr>
        <w:t>physical space limitations;</w:t>
      </w:r>
    </w:p>
    <w:p w14:paraId="103A3620" w14:textId="77777777" w:rsidR="00F77499" w:rsidRPr="00EF7D59" w:rsidRDefault="00F77499" w:rsidP="00D93D3E">
      <w:pPr>
        <w:numPr>
          <w:ilvl w:val="0"/>
          <w:numId w:val="102"/>
        </w:numPr>
        <w:spacing w:before="60" w:line="276" w:lineRule="auto"/>
        <w:ind w:left="1440" w:hanging="374"/>
        <w:jc w:val="both"/>
        <w:rPr>
          <w:rFonts w:eastAsia="Calibri" w:cs="Arial"/>
          <w:iCs/>
          <w:szCs w:val="22"/>
          <w:lang w:val="en-CA" w:eastAsia="en-CA"/>
        </w:rPr>
      </w:pPr>
      <w:r w:rsidRPr="00EF7D59">
        <w:rPr>
          <w:rFonts w:eastAsia="Calibri" w:cs="Arial"/>
          <w:iCs/>
          <w:szCs w:val="22"/>
          <w:lang w:val="en-CA" w:eastAsia="en-CA"/>
        </w:rPr>
        <w:t>teacher recruitment challenges.</w:t>
      </w:r>
    </w:p>
    <w:p w14:paraId="4C1563B0" w14:textId="77777777" w:rsidR="004B61B6" w:rsidRDefault="004B61B6" w:rsidP="00EF7D59">
      <w:pPr>
        <w:rPr>
          <w:rFonts w:eastAsia="Calibri"/>
          <w:lang w:val="en-CA" w:eastAsia="en-CA"/>
        </w:rPr>
      </w:pPr>
    </w:p>
    <w:p w14:paraId="08EF961B" w14:textId="5FB55F49" w:rsidR="00F77499" w:rsidRPr="00F77499" w:rsidRDefault="00F77499" w:rsidP="00EF7D59">
      <w:pPr>
        <w:keepNext/>
        <w:keepLines/>
        <w:spacing w:line="276" w:lineRule="auto"/>
        <w:ind w:left="720"/>
        <w:jc w:val="both"/>
        <w:rPr>
          <w:rFonts w:eastAsia="Calibri" w:cs="Arial"/>
          <w:i/>
          <w:szCs w:val="22"/>
          <w:u w:val="single"/>
          <w:lang w:val="en-CA" w:eastAsia="en-CA"/>
        </w:rPr>
      </w:pPr>
      <w:r w:rsidRPr="00F77499">
        <w:rPr>
          <w:rFonts w:eastAsia="Calibri" w:cs="Arial"/>
          <w:i/>
          <w:szCs w:val="22"/>
          <w:u w:val="single"/>
          <w:lang w:val="en-CA" w:eastAsia="en-CA"/>
        </w:rPr>
        <w:t>Remedies for Non-Compliance</w:t>
      </w:r>
    </w:p>
    <w:p w14:paraId="6A5E46DF" w14:textId="77777777" w:rsidR="00F77499" w:rsidRPr="00F77499" w:rsidRDefault="00F77499" w:rsidP="00EF7D59">
      <w:pPr>
        <w:keepNext/>
        <w:keepLines/>
        <w:rPr>
          <w:rFonts w:eastAsia="Calibri"/>
          <w:lang w:val="en-CA" w:eastAsia="en-CA"/>
        </w:rPr>
      </w:pPr>
    </w:p>
    <w:p w14:paraId="3DD1DAA3" w14:textId="77777777" w:rsidR="00F77499" w:rsidRPr="00EF7D59" w:rsidRDefault="00F77499" w:rsidP="00D93D3E">
      <w:pPr>
        <w:keepNext/>
        <w:keepLines/>
        <w:numPr>
          <w:ilvl w:val="0"/>
          <w:numId w:val="107"/>
        </w:numPr>
        <w:spacing w:line="276" w:lineRule="auto"/>
        <w:ind w:left="1080"/>
        <w:jc w:val="both"/>
        <w:rPr>
          <w:rFonts w:eastAsia="Calibri" w:cs="Arial"/>
          <w:iCs/>
          <w:szCs w:val="22"/>
          <w:lang w:val="en-CA" w:eastAsia="en-CA"/>
        </w:rPr>
      </w:pPr>
      <w:r w:rsidRPr="00EF7D59">
        <w:rPr>
          <w:rFonts w:eastAsia="Calibri" w:cs="Arial"/>
          <w:iCs/>
          <w:szCs w:val="22"/>
          <w:lang w:val="en-CA" w:eastAsia="en-CA"/>
        </w:rPr>
        <w:t>Where a School District has, as per paragraph 14 above, made best efforts to achieve full compliance with the restored Collective Agreement provisions regarding class size and composition, but has not been able to do so:</w:t>
      </w:r>
    </w:p>
    <w:p w14:paraId="36BD8232" w14:textId="77777777" w:rsidR="00F77499" w:rsidRPr="00EF7D59" w:rsidRDefault="00F77499" w:rsidP="00EF7D59">
      <w:pPr>
        <w:keepNext/>
        <w:spacing w:line="276" w:lineRule="auto"/>
        <w:jc w:val="both"/>
        <w:rPr>
          <w:rFonts w:eastAsia="Calibri" w:cs="Arial"/>
          <w:iCs/>
          <w:szCs w:val="22"/>
          <w:lang w:val="en-CA" w:eastAsia="en-CA"/>
        </w:rPr>
      </w:pPr>
    </w:p>
    <w:p w14:paraId="1F388FFB" w14:textId="77777777" w:rsidR="00F77499" w:rsidRPr="00EF7D59" w:rsidRDefault="00F77499" w:rsidP="00D93D3E">
      <w:pPr>
        <w:keepNext/>
        <w:numPr>
          <w:ilvl w:val="0"/>
          <w:numId w:val="103"/>
        </w:numPr>
        <w:spacing w:line="276" w:lineRule="auto"/>
        <w:jc w:val="both"/>
        <w:rPr>
          <w:rFonts w:eastAsia="Calibri" w:cs="Arial"/>
          <w:iCs/>
          <w:szCs w:val="22"/>
          <w:lang w:val="en-CA" w:eastAsia="en-CA"/>
        </w:rPr>
      </w:pPr>
      <w:r w:rsidRPr="00EF7D59">
        <w:rPr>
          <w:rFonts w:eastAsia="Calibri" w:cs="Arial"/>
          <w:iCs/>
          <w:szCs w:val="22"/>
          <w:lang w:val="en-CA" w:eastAsia="en-CA"/>
        </w:rPr>
        <w:t>For classes that start in September, the District will not be required to make further changes to the composition of classes or the organization of the school after September 30 of the applicable school year. It is recognized that existing “flex factor” language that is set out in the restored Collective Agreement provisions will continue to apply for the duration of the class.</w:t>
      </w:r>
    </w:p>
    <w:p w14:paraId="57F86587" w14:textId="77777777" w:rsidR="00F77499" w:rsidRPr="00EF7D59" w:rsidRDefault="00F77499" w:rsidP="00EF7D59">
      <w:pPr>
        <w:keepNext/>
        <w:spacing w:line="276" w:lineRule="auto"/>
        <w:jc w:val="both"/>
        <w:rPr>
          <w:rFonts w:eastAsia="Calibri" w:cs="Arial"/>
          <w:iCs/>
          <w:szCs w:val="22"/>
          <w:lang w:val="en-CA" w:eastAsia="en-CA"/>
        </w:rPr>
      </w:pPr>
    </w:p>
    <w:p w14:paraId="6F5BC19C" w14:textId="55291306" w:rsidR="00F77499" w:rsidRDefault="00F77499" w:rsidP="002B1CD8">
      <w:pPr>
        <w:spacing w:line="276" w:lineRule="auto"/>
        <w:ind w:left="1440"/>
        <w:jc w:val="both"/>
        <w:rPr>
          <w:rFonts w:eastAsia="Calibri" w:cs="Arial"/>
          <w:iCs/>
          <w:szCs w:val="22"/>
          <w:lang w:val="en-CA" w:eastAsia="en-CA"/>
        </w:rPr>
      </w:pPr>
      <w:r w:rsidRPr="00EF7D59">
        <w:rPr>
          <w:rFonts w:eastAsia="Calibri" w:cs="Arial"/>
          <w:iCs/>
          <w:szCs w:val="22"/>
          <w:lang w:val="en-CA" w:eastAsia="en-CA"/>
        </w:rPr>
        <w:t>For classes that start after September, the District will not be required to make further changes to the composition of classes or the organization of schools after 21 calendar days from the start of the class. It is recognized that existing “flex factor” language that is set out in the restored Collective Agreement provisions will continue to apply for the duration of the class.</w:t>
      </w:r>
    </w:p>
    <w:p w14:paraId="23CBA7EB" w14:textId="77777777" w:rsidR="004B61B6" w:rsidRPr="00EF7D59" w:rsidRDefault="004B61B6" w:rsidP="00EF7D59">
      <w:pPr>
        <w:spacing w:line="276" w:lineRule="auto"/>
        <w:ind w:left="1800"/>
        <w:jc w:val="both"/>
        <w:rPr>
          <w:rFonts w:eastAsia="Calibri" w:cs="Arial"/>
          <w:iCs/>
          <w:szCs w:val="22"/>
          <w:lang w:val="en-CA" w:eastAsia="en-CA"/>
        </w:rPr>
      </w:pPr>
    </w:p>
    <w:p w14:paraId="2E1F6825" w14:textId="77777777" w:rsidR="00F77499" w:rsidRPr="00EF7D59" w:rsidRDefault="00F77499" w:rsidP="00D93D3E">
      <w:pPr>
        <w:numPr>
          <w:ilvl w:val="0"/>
          <w:numId w:val="103"/>
        </w:numPr>
        <w:spacing w:after="200" w:line="276" w:lineRule="auto"/>
        <w:jc w:val="both"/>
        <w:rPr>
          <w:rFonts w:eastAsia="Calibri" w:cs="Arial"/>
          <w:iCs/>
          <w:szCs w:val="22"/>
          <w:lang w:val="en-CA" w:eastAsia="en-CA"/>
        </w:rPr>
      </w:pPr>
      <w:r w:rsidRPr="00EF7D59">
        <w:rPr>
          <w:rFonts w:eastAsia="Calibri" w:cs="Arial"/>
          <w:iCs/>
          <w:szCs w:val="22"/>
          <w:lang w:val="en-CA" w:eastAsia="en-CA"/>
        </w:rPr>
        <w:t>Teachers of classes that do not comply with the restored class size and composition provisions will become eligible to receive a monthly remedy for non-compliance effective October 1</w:t>
      </w:r>
      <w:r w:rsidRPr="00EF7D59">
        <w:rPr>
          <w:rFonts w:eastAsia="Calibri" w:cs="Arial"/>
          <w:iCs/>
          <w:szCs w:val="22"/>
          <w:vertAlign w:val="superscript"/>
          <w:lang w:val="en-CA" w:eastAsia="en-CA"/>
        </w:rPr>
        <w:t>st</w:t>
      </w:r>
      <w:r w:rsidRPr="00EF7D59">
        <w:rPr>
          <w:rFonts w:eastAsia="Calibri" w:cs="Arial"/>
          <w:iCs/>
          <w:szCs w:val="22"/>
          <w:lang w:val="en-CA" w:eastAsia="en-CA"/>
        </w:rPr>
        <w:t xml:space="preserve"> (or 22 calendar days from the start of the class) as follows:</w:t>
      </w:r>
    </w:p>
    <w:p w14:paraId="2ADBAD54" w14:textId="77777777" w:rsidR="00F77499" w:rsidRPr="00EF7D59" w:rsidRDefault="00F77499" w:rsidP="00D93D3E">
      <w:pPr>
        <w:ind w:left="1440"/>
        <w:rPr>
          <w:rFonts w:eastAsia="Calibri"/>
          <w:lang w:val="en-CA" w:eastAsia="en-CA"/>
        </w:rPr>
      </w:pPr>
      <w:r w:rsidRPr="00EF7D59">
        <w:rPr>
          <w:rFonts w:eastAsia="Calibri"/>
          <w:lang w:val="en-CA" w:eastAsia="en-CA"/>
        </w:rPr>
        <w:t>(V) = (180 minutes) x (P) x (S1 + S2)</w:t>
      </w:r>
    </w:p>
    <w:p w14:paraId="48954010" w14:textId="77777777" w:rsidR="00F77499" w:rsidRPr="00EF7D59" w:rsidRDefault="00F77499" w:rsidP="00D93D3E">
      <w:pPr>
        <w:ind w:left="1440"/>
        <w:rPr>
          <w:rFonts w:eastAsia="Calibri"/>
          <w:lang w:val="en-CA" w:eastAsia="en-CA"/>
        </w:rPr>
      </w:pPr>
    </w:p>
    <w:p w14:paraId="20C789C5" w14:textId="77777777" w:rsidR="00F77499" w:rsidRPr="00EF7D59" w:rsidRDefault="00F77499" w:rsidP="00D93D3E">
      <w:pPr>
        <w:ind w:left="1440"/>
        <w:rPr>
          <w:rFonts w:eastAsia="Calibri"/>
          <w:lang w:val="en-CA" w:eastAsia="en-CA"/>
        </w:rPr>
      </w:pPr>
      <w:r w:rsidRPr="00EF7D59">
        <w:rPr>
          <w:rFonts w:eastAsia="Calibri"/>
          <w:lang w:val="en-CA" w:eastAsia="en-CA"/>
        </w:rPr>
        <w:t>V = the value of the additional compensation;</w:t>
      </w:r>
    </w:p>
    <w:p w14:paraId="21FD09E2" w14:textId="77777777" w:rsidR="00F77499" w:rsidRPr="00EF7D59" w:rsidRDefault="00F77499" w:rsidP="00D93D3E">
      <w:pPr>
        <w:ind w:left="1440"/>
        <w:rPr>
          <w:rFonts w:eastAsia="Calibri"/>
          <w:lang w:val="en-CA" w:eastAsia="en-CA"/>
        </w:rPr>
      </w:pPr>
    </w:p>
    <w:p w14:paraId="0370E93D" w14:textId="77777777" w:rsidR="00F77499" w:rsidRPr="00EF7D59" w:rsidRDefault="00F77499" w:rsidP="00D93D3E">
      <w:pPr>
        <w:ind w:left="1440"/>
        <w:rPr>
          <w:rFonts w:eastAsia="Calibri"/>
          <w:lang w:val="en-CA" w:eastAsia="en-CA"/>
        </w:rPr>
      </w:pPr>
      <w:r w:rsidRPr="00EF7D59">
        <w:rPr>
          <w:rFonts w:eastAsia="Calibri"/>
          <w:lang w:val="en-CA" w:eastAsia="en-CA"/>
        </w:rPr>
        <w:t>P = the percentage of a full-time instructional month that the teacher teaches the class;</w:t>
      </w:r>
    </w:p>
    <w:p w14:paraId="1DB07D3D" w14:textId="77777777" w:rsidR="00F77499" w:rsidRPr="00EF7D59" w:rsidRDefault="00F77499" w:rsidP="00D93D3E">
      <w:pPr>
        <w:ind w:left="1440"/>
        <w:rPr>
          <w:rFonts w:eastAsia="Calibri"/>
          <w:lang w:val="en-CA" w:eastAsia="en-CA"/>
        </w:rPr>
      </w:pPr>
    </w:p>
    <w:p w14:paraId="16C149DB" w14:textId="77777777" w:rsidR="00F77499" w:rsidRPr="00EF7D59" w:rsidRDefault="00F77499" w:rsidP="00D93D3E">
      <w:pPr>
        <w:ind w:left="1440"/>
        <w:rPr>
          <w:rFonts w:eastAsia="Calibri"/>
          <w:lang w:val="en-CA" w:eastAsia="en-CA"/>
        </w:rPr>
      </w:pPr>
      <w:r w:rsidRPr="00EF7D59">
        <w:rPr>
          <w:rFonts w:eastAsia="Calibri"/>
          <w:lang w:val="en-CA" w:eastAsia="en-CA"/>
        </w:rPr>
        <w:t xml:space="preserve">S1 = the highest number of students enrolled in the class during the month for which the calculation is made minus the maximum class size for that class; </w:t>
      </w:r>
    </w:p>
    <w:p w14:paraId="103B0EFC" w14:textId="77777777" w:rsidR="00F77499" w:rsidRPr="00EF7D59" w:rsidRDefault="00F77499" w:rsidP="00D93D3E">
      <w:pPr>
        <w:ind w:left="1440"/>
        <w:rPr>
          <w:rFonts w:eastAsia="Calibri"/>
          <w:lang w:val="en-CA" w:eastAsia="en-CA"/>
        </w:rPr>
      </w:pPr>
    </w:p>
    <w:p w14:paraId="44BA8468" w14:textId="77777777" w:rsidR="00F77499" w:rsidRPr="00EF7D59" w:rsidRDefault="00F77499" w:rsidP="00D93D3E">
      <w:pPr>
        <w:ind w:left="1440"/>
        <w:rPr>
          <w:rFonts w:eastAsia="Calibri"/>
          <w:lang w:val="en-CA" w:eastAsia="en-CA"/>
        </w:rPr>
      </w:pPr>
      <w:r w:rsidRPr="00EF7D59">
        <w:rPr>
          <w:rFonts w:eastAsia="Calibri"/>
          <w:lang w:val="en-CA" w:eastAsia="en-CA"/>
        </w:rPr>
        <w:t>S2 = the number of students by which the class exceeds the class composition limits of the Collective Agreement during the month for which the calculation is made;</w:t>
      </w:r>
    </w:p>
    <w:p w14:paraId="42765FB9" w14:textId="77777777" w:rsidR="00F77499" w:rsidRPr="00EF7D59" w:rsidRDefault="00F77499" w:rsidP="00D93D3E">
      <w:pPr>
        <w:ind w:left="1440"/>
        <w:rPr>
          <w:rFonts w:eastAsia="Calibri"/>
          <w:lang w:val="en-CA" w:eastAsia="en-CA"/>
        </w:rPr>
      </w:pPr>
    </w:p>
    <w:p w14:paraId="52432328" w14:textId="77777777" w:rsidR="00F77499" w:rsidRPr="00EF7D59" w:rsidRDefault="00F77499" w:rsidP="00D93D3E">
      <w:pPr>
        <w:ind w:left="1440"/>
        <w:rPr>
          <w:rFonts w:eastAsia="Calibri"/>
          <w:b/>
          <w:lang w:val="en-CA" w:eastAsia="en-CA"/>
        </w:rPr>
      </w:pPr>
      <w:r w:rsidRPr="00EF7D59">
        <w:rPr>
          <w:rFonts w:eastAsia="Calibri"/>
          <w:b/>
          <w:u w:val="single"/>
          <w:lang w:val="en-CA" w:eastAsia="en-CA"/>
        </w:rPr>
        <w:t>Note</w:t>
      </w:r>
      <w:r w:rsidRPr="00EF7D59">
        <w:rPr>
          <w:rFonts w:eastAsia="Calibri"/>
          <w:b/>
          <w:lang w:val="en-CA" w:eastAsia="en-CA"/>
        </w:rPr>
        <w:t>:</w:t>
      </w:r>
      <w:r w:rsidRPr="00EF7D59">
        <w:rPr>
          <w:rFonts w:eastAsia="Calibri"/>
          <w:lang w:val="en-CA" w:eastAsia="en-CA"/>
        </w:rPr>
        <w:t xml:space="preserve"> If there is non-compliance for any portion of a calendar month the remedy will be provided for the entire month</w:t>
      </w:r>
      <w:r w:rsidRPr="00EF7D59">
        <w:rPr>
          <w:rFonts w:eastAsia="Calibri"/>
          <w:b/>
          <w:lang w:val="en-CA" w:eastAsia="en-CA"/>
        </w:rPr>
        <w:t xml:space="preserve">. </w:t>
      </w:r>
      <w:r w:rsidRPr="00EF7D59">
        <w:rPr>
          <w:rFonts w:eastAsia="Calibri"/>
          <w:lang w:val="en-CA" w:eastAsia="en-CA"/>
        </w:rPr>
        <w:t xml:space="preserve">It is recognized that adjustments to </w:t>
      </w:r>
      <w:r w:rsidRPr="00EF7D59">
        <w:rPr>
          <w:rFonts w:eastAsia="Calibri"/>
          <w:lang w:val="en-CA" w:eastAsia="en-CA"/>
        </w:rPr>
        <w:lastRenderedPageBreak/>
        <w:t>remedies may be triggered at any point during the school year if there is a change in S1 or S2.</w:t>
      </w:r>
      <w:r w:rsidRPr="00EF7D59">
        <w:rPr>
          <w:rFonts w:eastAsia="Calibri"/>
          <w:b/>
          <w:lang w:val="en-CA" w:eastAsia="en-CA"/>
        </w:rPr>
        <w:t xml:space="preserve"> </w:t>
      </w:r>
    </w:p>
    <w:p w14:paraId="74A8A565" w14:textId="77777777" w:rsidR="00F77499" w:rsidRPr="00EF7D59" w:rsidRDefault="00F77499" w:rsidP="00EF7D59">
      <w:pPr>
        <w:rPr>
          <w:rFonts w:eastAsia="Calibri"/>
          <w:b/>
          <w:lang w:val="en-CA" w:eastAsia="en-CA"/>
        </w:rPr>
      </w:pPr>
    </w:p>
    <w:p w14:paraId="04DE1B2A" w14:textId="69237BCE" w:rsidR="00F77499" w:rsidRPr="00EF7D59" w:rsidRDefault="00F77499" w:rsidP="00D93D3E">
      <w:pPr>
        <w:pStyle w:val="ListParagraph"/>
        <w:numPr>
          <w:ilvl w:val="0"/>
          <w:numId w:val="103"/>
        </w:numPr>
        <w:rPr>
          <w:rFonts w:eastAsia="Calibri"/>
          <w:lang w:val="en-CA" w:eastAsia="en-CA"/>
        </w:rPr>
      </w:pPr>
      <w:r w:rsidRPr="00EF7D59">
        <w:rPr>
          <w:rFonts w:eastAsia="Calibri"/>
          <w:lang w:val="en-CA" w:eastAsia="en-CA"/>
        </w:rPr>
        <w:t>Once the value of the remedy has been calculated, the teacher will determine which of the following remedies will be awarded:</w:t>
      </w:r>
    </w:p>
    <w:p w14:paraId="57C4DD51" w14:textId="77777777" w:rsidR="00F77499" w:rsidRPr="00EF7D59" w:rsidRDefault="00F77499" w:rsidP="00D93D3E">
      <w:pPr>
        <w:ind w:left="1440" w:hanging="360"/>
        <w:rPr>
          <w:rFonts w:eastAsia="Calibri"/>
          <w:lang w:val="en-CA" w:eastAsia="en-CA"/>
        </w:rPr>
      </w:pPr>
    </w:p>
    <w:p w14:paraId="38867419" w14:textId="3F0092F5" w:rsidR="004B61B6" w:rsidRPr="00EF7D59" w:rsidRDefault="00F77499" w:rsidP="00D93D3E">
      <w:pPr>
        <w:pStyle w:val="ListParagraph"/>
        <w:numPr>
          <w:ilvl w:val="3"/>
          <w:numId w:val="185"/>
        </w:numPr>
        <w:spacing w:before="60"/>
        <w:ind w:left="1800"/>
        <w:rPr>
          <w:rFonts w:eastAsia="Calibri"/>
          <w:lang w:val="en-CA" w:eastAsia="en-CA"/>
        </w:rPr>
      </w:pPr>
      <w:r w:rsidRPr="00EF7D59">
        <w:rPr>
          <w:rFonts w:eastAsia="Calibri"/>
          <w:lang w:val="en-CA" w:eastAsia="en-CA"/>
        </w:rPr>
        <w:t>Additional preparation time for the affected teacher;</w:t>
      </w:r>
    </w:p>
    <w:p w14:paraId="2CD32AAF" w14:textId="14263715" w:rsidR="004B61B6" w:rsidRPr="00EF7D59" w:rsidRDefault="00F77499" w:rsidP="00D93D3E">
      <w:pPr>
        <w:pStyle w:val="ListParagraph"/>
        <w:numPr>
          <w:ilvl w:val="3"/>
          <w:numId w:val="185"/>
        </w:numPr>
        <w:spacing w:before="60"/>
        <w:ind w:left="1800"/>
        <w:rPr>
          <w:rFonts w:eastAsia="Calibri"/>
          <w:lang w:val="en-CA" w:eastAsia="en-CA"/>
        </w:rPr>
      </w:pPr>
      <w:r w:rsidRPr="00EF7D59">
        <w:rPr>
          <w:rFonts w:eastAsia="Calibri"/>
          <w:lang w:val="en-CA" w:eastAsia="en-CA"/>
        </w:rPr>
        <w:t>Additional non-enrolling staffing added to the school specifically to work with the affected teacher’s class;</w:t>
      </w:r>
    </w:p>
    <w:p w14:paraId="5DA89F90" w14:textId="05CBB64D" w:rsidR="004B61B6" w:rsidRPr="00EF7D59" w:rsidRDefault="00F77499" w:rsidP="00D93D3E">
      <w:pPr>
        <w:pStyle w:val="ListParagraph"/>
        <w:numPr>
          <w:ilvl w:val="3"/>
          <w:numId w:val="185"/>
        </w:numPr>
        <w:spacing w:before="60"/>
        <w:ind w:left="1800"/>
        <w:rPr>
          <w:rFonts w:eastAsia="Calibri"/>
          <w:lang w:val="en-CA" w:eastAsia="en-CA"/>
        </w:rPr>
      </w:pPr>
      <w:r w:rsidRPr="00EF7D59">
        <w:rPr>
          <w:rFonts w:eastAsia="Calibri"/>
          <w:lang w:val="en-CA" w:eastAsia="en-CA"/>
        </w:rPr>
        <w:t>Additional enrolling staffing to co-teach with the affected teacher;</w:t>
      </w:r>
    </w:p>
    <w:p w14:paraId="0EF5E5F0" w14:textId="1D50F069" w:rsidR="00F77499" w:rsidRPr="00EF7D59" w:rsidRDefault="00F77499" w:rsidP="00D93D3E">
      <w:pPr>
        <w:pStyle w:val="ListParagraph"/>
        <w:numPr>
          <w:ilvl w:val="3"/>
          <w:numId w:val="185"/>
        </w:numPr>
        <w:spacing w:before="60"/>
        <w:ind w:left="1800"/>
        <w:rPr>
          <w:rFonts w:eastAsia="Calibri"/>
          <w:lang w:val="en-CA" w:eastAsia="en-CA"/>
        </w:rPr>
      </w:pPr>
      <w:r w:rsidRPr="00EF7D59">
        <w:rPr>
          <w:rFonts w:eastAsia="Calibri"/>
          <w:lang w:val="en-CA" w:eastAsia="en-CA"/>
        </w:rPr>
        <w:t>Other remedies that the local parties agree would be appropriate.</w:t>
      </w:r>
    </w:p>
    <w:p w14:paraId="0A82D898" w14:textId="77777777" w:rsidR="00F77499" w:rsidRPr="00EF7D59" w:rsidRDefault="00F77499" w:rsidP="00EF7D59">
      <w:pPr>
        <w:ind w:left="2340" w:hanging="540"/>
        <w:rPr>
          <w:rFonts w:eastAsia="Calibri"/>
          <w:lang w:val="en-CA" w:eastAsia="en-CA"/>
        </w:rPr>
      </w:pPr>
    </w:p>
    <w:p w14:paraId="58BBFFBB" w14:textId="77777777" w:rsidR="00F77499" w:rsidRPr="00EF7D59" w:rsidRDefault="00F77499" w:rsidP="00D93D3E">
      <w:pPr>
        <w:keepNext/>
        <w:spacing w:line="276" w:lineRule="auto"/>
        <w:ind w:left="1440"/>
        <w:jc w:val="both"/>
        <w:rPr>
          <w:rFonts w:eastAsia="Calibri" w:cs="Arial"/>
          <w:iCs/>
          <w:szCs w:val="22"/>
          <w:lang w:val="en-CA" w:eastAsia="en-CA"/>
        </w:rPr>
      </w:pPr>
      <w:r w:rsidRPr="00EF7D59">
        <w:rPr>
          <w:rFonts w:eastAsia="Calibri" w:cs="Arial"/>
          <w:iCs/>
          <w:szCs w:val="22"/>
          <w:lang w:val="en-CA" w:eastAsia="en-CA"/>
        </w:rPr>
        <w:t>In the event that it is not practicable to provide the affected teacher with any of these remedies during the school year, the local parties will meet to determine what alternative remedy the teacher will receive.</w:t>
      </w:r>
    </w:p>
    <w:p w14:paraId="3F4E91D5" w14:textId="75F65AF2" w:rsidR="00F77499" w:rsidRDefault="00F77499" w:rsidP="00EF7D59">
      <w:pPr>
        <w:rPr>
          <w:rFonts w:eastAsia="Calibri"/>
          <w:lang w:val="en-CA" w:eastAsia="en-CA"/>
        </w:rPr>
      </w:pPr>
    </w:p>
    <w:p w14:paraId="070BE4D0" w14:textId="77777777" w:rsidR="00C116B8" w:rsidRPr="00EF7D59" w:rsidRDefault="00C116B8" w:rsidP="00EF7D59">
      <w:pPr>
        <w:rPr>
          <w:rFonts w:eastAsia="Calibri"/>
          <w:lang w:val="en-CA" w:eastAsia="en-CA"/>
        </w:rPr>
      </w:pPr>
    </w:p>
    <w:p w14:paraId="443D7D9B" w14:textId="77777777" w:rsidR="00F77499" w:rsidRPr="00EF7D59" w:rsidRDefault="00F77499" w:rsidP="00EF7D59">
      <w:pPr>
        <w:rPr>
          <w:rFonts w:eastAsia="Calibri"/>
          <w:lang w:val="en-CA" w:eastAsia="en-CA"/>
        </w:rPr>
      </w:pPr>
      <w:r w:rsidRPr="00EF7D59">
        <w:rPr>
          <w:rFonts w:eastAsia="Calibri"/>
          <w:lang w:val="en-CA" w:eastAsia="en-CA"/>
        </w:rPr>
        <w:t>Dated this 26</w:t>
      </w:r>
      <w:r w:rsidRPr="00EF7D59">
        <w:rPr>
          <w:rFonts w:eastAsia="Calibri"/>
          <w:vertAlign w:val="superscript"/>
          <w:lang w:val="en-CA" w:eastAsia="en-CA"/>
        </w:rPr>
        <w:t>th</w:t>
      </w:r>
      <w:r w:rsidRPr="00EF7D59">
        <w:rPr>
          <w:rFonts w:eastAsia="Calibri"/>
          <w:lang w:val="en-CA" w:eastAsia="en-CA"/>
        </w:rPr>
        <w:t xml:space="preserve"> day of March 2020.</w:t>
      </w:r>
    </w:p>
    <w:p w14:paraId="06088C5D" w14:textId="77777777" w:rsidR="00F77499" w:rsidRPr="00EF7D59" w:rsidRDefault="00F77499" w:rsidP="00EF7D59">
      <w:pPr>
        <w:rPr>
          <w:rFonts w:eastAsia="Calibri"/>
          <w:lang w:val="en-CA" w:eastAsia="en-CA"/>
        </w:rPr>
      </w:pPr>
    </w:p>
    <w:p w14:paraId="10FD723A" w14:textId="77777777" w:rsidR="00F77499" w:rsidRPr="00EF7D59" w:rsidRDefault="00F77499" w:rsidP="00EF7D59">
      <w:pPr>
        <w:rPr>
          <w:rFonts w:eastAsia="Calibri"/>
          <w:i/>
          <w:iCs/>
          <w:lang w:val="en-CA" w:eastAsia="en-CA"/>
        </w:rPr>
      </w:pPr>
      <w:r w:rsidRPr="00EF7D59">
        <w:rPr>
          <w:rFonts w:eastAsia="Calibri"/>
          <w:i/>
          <w:iCs/>
          <w:lang w:eastAsia="en-CA"/>
        </w:rPr>
        <w:t>Revised with housekeeping 28</w:t>
      </w:r>
      <w:r w:rsidRPr="00EF7D59">
        <w:rPr>
          <w:rFonts w:eastAsia="Calibri"/>
          <w:i/>
          <w:iCs/>
          <w:vertAlign w:val="superscript"/>
          <w:lang w:eastAsia="en-CA"/>
        </w:rPr>
        <w:t>th</w:t>
      </w:r>
      <w:r w:rsidRPr="00EF7D59">
        <w:rPr>
          <w:rFonts w:eastAsia="Calibri"/>
          <w:i/>
          <w:iCs/>
          <w:lang w:eastAsia="en-CA"/>
        </w:rPr>
        <w:t xml:space="preserve"> day of October, 2022</w:t>
      </w:r>
      <w:bookmarkEnd w:id="424"/>
    </w:p>
    <w:p w14:paraId="36EC0399" w14:textId="77777777" w:rsidR="0069441E" w:rsidRPr="00922E2C" w:rsidRDefault="0069441E" w:rsidP="0069441E">
      <w:pPr>
        <w:rPr>
          <w:rFonts w:cs="Arial"/>
          <w:b/>
          <w:szCs w:val="22"/>
        </w:rPr>
      </w:pPr>
    </w:p>
    <w:p w14:paraId="15F727D8" w14:textId="77777777" w:rsidR="00366667" w:rsidRDefault="0069441E" w:rsidP="00D93D3E">
      <w:r w:rsidRPr="00C37F0B">
        <w:br w:type="page"/>
      </w:r>
      <w:bookmarkStart w:id="425" w:name="_Toc45272762"/>
    </w:p>
    <w:p w14:paraId="1752C7B8" w14:textId="130A8759" w:rsidR="0069441E" w:rsidRPr="00C37F0B" w:rsidRDefault="0069441E" w:rsidP="00EF7D59">
      <w:pPr>
        <w:pStyle w:val="Heading2"/>
        <w:jc w:val="center"/>
      </w:pPr>
      <w:bookmarkStart w:id="426" w:name="_Toc164943436"/>
      <w:r w:rsidRPr="00C37F0B">
        <w:lastRenderedPageBreak/>
        <w:t>LETTER OF UNDERSTANDING NO. 13</w:t>
      </w:r>
      <w:bookmarkEnd w:id="425"/>
      <w:bookmarkEnd w:id="426"/>
    </w:p>
    <w:p w14:paraId="5D5796CC" w14:textId="77777777" w:rsidR="0069441E" w:rsidRPr="00C37F0B" w:rsidRDefault="0069441E" w:rsidP="0069441E">
      <w:pPr>
        <w:jc w:val="center"/>
        <w:rPr>
          <w:rFonts w:cs="Arial"/>
          <w:b/>
        </w:rPr>
      </w:pPr>
      <w:r w:rsidRPr="00C37F0B">
        <w:rPr>
          <w:rFonts w:cs="Arial"/>
          <w:b/>
        </w:rPr>
        <w:t>BETWEEN</w:t>
      </w:r>
    </w:p>
    <w:p w14:paraId="04410646" w14:textId="77777777" w:rsidR="0069441E" w:rsidRPr="00C37F0B" w:rsidRDefault="0069441E" w:rsidP="0069441E">
      <w:pPr>
        <w:jc w:val="center"/>
        <w:rPr>
          <w:rFonts w:cs="Arial"/>
          <w:b/>
        </w:rPr>
      </w:pPr>
    </w:p>
    <w:p w14:paraId="4D9A7010" w14:textId="77777777" w:rsidR="0069441E" w:rsidRPr="00C37F0B" w:rsidRDefault="0069441E" w:rsidP="0069441E">
      <w:pPr>
        <w:jc w:val="center"/>
        <w:rPr>
          <w:rFonts w:cs="Arial"/>
          <w:b/>
        </w:rPr>
      </w:pPr>
      <w:r w:rsidRPr="00C37F0B">
        <w:rPr>
          <w:rFonts w:cs="Arial"/>
          <w:b/>
        </w:rPr>
        <w:t>BRITISH COLUMBIA PUBLIC SCHOOL EMPLOYERS’ ASSOCIATION (BCPSEA)</w:t>
      </w:r>
    </w:p>
    <w:p w14:paraId="38C9FE57" w14:textId="77777777" w:rsidR="0069441E" w:rsidRPr="00C37F0B" w:rsidRDefault="0069441E" w:rsidP="0069441E">
      <w:pPr>
        <w:jc w:val="center"/>
        <w:rPr>
          <w:rFonts w:cs="Arial"/>
          <w:b/>
        </w:rPr>
      </w:pPr>
    </w:p>
    <w:p w14:paraId="382F11FE" w14:textId="77777777" w:rsidR="0069441E" w:rsidRPr="00C37F0B" w:rsidRDefault="0069441E" w:rsidP="0069441E">
      <w:pPr>
        <w:jc w:val="center"/>
        <w:rPr>
          <w:rFonts w:cs="Arial"/>
          <w:b/>
        </w:rPr>
      </w:pPr>
      <w:r w:rsidRPr="00C37F0B">
        <w:rPr>
          <w:rFonts w:cs="Arial"/>
          <w:b/>
        </w:rPr>
        <w:t>AND THE</w:t>
      </w:r>
    </w:p>
    <w:p w14:paraId="00D21492" w14:textId="77777777" w:rsidR="0069441E" w:rsidRPr="00C37F0B" w:rsidRDefault="0069441E" w:rsidP="0069441E">
      <w:pPr>
        <w:jc w:val="center"/>
        <w:rPr>
          <w:rFonts w:cs="Arial"/>
          <w:b/>
        </w:rPr>
      </w:pPr>
    </w:p>
    <w:p w14:paraId="166BC99B" w14:textId="77777777" w:rsidR="0069441E" w:rsidRPr="00C37F0B" w:rsidRDefault="0069441E" w:rsidP="0069441E">
      <w:pPr>
        <w:jc w:val="center"/>
        <w:rPr>
          <w:rFonts w:cs="Arial"/>
          <w:b/>
        </w:rPr>
      </w:pPr>
      <w:r w:rsidRPr="00C37F0B">
        <w:rPr>
          <w:rFonts w:cs="Arial"/>
          <w:b/>
        </w:rPr>
        <w:t>BRITISH COLUMBIA TEACHERS’ FEDERATION (BCTF)</w:t>
      </w:r>
    </w:p>
    <w:p w14:paraId="751ABBC5" w14:textId="77777777" w:rsidR="0069441E" w:rsidRPr="00CA1494" w:rsidRDefault="0069441E" w:rsidP="0069441E">
      <w:pPr>
        <w:rPr>
          <w:sz w:val="22"/>
        </w:rPr>
      </w:pPr>
    </w:p>
    <w:p w14:paraId="7D2CD250" w14:textId="567FC624" w:rsidR="0069441E" w:rsidRPr="00CA1494" w:rsidRDefault="0069441E" w:rsidP="0069441E">
      <w:pPr>
        <w:rPr>
          <w:sz w:val="22"/>
          <w:lang w:val="en-CA"/>
        </w:rPr>
      </w:pPr>
    </w:p>
    <w:p w14:paraId="72AA09D9" w14:textId="77777777" w:rsidR="00F77499" w:rsidRPr="00F77499" w:rsidRDefault="00F77499" w:rsidP="00EF7D59">
      <w:pPr>
        <w:pStyle w:val="Heading3"/>
        <w:jc w:val="center"/>
      </w:pPr>
      <w:bookmarkStart w:id="427" w:name="_Toc121923652"/>
      <w:bookmarkStart w:id="428" w:name="_Toc164943437"/>
      <w:r w:rsidRPr="00F77499">
        <w:t>Re: Committee to Discuss Indigenous Peoples Recognition and Reconciliation</w:t>
      </w:r>
      <w:bookmarkEnd w:id="427"/>
      <w:bookmarkEnd w:id="428"/>
      <w:r w:rsidRPr="00F77499">
        <w:t xml:space="preserve"> </w:t>
      </w:r>
      <w:r w:rsidRPr="00F77499">
        <w:fldChar w:fldCharType="begin"/>
      </w:r>
      <w:r w:rsidRPr="00F77499">
        <w:instrText xml:space="preserve"> XE "Letters of Understanding:Committee to Discuss Indigenous Peoples Recognition and Reconciliation" </w:instrText>
      </w:r>
      <w:r w:rsidRPr="00F77499">
        <w:fldChar w:fldCharType="end"/>
      </w:r>
    </w:p>
    <w:p w14:paraId="0048AE3D" w14:textId="77777777" w:rsidR="00F77499" w:rsidRPr="00F77499" w:rsidRDefault="00F77499" w:rsidP="00F77499">
      <w:pPr>
        <w:rPr>
          <w:rFonts w:cs="Arial"/>
          <w:b/>
          <w:lang w:val="en-CA"/>
        </w:rPr>
      </w:pPr>
    </w:p>
    <w:p w14:paraId="7F511CEB" w14:textId="77777777" w:rsidR="00F77499" w:rsidRPr="00F77499" w:rsidRDefault="00F77499" w:rsidP="00F77499">
      <w:pPr>
        <w:rPr>
          <w:rFonts w:cs="Arial"/>
        </w:rPr>
      </w:pPr>
    </w:p>
    <w:p w14:paraId="65CF5D81" w14:textId="77777777" w:rsidR="00F77499" w:rsidRPr="00F77499" w:rsidRDefault="00F77499" w:rsidP="00F77499">
      <w:pPr>
        <w:rPr>
          <w:rFonts w:cs="Arial"/>
        </w:rPr>
      </w:pPr>
      <w:bookmarkStart w:id="429" w:name="_Hlk149900951"/>
      <w:r w:rsidRPr="00F77499">
        <w:rPr>
          <w:rFonts w:cs="Arial"/>
        </w:rPr>
        <w:t>The provincial parties commit to building respectful, productive, and meaningful relationships with Indigenous groups.</w:t>
      </w:r>
    </w:p>
    <w:p w14:paraId="5F4308EF" w14:textId="296F95DB" w:rsidR="00F77499" w:rsidRPr="00F77499" w:rsidRDefault="00F77499" w:rsidP="00F77499">
      <w:pPr>
        <w:rPr>
          <w:rFonts w:cs="Arial"/>
        </w:rPr>
      </w:pPr>
    </w:p>
    <w:p w14:paraId="29BAA852" w14:textId="77777777" w:rsidR="00F77499" w:rsidRPr="00F77499" w:rsidRDefault="00F77499" w:rsidP="00F77499">
      <w:pPr>
        <w:rPr>
          <w:rFonts w:cs="Arial"/>
        </w:rPr>
      </w:pPr>
      <w:r w:rsidRPr="00F77499">
        <w:rPr>
          <w:rFonts w:cs="Arial"/>
        </w:rPr>
        <w:t>The parties agree to establish a committee within two (2) months of the conclusion of 2022 provincial bargaining (or other period as mutually agreed to).</w:t>
      </w:r>
    </w:p>
    <w:p w14:paraId="78D8100D" w14:textId="77777777" w:rsidR="00F77499" w:rsidRPr="00F77499" w:rsidRDefault="00F77499" w:rsidP="00F77499">
      <w:pPr>
        <w:rPr>
          <w:rFonts w:cs="Arial"/>
        </w:rPr>
      </w:pPr>
    </w:p>
    <w:p w14:paraId="13ECC0C1" w14:textId="5927EDC7" w:rsidR="00F77499" w:rsidRPr="00F77499" w:rsidRDefault="00F77499" w:rsidP="00F77499">
      <w:pPr>
        <w:rPr>
          <w:rFonts w:cs="Arial"/>
        </w:rPr>
      </w:pPr>
      <w:r w:rsidRPr="00F77499">
        <w:rPr>
          <w:rFonts w:cs="Arial"/>
        </w:rPr>
        <w:t>The committee shall be comprised of up to three (3) representatives appointed by the BCTF and up to three (3) representatives appointed by BCPSEA, unless mutually agreed otherwise.</w:t>
      </w:r>
    </w:p>
    <w:p w14:paraId="7CAB73AB" w14:textId="67CC7349" w:rsidR="00F77499" w:rsidRPr="00F77499" w:rsidRDefault="00F77499" w:rsidP="00F77499">
      <w:pPr>
        <w:rPr>
          <w:rFonts w:cs="Arial"/>
        </w:rPr>
      </w:pPr>
    </w:p>
    <w:p w14:paraId="588152DE" w14:textId="38D4C056" w:rsidR="00F77499" w:rsidRPr="00F77499" w:rsidRDefault="00F77499" w:rsidP="00F77499">
      <w:pPr>
        <w:rPr>
          <w:rFonts w:cs="Arial"/>
        </w:rPr>
      </w:pPr>
      <w:r w:rsidRPr="00F77499">
        <w:rPr>
          <w:rFonts w:cs="Arial"/>
        </w:rPr>
        <w:t>Representatives from the First Nations Education Steering Committee (FNESC)</w:t>
      </w:r>
      <w:r w:rsidRPr="00F77499">
        <w:rPr>
          <w:rFonts w:cs="Arial"/>
          <w:bCs/>
        </w:rPr>
        <w:t>,</w:t>
      </w:r>
      <w:r w:rsidRPr="00F77499">
        <w:rPr>
          <w:rFonts w:cs="Arial"/>
        </w:rPr>
        <w:t xml:space="preserve"> </w:t>
      </w:r>
      <w:r w:rsidRPr="00F77499">
        <w:rPr>
          <w:rFonts w:cs="Arial"/>
          <w:bCs/>
        </w:rPr>
        <w:t>and other organizations</w:t>
      </w:r>
      <w:r w:rsidRPr="00F77499">
        <w:rPr>
          <w:rFonts w:cs="Arial"/>
        </w:rPr>
        <w:t xml:space="preserve"> </w:t>
      </w:r>
      <w:r w:rsidRPr="00F77499">
        <w:rPr>
          <w:rFonts w:cs="Arial"/>
          <w:bCs/>
        </w:rPr>
        <w:t>as agreed to by the parties,</w:t>
      </w:r>
      <w:r w:rsidRPr="00F77499">
        <w:rPr>
          <w:rFonts w:cs="Arial"/>
        </w:rPr>
        <w:t xml:space="preserve"> will be invited to participate. The scope of participation and scheduling of these representatives will be by mutual agreement of the parties.</w:t>
      </w:r>
    </w:p>
    <w:p w14:paraId="7454F047" w14:textId="77777777" w:rsidR="00F77499" w:rsidRPr="00F77499" w:rsidRDefault="00F77499" w:rsidP="00F77499">
      <w:pPr>
        <w:rPr>
          <w:rFonts w:cs="Arial"/>
        </w:rPr>
      </w:pPr>
    </w:p>
    <w:p w14:paraId="7992C7A1" w14:textId="77777777" w:rsidR="00F77499" w:rsidRPr="00F77499" w:rsidRDefault="00F77499" w:rsidP="00F77499">
      <w:pPr>
        <w:rPr>
          <w:rFonts w:cs="Arial"/>
        </w:rPr>
      </w:pPr>
      <w:r w:rsidRPr="00F77499">
        <w:rPr>
          <w:rFonts w:cs="Arial"/>
        </w:rPr>
        <w:t>The committee will:</w:t>
      </w:r>
    </w:p>
    <w:p w14:paraId="0F0164CD" w14:textId="77777777" w:rsidR="00F77499" w:rsidRPr="00F77499" w:rsidRDefault="00F77499" w:rsidP="00F77499">
      <w:pPr>
        <w:rPr>
          <w:rFonts w:cs="Arial"/>
        </w:rPr>
      </w:pPr>
    </w:p>
    <w:p w14:paraId="4384C2F2" w14:textId="33A1BE90" w:rsidR="00F77499" w:rsidRDefault="00F77499" w:rsidP="00F77499">
      <w:pPr>
        <w:rPr>
          <w:rFonts w:cs="Arial"/>
        </w:rPr>
      </w:pPr>
      <w:r w:rsidRPr="00F77499">
        <w:rPr>
          <w:rFonts w:cs="Arial"/>
        </w:rPr>
        <w:t>1.</w:t>
      </w:r>
      <w:r w:rsidRPr="00F77499">
        <w:rPr>
          <w:rFonts w:cs="Arial"/>
        </w:rPr>
        <w:tab/>
        <w:t>Discuss ways that the parties can support:</w:t>
      </w:r>
    </w:p>
    <w:p w14:paraId="406DA7E5" w14:textId="77777777" w:rsidR="00B3251A" w:rsidRPr="00F77499" w:rsidRDefault="00B3251A" w:rsidP="00F77499">
      <w:pPr>
        <w:rPr>
          <w:rFonts w:cs="Arial"/>
        </w:rPr>
      </w:pPr>
    </w:p>
    <w:p w14:paraId="573799C6" w14:textId="4ACDE3EA" w:rsidR="00F77499" w:rsidRDefault="00F77499" w:rsidP="00D93D3E">
      <w:pPr>
        <w:numPr>
          <w:ilvl w:val="1"/>
          <w:numId w:val="139"/>
        </w:numPr>
        <w:ind w:hanging="720"/>
        <w:rPr>
          <w:rFonts w:cs="Arial"/>
        </w:rPr>
      </w:pPr>
      <w:r w:rsidRPr="00F77499">
        <w:rPr>
          <w:rFonts w:cs="Arial"/>
          <w:i/>
        </w:rPr>
        <w:t>Declaration on the Rights of Indigenous Peoples Act</w:t>
      </w:r>
      <w:r w:rsidRPr="00F77499">
        <w:rPr>
          <w:rFonts w:cs="Arial"/>
        </w:rPr>
        <w:t xml:space="preserve"> and specifically, the education commitments of the Declaration Act Action Plan;</w:t>
      </w:r>
    </w:p>
    <w:p w14:paraId="57AD69A3" w14:textId="77777777" w:rsidR="00B3251A" w:rsidRPr="00F77499" w:rsidRDefault="00B3251A" w:rsidP="00D93D3E">
      <w:pPr>
        <w:ind w:left="1440" w:hanging="720"/>
        <w:rPr>
          <w:rFonts w:cs="Arial"/>
        </w:rPr>
      </w:pPr>
    </w:p>
    <w:p w14:paraId="0B13354C" w14:textId="77777777" w:rsidR="00F77499" w:rsidRPr="00F77499" w:rsidRDefault="00F77499" w:rsidP="00D93D3E">
      <w:pPr>
        <w:numPr>
          <w:ilvl w:val="1"/>
          <w:numId w:val="139"/>
        </w:numPr>
        <w:ind w:hanging="720"/>
        <w:rPr>
          <w:rFonts w:cs="Arial"/>
        </w:rPr>
      </w:pPr>
      <w:r w:rsidRPr="00F77499">
        <w:rPr>
          <w:rFonts w:cs="Arial"/>
        </w:rPr>
        <w:t>Truth and Reconciliation Commission of Canada: Calls to Action</w:t>
      </w:r>
    </w:p>
    <w:p w14:paraId="7AF05B74" w14:textId="77777777" w:rsidR="00F77499" w:rsidRPr="00F77499" w:rsidRDefault="00F77499" w:rsidP="00F77499">
      <w:pPr>
        <w:rPr>
          <w:rFonts w:cs="Arial"/>
        </w:rPr>
      </w:pPr>
    </w:p>
    <w:p w14:paraId="71F16FD7" w14:textId="77777777" w:rsidR="00F77499" w:rsidRPr="00F77499" w:rsidRDefault="00F77499" w:rsidP="00EF7D59">
      <w:pPr>
        <w:numPr>
          <w:ilvl w:val="0"/>
          <w:numId w:val="139"/>
        </w:numPr>
        <w:ind w:hanging="720"/>
        <w:rPr>
          <w:rFonts w:cs="Arial"/>
        </w:rPr>
      </w:pPr>
      <w:r w:rsidRPr="00F77499">
        <w:rPr>
          <w:rFonts w:cs="Arial"/>
        </w:rPr>
        <w:t xml:space="preserve">Review the Collective Agreement to identify </w:t>
      </w:r>
      <w:r w:rsidRPr="00F77499">
        <w:rPr>
          <w:rFonts w:cs="Arial"/>
          <w:bCs/>
        </w:rPr>
        <w:t>ways to support</w:t>
      </w:r>
      <w:r w:rsidRPr="00F77499">
        <w:rPr>
          <w:rFonts w:cs="Arial"/>
          <w:b/>
          <w:bCs/>
        </w:rPr>
        <w:t xml:space="preserve"> </w:t>
      </w:r>
      <w:r w:rsidRPr="00F77499">
        <w:rPr>
          <w:rFonts w:cs="Arial"/>
        </w:rPr>
        <w:t xml:space="preserve">the </w:t>
      </w:r>
      <w:r w:rsidRPr="00F77499">
        <w:rPr>
          <w:rFonts w:cs="Arial"/>
          <w:bCs/>
        </w:rPr>
        <w:t xml:space="preserve">recruitment and retention of Indigenous teachers. </w:t>
      </w:r>
      <w:r w:rsidRPr="00F77499">
        <w:rPr>
          <w:rFonts w:cs="Arial"/>
        </w:rPr>
        <w:t xml:space="preserve">The committee may mutually recommend to the provincial parties </w:t>
      </w:r>
      <w:r w:rsidRPr="00F77499">
        <w:rPr>
          <w:rFonts w:cs="Arial"/>
          <w:bCs/>
        </w:rPr>
        <w:t>potential</w:t>
      </w:r>
      <w:r w:rsidRPr="00F77499">
        <w:rPr>
          <w:rFonts w:cs="Arial"/>
          <w:b/>
          <w:bCs/>
        </w:rPr>
        <w:t xml:space="preserve"> </w:t>
      </w:r>
      <w:r w:rsidRPr="00F77499">
        <w:rPr>
          <w:rFonts w:cs="Arial"/>
        </w:rPr>
        <w:t>changes to the Collective Agreement.</w:t>
      </w:r>
    </w:p>
    <w:p w14:paraId="565C914D" w14:textId="77777777" w:rsidR="00F77499" w:rsidRPr="00F77499" w:rsidRDefault="00F77499" w:rsidP="00F77499">
      <w:pPr>
        <w:rPr>
          <w:rFonts w:cs="Arial"/>
        </w:rPr>
      </w:pPr>
    </w:p>
    <w:p w14:paraId="383F1D1A" w14:textId="77777777" w:rsidR="00F77499" w:rsidRPr="00F77499" w:rsidRDefault="00F77499" w:rsidP="00F77499">
      <w:pPr>
        <w:rPr>
          <w:rFonts w:cs="Arial"/>
        </w:rPr>
      </w:pPr>
    </w:p>
    <w:p w14:paraId="684C3806" w14:textId="77777777" w:rsidR="00F77499" w:rsidRPr="00F77499" w:rsidRDefault="00F77499" w:rsidP="00F77499">
      <w:pPr>
        <w:rPr>
          <w:rFonts w:cs="Arial"/>
        </w:rPr>
      </w:pPr>
      <w:r w:rsidRPr="00F77499">
        <w:rPr>
          <w:rFonts w:cs="Arial"/>
        </w:rPr>
        <w:t>Signed this 28</w:t>
      </w:r>
      <w:r w:rsidRPr="00F77499">
        <w:rPr>
          <w:rFonts w:cs="Arial"/>
          <w:vertAlign w:val="superscript"/>
        </w:rPr>
        <w:t>th</w:t>
      </w:r>
      <w:r w:rsidRPr="00F77499">
        <w:rPr>
          <w:rFonts w:cs="Arial"/>
        </w:rPr>
        <w:t xml:space="preserve"> day of October, 2022</w:t>
      </w:r>
    </w:p>
    <w:bookmarkEnd w:id="429"/>
    <w:p w14:paraId="11850F9C" w14:textId="77777777" w:rsidR="0069441E" w:rsidRPr="00C37F0B" w:rsidRDefault="0069441E" w:rsidP="0069441E">
      <w:pPr>
        <w:rPr>
          <w:rFonts w:cs="Arial"/>
        </w:rPr>
      </w:pPr>
    </w:p>
    <w:p w14:paraId="13881398" w14:textId="77777777" w:rsidR="00366667" w:rsidRDefault="0069441E" w:rsidP="00D93D3E">
      <w:r w:rsidRPr="007B0301">
        <w:br w:type="page"/>
      </w:r>
      <w:bookmarkStart w:id="430" w:name="_Toc45272764"/>
    </w:p>
    <w:p w14:paraId="38B48D71" w14:textId="036D4F4E" w:rsidR="0069441E" w:rsidRPr="00C37F0B" w:rsidRDefault="0069441E" w:rsidP="00EF7D59">
      <w:pPr>
        <w:pStyle w:val="Heading2"/>
        <w:jc w:val="center"/>
      </w:pPr>
      <w:bookmarkStart w:id="431" w:name="_Toc164943438"/>
      <w:r w:rsidRPr="00C37F0B">
        <w:lastRenderedPageBreak/>
        <w:t>LETTER OF UNDERSTANDING NO. 14</w:t>
      </w:r>
      <w:bookmarkEnd w:id="430"/>
      <w:bookmarkEnd w:id="431"/>
    </w:p>
    <w:p w14:paraId="65CE7686" w14:textId="77777777" w:rsidR="0069441E" w:rsidRPr="00C37F0B" w:rsidRDefault="0069441E" w:rsidP="0069441E">
      <w:pPr>
        <w:jc w:val="center"/>
        <w:rPr>
          <w:rFonts w:cs="Arial"/>
          <w:b/>
        </w:rPr>
      </w:pPr>
      <w:r w:rsidRPr="005023FC">
        <w:rPr>
          <w:b/>
        </w:rPr>
        <w:t>BETWEEN</w:t>
      </w:r>
    </w:p>
    <w:p w14:paraId="3CA5E060" w14:textId="77777777" w:rsidR="0069441E" w:rsidRPr="005023FC" w:rsidRDefault="0069441E" w:rsidP="007B0301">
      <w:pPr>
        <w:jc w:val="center"/>
        <w:rPr>
          <w:b/>
        </w:rPr>
      </w:pPr>
    </w:p>
    <w:p w14:paraId="429DA52E" w14:textId="77777777" w:rsidR="0069441E" w:rsidRPr="00C37F0B" w:rsidRDefault="0069441E" w:rsidP="0069441E">
      <w:pPr>
        <w:jc w:val="center"/>
        <w:rPr>
          <w:rFonts w:cs="Arial"/>
          <w:b/>
        </w:rPr>
      </w:pPr>
      <w:r w:rsidRPr="005023FC">
        <w:rPr>
          <w:b/>
        </w:rPr>
        <w:t>BRITISH COLUMBIA PUBLIC SCHOOL EMPLOYERS’ ASSOCIATION</w:t>
      </w:r>
      <w:r w:rsidRPr="00C37F0B">
        <w:rPr>
          <w:rFonts w:cs="Arial"/>
          <w:b/>
        </w:rPr>
        <w:t xml:space="preserve"> (BCPSEA)</w:t>
      </w:r>
    </w:p>
    <w:p w14:paraId="34D6BB8A" w14:textId="77777777" w:rsidR="0069441E" w:rsidRPr="00C37F0B" w:rsidRDefault="0069441E" w:rsidP="0069441E">
      <w:pPr>
        <w:jc w:val="center"/>
        <w:rPr>
          <w:rFonts w:cs="Arial"/>
          <w:b/>
        </w:rPr>
      </w:pPr>
    </w:p>
    <w:p w14:paraId="2CE57134" w14:textId="77777777" w:rsidR="0069441E" w:rsidRPr="00C37F0B" w:rsidRDefault="0069441E" w:rsidP="0069441E">
      <w:pPr>
        <w:jc w:val="center"/>
        <w:rPr>
          <w:rFonts w:cs="Arial"/>
          <w:b/>
        </w:rPr>
      </w:pPr>
      <w:r w:rsidRPr="00C37F0B">
        <w:rPr>
          <w:rFonts w:cs="Arial"/>
          <w:b/>
        </w:rPr>
        <w:t>AND THE</w:t>
      </w:r>
    </w:p>
    <w:p w14:paraId="7934AA15" w14:textId="77777777" w:rsidR="0069441E" w:rsidRPr="005023FC" w:rsidRDefault="0069441E" w:rsidP="007B0301">
      <w:pPr>
        <w:jc w:val="center"/>
        <w:rPr>
          <w:b/>
        </w:rPr>
      </w:pPr>
    </w:p>
    <w:p w14:paraId="746DF1CB" w14:textId="77777777" w:rsidR="0069441E" w:rsidRPr="00C37F0B" w:rsidRDefault="0069441E" w:rsidP="0069441E">
      <w:pPr>
        <w:jc w:val="center"/>
        <w:rPr>
          <w:rFonts w:cs="Arial"/>
          <w:b/>
        </w:rPr>
      </w:pPr>
      <w:r w:rsidRPr="005023FC">
        <w:rPr>
          <w:b/>
        </w:rPr>
        <w:t>BRITISH COLUMBIA TEACHERS’ FEDERATION</w:t>
      </w:r>
      <w:r w:rsidRPr="00C37F0B">
        <w:rPr>
          <w:rFonts w:cs="Arial"/>
          <w:b/>
        </w:rPr>
        <w:t xml:space="preserve"> (BCTF)</w:t>
      </w:r>
    </w:p>
    <w:p w14:paraId="38E1F6DA" w14:textId="77777777" w:rsidR="0069441E" w:rsidRPr="00C37F0B" w:rsidRDefault="0069441E" w:rsidP="0069441E">
      <w:pPr>
        <w:rPr>
          <w:rFonts w:cs="Arial"/>
        </w:rPr>
      </w:pPr>
    </w:p>
    <w:p w14:paraId="4FC7D7A5" w14:textId="77777777" w:rsidR="0069441E" w:rsidRPr="00C37F0B" w:rsidRDefault="0069441E" w:rsidP="0069441E">
      <w:pPr>
        <w:rPr>
          <w:rFonts w:cs="Arial"/>
        </w:rPr>
      </w:pPr>
    </w:p>
    <w:p w14:paraId="40A8B599" w14:textId="77777777" w:rsidR="0069441E" w:rsidRPr="00C37F0B" w:rsidRDefault="0069441E" w:rsidP="00EF7D59">
      <w:pPr>
        <w:pStyle w:val="Heading3"/>
        <w:jc w:val="center"/>
        <w:rPr>
          <w:rFonts w:cs="Arial"/>
          <w:b w:val="0"/>
        </w:rPr>
      </w:pPr>
      <w:bookmarkStart w:id="432" w:name="_Toc45272765"/>
      <w:bookmarkStart w:id="433" w:name="_Toc164943439"/>
      <w:r w:rsidRPr="00C37F0B">
        <w:rPr>
          <w:rFonts w:cs="Arial"/>
        </w:rPr>
        <w:t>Re: Cultural Leave for Aboriginal Employees</w:t>
      </w:r>
      <w:bookmarkEnd w:id="432"/>
      <w:bookmarkEnd w:id="433"/>
      <w:r w:rsidRPr="00C37F0B">
        <w:rPr>
          <w:rFonts w:cs="Arial"/>
          <w:b w:val="0"/>
        </w:rPr>
        <w:fldChar w:fldCharType="begin"/>
      </w:r>
      <w:r w:rsidRPr="00C37F0B">
        <w:rPr>
          <w:rFonts w:cs="Arial"/>
          <w:b w:val="0"/>
        </w:rPr>
        <w:instrText xml:space="preserve"> XE "</w:instrText>
      </w:r>
      <w:r w:rsidRPr="00C37F0B">
        <w:rPr>
          <w:rFonts w:cs="Arial"/>
          <w:b w:val="0"/>
          <w:lang w:val="en-CA"/>
        </w:rPr>
        <w:instrText>Letters of Understanding</w:instrText>
      </w:r>
      <w:r w:rsidRPr="00C37F0B">
        <w:rPr>
          <w:rFonts w:cs="Arial"/>
          <w:b w:val="0"/>
        </w:rPr>
        <w:instrText xml:space="preserve">:Cultural Leave for Aboriginal Employees" </w:instrText>
      </w:r>
      <w:r w:rsidRPr="00C37F0B">
        <w:rPr>
          <w:rFonts w:cs="Arial"/>
          <w:b w:val="0"/>
        </w:rPr>
        <w:fldChar w:fldCharType="end"/>
      </w:r>
      <w:r w:rsidRPr="00C37F0B">
        <w:rPr>
          <w:rFonts w:cs="Arial"/>
          <w:b w:val="0"/>
        </w:rPr>
        <w:fldChar w:fldCharType="begin"/>
      </w:r>
      <w:r w:rsidRPr="00C37F0B">
        <w:rPr>
          <w:rFonts w:cs="Arial"/>
          <w:b w:val="0"/>
        </w:rPr>
        <w:instrText xml:space="preserve"> XE "</w:instrText>
      </w:r>
      <w:r w:rsidRPr="00C37F0B">
        <w:rPr>
          <w:rFonts w:cs="Arial"/>
          <w:b w:val="0"/>
          <w:lang w:val="en-CA"/>
        </w:rPr>
        <w:instrText>Leaves of Absence</w:instrText>
      </w:r>
      <w:r w:rsidRPr="00C37F0B">
        <w:rPr>
          <w:rFonts w:cs="Arial"/>
          <w:b w:val="0"/>
        </w:rPr>
        <w:instrText>:</w:instrText>
      </w:r>
      <w:r w:rsidRPr="00C37F0B">
        <w:rPr>
          <w:rFonts w:cs="Arial"/>
          <w:b w:val="0"/>
          <w:lang w:val="en-CA"/>
        </w:rPr>
        <w:instrText>Cultural Leave for Aboriginal Employees LOU</w:instrText>
      </w:r>
      <w:r w:rsidRPr="00C37F0B">
        <w:rPr>
          <w:rFonts w:cs="Arial"/>
          <w:b w:val="0"/>
        </w:rPr>
        <w:instrText xml:space="preserve">" </w:instrText>
      </w:r>
      <w:r w:rsidRPr="00C37F0B">
        <w:rPr>
          <w:rFonts w:cs="Arial"/>
          <w:b w:val="0"/>
        </w:rPr>
        <w:fldChar w:fldCharType="end"/>
      </w:r>
      <w:r w:rsidRPr="00C37F0B">
        <w:rPr>
          <w:rFonts w:cs="Arial"/>
          <w:b w:val="0"/>
        </w:rPr>
        <w:fldChar w:fldCharType="begin"/>
      </w:r>
      <w:r w:rsidRPr="00C37F0B">
        <w:rPr>
          <w:rFonts w:cs="Arial"/>
          <w:b w:val="0"/>
        </w:rPr>
        <w:instrText xml:space="preserve"> XE "</w:instrText>
      </w:r>
      <w:r w:rsidRPr="00C37F0B">
        <w:rPr>
          <w:rFonts w:cs="Arial"/>
          <w:b w:val="0"/>
          <w:lang w:val="en-CA"/>
        </w:rPr>
        <w:instrText>Cultural Leave for Aboriginal Employees LOU</w:instrText>
      </w:r>
      <w:r w:rsidRPr="00C37F0B">
        <w:rPr>
          <w:rFonts w:cs="Arial"/>
          <w:b w:val="0"/>
        </w:rPr>
        <w:instrText xml:space="preserve">" </w:instrText>
      </w:r>
      <w:r w:rsidRPr="00C37F0B">
        <w:rPr>
          <w:rFonts w:cs="Arial"/>
          <w:b w:val="0"/>
        </w:rPr>
        <w:fldChar w:fldCharType="end"/>
      </w:r>
    </w:p>
    <w:p w14:paraId="234B9490" w14:textId="77777777" w:rsidR="0069441E" w:rsidRPr="00C37F0B" w:rsidRDefault="0069441E" w:rsidP="0069441E">
      <w:pPr>
        <w:rPr>
          <w:rFonts w:cs="Arial"/>
          <w:b/>
          <w:lang w:val="en-CA"/>
        </w:rPr>
      </w:pPr>
    </w:p>
    <w:p w14:paraId="258F13F5" w14:textId="77777777" w:rsidR="0069441E" w:rsidRPr="00C37F0B" w:rsidRDefault="0069441E" w:rsidP="0069441E">
      <w:pPr>
        <w:rPr>
          <w:rFonts w:cs="Arial"/>
        </w:rPr>
      </w:pPr>
    </w:p>
    <w:p w14:paraId="083E88D2" w14:textId="77777777" w:rsidR="00F77499" w:rsidRPr="00F77499" w:rsidRDefault="00F77499" w:rsidP="00F77499">
      <w:pPr>
        <w:rPr>
          <w:rFonts w:cs="Arial"/>
          <w:lang w:val="en-CA"/>
        </w:rPr>
      </w:pPr>
      <w:bookmarkStart w:id="434" w:name="_Hlk149900924"/>
      <w:r w:rsidRPr="00F77499">
        <w:rPr>
          <w:rFonts w:cs="Arial"/>
          <w:lang w:val="en-CA"/>
        </w:rPr>
        <w:t xml:space="preserve">Employees in School Districts No. 61 (Greater Victoria), No. 64 (Gulf Islands), No. 85 (Vancouver Island North), No. 92 (Nisga’a), and No. 93 (Conseil Scolaire Francophone de la Colombie-Britannique) who have leaves in excess of those provided for in G. 11 </w:t>
      </w:r>
      <w:r w:rsidRPr="00F77499">
        <w:rPr>
          <w:rFonts w:cs="Arial"/>
          <w:i/>
          <w:lang w:val="en-CA"/>
        </w:rPr>
        <w:t>Cultural Leave of Aboriginal Employees</w:t>
      </w:r>
      <w:r w:rsidRPr="00F77499">
        <w:rPr>
          <w:rFonts w:cs="Arial"/>
          <w:lang w:val="en-CA"/>
        </w:rPr>
        <w:t xml:space="preserve"> shall maintain those leaves.</w:t>
      </w:r>
    </w:p>
    <w:p w14:paraId="62139D0E" w14:textId="77777777" w:rsidR="00F77499" w:rsidRPr="00F77499" w:rsidRDefault="00F77499" w:rsidP="00F77499">
      <w:pPr>
        <w:rPr>
          <w:rFonts w:cs="Arial"/>
          <w:lang w:val="en-CA"/>
        </w:rPr>
      </w:pPr>
    </w:p>
    <w:p w14:paraId="257D07D7" w14:textId="77777777" w:rsidR="00F77499" w:rsidRPr="00F77499" w:rsidRDefault="00F77499" w:rsidP="00F77499">
      <w:pPr>
        <w:rPr>
          <w:rFonts w:cs="Arial"/>
          <w:lang w:val="en-CA"/>
        </w:rPr>
      </w:pPr>
      <w:r w:rsidRPr="00F77499">
        <w:rPr>
          <w:rFonts w:cs="Arial"/>
          <w:lang w:val="en-CA"/>
        </w:rPr>
        <w:t>For clarification, the new leave provisions of Article G.11 are not in addition to the current provisions contained in local Collective Agreements.</w:t>
      </w:r>
    </w:p>
    <w:p w14:paraId="48A29035" w14:textId="77777777" w:rsidR="00F77499" w:rsidRPr="00F77499" w:rsidRDefault="00F77499" w:rsidP="00F77499">
      <w:pPr>
        <w:rPr>
          <w:rFonts w:cs="Arial"/>
          <w:lang w:val="en-CA"/>
        </w:rPr>
      </w:pPr>
    </w:p>
    <w:p w14:paraId="1F831793" w14:textId="77777777" w:rsidR="00F77499" w:rsidRPr="00F77499" w:rsidRDefault="00F77499" w:rsidP="00F77499">
      <w:pPr>
        <w:rPr>
          <w:rFonts w:cs="Arial"/>
          <w:lang w:val="en-CA"/>
        </w:rPr>
      </w:pPr>
    </w:p>
    <w:p w14:paraId="4EC019DB" w14:textId="77777777" w:rsidR="00F77499" w:rsidRPr="00F77499" w:rsidRDefault="00F77499" w:rsidP="00F77499">
      <w:pPr>
        <w:rPr>
          <w:rFonts w:cs="Arial"/>
        </w:rPr>
      </w:pPr>
      <w:r w:rsidRPr="00F77499">
        <w:rPr>
          <w:rFonts w:cs="Arial"/>
        </w:rPr>
        <w:t>Signed this 26</w:t>
      </w:r>
      <w:r w:rsidRPr="00F77499">
        <w:rPr>
          <w:rFonts w:cs="Arial"/>
          <w:vertAlign w:val="superscript"/>
        </w:rPr>
        <w:t>th</w:t>
      </w:r>
      <w:r w:rsidRPr="00F77499">
        <w:rPr>
          <w:rFonts w:cs="Arial"/>
        </w:rPr>
        <w:t xml:space="preserve"> day of March, 2020</w:t>
      </w:r>
    </w:p>
    <w:bookmarkEnd w:id="434"/>
    <w:p w14:paraId="5D06D641" w14:textId="77777777" w:rsidR="00366667" w:rsidRDefault="0069441E" w:rsidP="00D93D3E">
      <w:pPr>
        <w:rPr>
          <w:lang w:val="en-GB"/>
        </w:rPr>
      </w:pPr>
      <w:r w:rsidRPr="007B0301">
        <w:rPr>
          <w:lang w:val="en-GB"/>
        </w:rPr>
        <w:br w:type="page"/>
      </w:r>
      <w:bookmarkStart w:id="435" w:name="_Toc45272766"/>
    </w:p>
    <w:p w14:paraId="789CA792" w14:textId="62727BDE" w:rsidR="0069441E" w:rsidRPr="00C37F0B" w:rsidRDefault="0069441E" w:rsidP="00EF7D59">
      <w:pPr>
        <w:pStyle w:val="Heading2"/>
        <w:jc w:val="center"/>
      </w:pPr>
      <w:bookmarkStart w:id="436" w:name="_Toc164943440"/>
      <w:r w:rsidRPr="00C37F0B">
        <w:lastRenderedPageBreak/>
        <w:t>LETTER OF UNDERSTANDING NO. 15</w:t>
      </w:r>
      <w:bookmarkEnd w:id="435"/>
      <w:bookmarkEnd w:id="436"/>
    </w:p>
    <w:p w14:paraId="16BFC04B" w14:textId="77777777" w:rsidR="0069441E" w:rsidRPr="00C37F0B" w:rsidRDefault="0069441E" w:rsidP="0069441E">
      <w:pPr>
        <w:jc w:val="center"/>
        <w:rPr>
          <w:rFonts w:cs="Arial"/>
          <w:b/>
        </w:rPr>
      </w:pPr>
      <w:r w:rsidRPr="005023FC">
        <w:rPr>
          <w:b/>
        </w:rPr>
        <w:t>BETWEEN</w:t>
      </w:r>
    </w:p>
    <w:p w14:paraId="5540AA34" w14:textId="77777777" w:rsidR="0069441E" w:rsidRPr="005023FC" w:rsidRDefault="0069441E" w:rsidP="007B0301">
      <w:pPr>
        <w:jc w:val="center"/>
        <w:rPr>
          <w:b/>
        </w:rPr>
      </w:pPr>
    </w:p>
    <w:p w14:paraId="2CCE6622" w14:textId="77777777" w:rsidR="0069441E" w:rsidRPr="00C37F0B" w:rsidRDefault="0069441E" w:rsidP="0069441E">
      <w:pPr>
        <w:jc w:val="center"/>
        <w:rPr>
          <w:rFonts w:cs="Arial"/>
          <w:b/>
        </w:rPr>
      </w:pPr>
      <w:r w:rsidRPr="005023FC">
        <w:rPr>
          <w:b/>
        </w:rPr>
        <w:t>BRITISH COLUMBIA PUBLIC SCHOOL EMPLOYERS’ ASSOCIATION</w:t>
      </w:r>
      <w:r w:rsidRPr="00C37F0B">
        <w:rPr>
          <w:rFonts w:cs="Arial"/>
          <w:b/>
        </w:rPr>
        <w:t xml:space="preserve"> (BCPSEA)</w:t>
      </w:r>
    </w:p>
    <w:p w14:paraId="0530E6A5" w14:textId="77777777" w:rsidR="0069441E" w:rsidRPr="00C37F0B" w:rsidRDefault="0069441E" w:rsidP="0069441E">
      <w:pPr>
        <w:jc w:val="center"/>
        <w:rPr>
          <w:rFonts w:cs="Arial"/>
          <w:b/>
        </w:rPr>
      </w:pPr>
    </w:p>
    <w:p w14:paraId="400CF593" w14:textId="77777777" w:rsidR="0069441E" w:rsidRPr="00C37F0B" w:rsidRDefault="0069441E" w:rsidP="0069441E">
      <w:pPr>
        <w:jc w:val="center"/>
        <w:rPr>
          <w:rFonts w:cs="Arial"/>
          <w:b/>
        </w:rPr>
      </w:pPr>
      <w:r w:rsidRPr="00C37F0B">
        <w:rPr>
          <w:rFonts w:cs="Arial"/>
          <w:b/>
        </w:rPr>
        <w:t>AND THE</w:t>
      </w:r>
    </w:p>
    <w:p w14:paraId="4C35D3A1" w14:textId="77777777" w:rsidR="0069441E" w:rsidRPr="005023FC" w:rsidRDefault="0069441E" w:rsidP="007B0301">
      <w:pPr>
        <w:jc w:val="center"/>
        <w:rPr>
          <w:b/>
        </w:rPr>
      </w:pPr>
    </w:p>
    <w:p w14:paraId="4804AF6A" w14:textId="77777777" w:rsidR="0069441E" w:rsidRPr="00C37F0B" w:rsidRDefault="0069441E" w:rsidP="0069441E">
      <w:pPr>
        <w:jc w:val="center"/>
        <w:rPr>
          <w:rFonts w:cs="Arial"/>
          <w:b/>
        </w:rPr>
      </w:pPr>
      <w:r w:rsidRPr="005023FC">
        <w:rPr>
          <w:b/>
        </w:rPr>
        <w:t>BRITISH COLUMBIA TEACHERS’ FEDERATION</w:t>
      </w:r>
      <w:r w:rsidRPr="00C37F0B">
        <w:rPr>
          <w:rFonts w:cs="Arial"/>
          <w:b/>
        </w:rPr>
        <w:t xml:space="preserve"> (BCTF)</w:t>
      </w:r>
    </w:p>
    <w:p w14:paraId="76CA4CDF" w14:textId="6E1EC496" w:rsidR="0069441E" w:rsidRPr="007148A4" w:rsidRDefault="0069441E" w:rsidP="0069441E"/>
    <w:p w14:paraId="49F3FF45" w14:textId="77777777" w:rsidR="0069441E" w:rsidRPr="00C37F0B" w:rsidRDefault="0069441E" w:rsidP="0069441E">
      <w:pPr>
        <w:rPr>
          <w:rFonts w:cs="Arial"/>
        </w:rPr>
      </w:pPr>
    </w:p>
    <w:p w14:paraId="1C79D883" w14:textId="77777777" w:rsidR="00F77499" w:rsidRPr="00F77499" w:rsidRDefault="00F77499" w:rsidP="00EF7D59">
      <w:pPr>
        <w:pStyle w:val="Heading3"/>
        <w:jc w:val="center"/>
      </w:pPr>
      <w:bookmarkStart w:id="437" w:name="_Toc121923656"/>
      <w:bookmarkStart w:id="438" w:name="_Toc164943441"/>
      <w:bookmarkStart w:id="439" w:name="_Hlk149900017"/>
      <w:r w:rsidRPr="00F77499">
        <w:t>Re: Structural Review Committees</w:t>
      </w:r>
      <w:bookmarkEnd w:id="437"/>
      <w:bookmarkEnd w:id="438"/>
      <w:r w:rsidRPr="00F77499">
        <w:fldChar w:fldCharType="begin"/>
      </w:r>
      <w:r w:rsidRPr="00F77499">
        <w:instrText xml:space="preserve"> XE "Letters of Understanding:Tripartite sub-committee to review the split-of-issues" </w:instrText>
      </w:r>
      <w:r w:rsidRPr="00F77499">
        <w:fldChar w:fldCharType="end"/>
      </w:r>
      <w:r w:rsidRPr="00F77499">
        <w:fldChar w:fldCharType="begin"/>
      </w:r>
      <w:r w:rsidRPr="00F77499">
        <w:instrText xml:space="preserve"> XE "Letters of Understanding:Structural Review Committee" </w:instrText>
      </w:r>
      <w:r w:rsidRPr="00F77499">
        <w:fldChar w:fldCharType="end"/>
      </w:r>
      <w:r w:rsidRPr="00F77499">
        <w:fldChar w:fldCharType="begin"/>
      </w:r>
      <w:r w:rsidRPr="00F77499">
        <w:instrText xml:space="preserve"> XE "Letters of Understanding:Review of local bargaining trial procedure" </w:instrText>
      </w:r>
      <w:r w:rsidRPr="00F77499">
        <w:fldChar w:fldCharType="end"/>
      </w:r>
    </w:p>
    <w:p w14:paraId="0973D9BB" w14:textId="77777777" w:rsidR="00F77499" w:rsidRPr="00F77499" w:rsidRDefault="00F77499" w:rsidP="00F77499">
      <w:pPr>
        <w:rPr>
          <w:b/>
          <w:lang w:val="en-CA"/>
        </w:rPr>
      </w:pPr>
    </w:p>
    <w:p w14:paraId="3C74A0FE" w14:textId="77777777" w:rsidR="00F77499" w:rsidRPr="00F77499" w:rsidRDefault="00F77499" w:rsidP="00F77499"/>
    <w:p w14:paraId="615103BE" w14:textId="64D32AA9" w:rsidR="00F77499" w:rsidRPr="00F77499" w:rsidRDefault="00F77499" w:rsidP="00D93D3E">
      <w:pPr>
        <w:pStyle w:val="Heading3"/>
        <w:numPr>
          <w:ilvl w:val="6"/>
          <w:numId w:val="135"/>
        </w:numPr>
        <w:tabs>
          <w:tab w:val="clear" w:pos="-1195"/>
          <w:tab w:val="clear" w:pos="5760"/>
        </w:tabs>
        <w:ind w:left="432" w:hanging="432"/>
      </w:pPr>
      <w:bookmarkStart w:id="440" w:name="_Toc121923657"/>
      <w:bookmarkStart w:id="441" w:name="_Toc164943442"/>
      <w:r w:rsidRPr="00F77499">
        <w:t>Tri-partite sub-committee to review the split-of-issues</w:t>
      </w:r>
      <w:bookmarkEnd w:id="440"/>
      <w:bookmarkEnd w:id="441"/>
    </w:p>
    <w:p w14:paraId="7C097732" w14:textId="77777777" w:rsidR="00F77499" w:rsidRPr="00F77499" w:rsidRDefault="00F77499" w:rsidP="00F77499">
      <w:pPr>
        <w:rPr>
          <w:b/>
        </w:rPr>
      </w:pPr>
    </w:p>
    <w:p w14:paraId="122EBDF1" w14:textId="77777777" w:rsidR="00F77499" w:rsidRPr="00F77499" w:rsidRDefault="00F77499" w:rsidP="00D93D3E">
      <w:pPr>
        <w:ind w:left="432"/>
      </w:pPr>
      <w:r w:rsidRPr="00F77499">
        <w:t>Further to Mediator Schaub’s recommendation in his June 7, 2021 Section 53 Report, the parties agree to establish a sub-committee to review the split-of-issues between Provincial Matters and Local Matters.</w:t>
      </w:r>
    </w:p>
    <w:p w14:paraId="263974EF" w14:textId="77777777" w:rsidR="00F77499" w:rsidRPr="00F77499" w:rsidRDefault="00F77499" w:rsidP="00D93D3E">
      <w:pPr>
        <w:ind w:left="432"/>
      </w:pPr>
    </w:p>
    <w:p w14:paraId="0547B903" w14:textId="77777777" w:rsidR="00F77499" w:rsidRPr="00F77499" w:rsidRDefault="00F77499" w:rsidP="00D93D3E">
      <w:pPr>
        <w:ind w:left="432"/>
      </w:pPr>
      <w:r w:rsidRPr="00F77499">
        <w:t>The sub-committee will consist of equal representation from Provincial Government, BCPSEA, and BCTF. There will be no more than three (3) representatives from each party.</w:t>
      </w:r>
    </w:p>
    <w:p w14:paraId="2B9166CE" w14:textId="77777777" w:rsidR="00F77499" w:rsidRPr="00F77499" w:rsidRDefault="00F77499" w:rsidP="00D93D3E">
      <w:pPr>
        <w:ind w:left="432"/>
      </w:pPr>
    </w:p>
    <w:p w14:paraId="0421C7F4" w14:textId="77777777" w:rsidR="00F77499" w:rsidRPr="00F77499" w:rsidRDefault="00F77499" w:rsidP="00D93D3E">
      <w:pPr>
        <w:ind w:left="432"/>
      </w:pPr>
      <w:r w:rsidRPr="00F77499">
        <w:t>The sub-committee will commence within three (3) months of the conclusion of the 2022 provincial bargaining process.</w:t>
      </w:r>
    </w:p>
    <w:p w14:paraId="1F008A53" w14:textId="77777777" w:rsidR="00F77499" w:rsidRPr="00F77499" w:rsidRDefault="00F77499" w:rsidP="00D93D3E">
      <w:pPr>
        <w:ind w:left="432"/>
      </w:pPr>
    </w:p>
    <w:p w14:paraId="72C74BD8" w14:textId="77777777" w:rsidR="00F77499" w:rsidRPr="00F77499" w:rsidRDefault="00F77499" w:rsidP="00D93D3E">
      <w:pPr>
        <w:ind w:left="432"/>
      </w:pPr>
      <w:r w:rsidRPr="00F77499">
        <w:t>The committee will provide their agreed to recommendations to the appropriate Ministers of the Provincial Government and their respective parties within two (2) months of their first meeting, or another period mutually agreed to.</w:t>
      </w:r>
    </w:p>
    <w:p w14:paraId="6BA56A48" w14:textId="77777777" w:rsidR="00F77499" w:rsidRPr="00F77499" w:rsidRDefault="00F77499" w:rsidP="00F77499"/>
    <w:p w14:paraId="43EB4072" w14:textId="4F5957C2" w:rsidR="00F77499" w:rsidRPr="00F77499" w:rsidRDefault="00F77499" w:rsidP="00D93D3E">
      <w:pPr>
        <w:pStyle w:val="Heading3"/>
        <w:numPr>
          <w:ilvl w:val="6"/>
          <w:numId w:val="135"/>
        </w:numPr>
        <w:tabs>
          <w:tab w:val="clear" w:pos="-1195"/>
          <w:tab w:val="clear" w:pos="5760"/>
        </w:tabs>
        <w:ind w:left="432" w:hanging="432"/>
      </w:pPr>
      <w:bookmarkStart w:id="442" w:name="_Toc121923658"/>
      <w:bookmarkStart w:id="443" w:name="_Toc164943443"/>
      <w:r w:rsidRPr="00F77499">
        <w:t>Review of local bargaining trial procedure</w:t>
      </w:r>
      <w:bookmarkEnd w:id="442"/>
      <w:bookmarkEnd w:id="443"/>
    </w:p>
    <w:p w14:paraId="33142BA8" w14:textId="77777777" w:rsidR="00F77499" w:rsidRPr="00F77499" w:rsidRDefault="00F77499" w:rsidP="00F77499">
      <w:pPr>
        <w:rPr>
          <w:b/>
        </w:rPr>
      </w:pPr>
    </w:p>
    <w:p w14:paraId="27DBA87F" w14:textId="192D1611" w:rsidR="00F77499" w:rsidRPr="00F77499" w:rsidRDefault="00F77499" w:rsidP="00D93D3E">
      <w:pPr>
        <w:ind w:left="432"/>
      </w:pPr>
      <w:r w:rsidRPr="00F77499">
        <w:t>The parties agree to review the 2022 Local Bargaining Procedure within six (6) months of the completion of the 2022 round of provincial collective bargaining, or another period as mutually agreed to by the provincial parties.</w:t>
      </w:r>
    </w:p>
    <w:p w14:paraId="30DBC929" w14:textId="77777777" w:rsidR="00F77499" w:rsidRPr="00F77499" w:rsidRDefault="00F77499" w:rsidP="00D93D3E">
      <w:pPr>
        <w:ind w:left="432"/>
      </w:pPr>
    </w:p>
    <w:p w14:paraId="7AC0E622" w14:textId="77777777" w:rsidR="00F77499" w:rsidRPr="00F77499" w:rsidRDefault="00F77499" w:rsidP="00D93D3E">
      <w:pPr>
        <w:ind w:left="432"/>
      </w:pPr>
      <w:r w:rsidRPr="00F77499">
        <w:t xml:space="preserve">The parties may make determinations about an extension of the Procedure without prejudice to either party’s ability to raise Letter of Understanding No. 1 </w:t>
      </w:r>
      <w:r w:rsidRPr="00F77499">
        <w:rPr>
          <w:i/>
        </w:rPr>
        <w:t>Re: Designation of Provincial and Local Matters</w:t>
      </w:r>
      <w:r w:rsidRPr="00F77499">
        <w:t xml:space="preserve"> in provincial collective bargaining.</w:t>
      </w:r>
    </w:p>
    <w:p w14:paraId="5549A80D" w14:textId="77777777" w:rsidR="00F77499" w:rsidRPr="00F77499" w:rsidRDefault="00F77499" w:rsidP="00D93D3E">
      <w:pPr>
        <w:ind w:left="432"/>
      </w:pPr>
    </w:p>
    <w:p w14:paraId="05C0E4C0" w14:textId="77777777" w:rsidR="00F77499" w:rsidRPr="00F77499" w:rsidRDefault="00F77499" w:rsidP="00D93D3E">
      <w:pPr>
        <w:ind w:left="432"/>
      </w:pPr>
      <w:r w:rsidRPr="00F77499">
        <w:t>A committee of not more than three (3) BCPSEA and three (3) BCTF representatives will complete the review. The committee will conclude its work within two (2) months of the first meeting date, or another period as mutually agreed.</w:t>
      </w:r>
    </w:p>
    <w:p w14:paraId="54144E0D" w14:textId="3CB3E10A" w:rsidR="00F77499" w:rsidRDefault="00F77499" w:rsidP="00F77499"/>
    <w:p w14:paraId="5BCD18B8" w14:textId="77777777" w:rsidR="00AA3A94" w:rsidRPr="00F77499" w:rsidRDefault="00AA3A94" w:rsidP="00F77499"/>
    <w:p w14:paraId="0526F5DD" w14:textId="3C7E86ED" w:rsidR="00366667" w:rsidRDefault="00F77499" w:rsidP="00D93D3E">
      <w:pPr>
        <w:rPr>
          <w:lang w:val="en-GB"/>
        </w:rPr>
      </w:pPr>
      <w:r w:rsidRPr="00F77499">
        <w:t>Signed this 28</w:t>
      </w:r>
      <w:r w:rsidRPr="00F77499">
        <w:rPr>
          <w:vertAlign w:val="superscript"/>
        </w:rPr>
        <w:t>th</w:t>
      </w:r>
      <w:r w:rsidRPr="00F77499">
        <w:t xml:space="preserve"> day of October, 2022</w:t>
      </w:r>
      <w:bookmarkEnd w:id="439"/>
      <w:r w:rsidR="0069441E" w:rsidRPr="007B0301">
        <w:rPr>
          <w:lang w:val="en-GB"/>
        </w:rPr>
        <w:br w:type="page"/>
      </w:r>
      <w:bookmarkStart w:id="444" w:name="_Toc45272768"/>
    </w:p>
    <w:p w14:paraId="3F005152" w14:textId="0DE0D3B8" w:rsidR="0069441E" w:rsidRPr="00C37F0B" w:rsidRDefault="0069441E" w:rsidP="00EF7D59">
      <w:pPr>
        <w:pStyle w:val="Heading2"/>
        <w:jc w:val="center"/>
      </w:pPr>
      <w:bookmarkStart w:id="445" w:name="_Toc164943444"/>
      <w:r w:rsidRPr="00C37F0B">
        <w:lastRenderedPageBreak/>
        <w:t>LETTER OF UNDERSTANDING NO. 16</w:t>
      </w:r>
      <w:bookmarkEnd w:id="444"/>
      <w:bookmarkEnd w:id="445"/>
    </w:p>
    <w:p w14:paraId="4D12C9DD" w14:textId="77777777" w:rsidR="0069441E" w:rsidRPr="00C37F0B" w:rsidRDefault="0069441E" w:rsidP="0069441E">
      <w:pPr>
        <w:jc w:val="center"/>
        <w:rPr>
          <w:rFonts w:cs="Arial"/>
          <w:b/>
        </w:rPr>
      </w:pPr>
      <w:r w:rsidRPr="00C37F0B">
        <w:rPr>
          <w:rFonts w:cs="Arial"/>
          <w:b/>
        </w:rPr>
        <w:t>BETWEEN</w:t>
      </w:r>
    </w:p>
    <w:p w14:paraId="64D6FBD9" w14:textId="77777777" w:rsidR="0069441E" w:rsidRPr="00C37F0B" w:rsidRDefault="0069441E" w:rsidP="0069441E">
      <w:pPr>
        <w:jc w:val="center"/>
        <w:rPr>
          <w:rFonts w:cs="Arial"/>
          <w:b/>
        </w:rPr>
      </w:pPr>
    </w:p>
    <w:p w14:paraId="2688A87F" w14:textId="77777777" w:rsidR="0069441E" w:rsidRPr="00C37F0B" w:rsidRDefault="0069441E" w:rsidP="0069441E">
      <w:pPr>
        <w:jc w:val="center"/>
        <w:rPr>
          <w:rFonts w:cs="Arial"/>
          <w:b/>
        </w:rPr>
      </w:pPr>
      <w:r w:rsidRPr="00C37F0B">
        <w:rPr>
          <w:rFonts w:cs="Arial"/>
          <w:b/>
        </w:rPr>
        <w:t>BRITISH COLUMBIA PUBLIC SCHOOL EMPLOYERS’ ASSOCIATION (BCPSEA)</w:t>
      </w:r>
    </w:p>
    <w:p w14:paraId="63B4E2DB" w14:textId="77777777" w:rsidR="0069441E" w:rsidRPr="00C37F0B" w:rsidRDefault="0069441E" w:rsidP="0069441E">
      <w:pPr>
        <w:jc w:val="center"/>
        <w:rPr>
          <w:rFonts w:cs="Arial"/>
          <w:b/>
        </w:rPr>
      </w:pPr>
    </w:p>
    <w:p w14:paraId="2D6FD9C8" w14:textId="77777777" w:rsidR="0069441E" w:rsidRPr="00C37F0B" w:rsidRDefault="0069441E" w:rsidP="0069441E">
      <w:pPr>
        <w:jc w:val="center"/>
        <w:rPr>
          <w:rFonts w:cs="Arial"/>
          <w:b/>
        </w:rPr>
      </w:pPr>
      <w:r w:rsidRPr="00C37F0B">
        <w:rPr>
          <w:rFonts w:cs="Arial"/>
          <w:b/>
        </w:rPr>
        <w:t>AND THE</w:t>
      </w:r>
    </w:p>
    <w:p w14:paraId="3702888D" w14:textId="77777777" w:rsidR="0069441E" w:rsidRPr="00C37F0B" w:rsidRDefault="0069441E" w:rsidP="0069441E">
      <w:pPr>
        <w:jc w:val="center"/>
        <w:rPr>
          <w:rFonts w:cs="Arial"/>
          <w:b/>
        </w:rPr>
      </w:pPr>
    </w:p>
    <w:p w14:paraId="773D5A38" w14:textId="77777777" w:rsidR="0069441E" w:rsidRPr="00C37F0B" w:rsidRDefault="0069441E" w:rsidP="0069441E">
      <w:pPr>
        <w:jc w:val="center"/>
        <w:rPr>
          <w:rFonts w:cs="Arial"/>
          <w:b/>
        </w:rPr>
      </w:pPr>
      <w:r w:rsidRPr="00C37F0B">
        <w:rPr>
          <w:rFonts w:cs="Arial"/>
          <w:b/>
        </w:rPr>
        <w:t>BRITISH COLUMBIA TEACHERS’ FEDERATION (BCTF)</w:t>
      </w:r>
    </w:p>
    <w:p w14:paraId="00C7B2FE" w14:textId="77777777" w:rsidR="0069441E" w:rsidRPr="00C37F0B" w:rsidRDefault="0069441E" w:rsidP="0069441E">
      <w:pPr>
        <w:rPr>
          <w:rFonts w:cs="Arial"/>
        </w:rPr>
      </w:pPr>
    </w:p>
    <w:p w14:paraId="002914E2" w14:textId="77777777" w:rsidR="00F77499" w:rsidRPr="00F77499" w:rsidRDefault="00F77499" w:rsidP="00F77499">
      <w:pPr>
        <w:rPr>
          <w:rFonts w:cs="Arial"/>
        </w:rPr>
      </w:pPr>
      <w:bookmarkStart w:id="446" w:name="_Hlk149899989"/>
      <w:bookmarkStart w:id="447" w:name="_Toc433901268"/>
    </w:p>
    <w:p w14:paraId="4312C71E" w14:textId="77777777" w:rsidR="00F77499" w:rsidRPr="00F77499" w:rsidRDefault="00F77499" w:rsidP="00EF7D59">
      <w:pPr>
        <w:pStyle w:val="Heading3"/>
        <w:jc w:val="center"/>
      </w:pPr>
      <w:bookmarkStart w:id="448" w:name="_Toc121923660"/>
      <w:bookmarkStart w:id="449" w:name="_Toc164943445"/>
      <w:bookmarkStart w:id="450" w:name="_Hlk149900874"/>
      <w:r w:rsidRPr="00F77499">
        <w:t xml:space="preserve">Re: </w:t>
      </w:r>
      <w:r w:rsidRPr="00F77499">
        <w:rPr>
          <w:bCs/>
        </w:rPr>
        <w:t>Benefits Improvements</w:t>
      </w:r>
      <w:bookmarkEnd w:id="448"/>
      <w:bookmarkEnd w:id="449"/>
      <w:r w:rsidRPr="00F77499">
        <w:rPr>
          <w:bCs/>
        </w:rPr>
        <w:fldChar w:fldCharType="begin"/>
      </w:r>
      <w:r w:rsidRPr="00F77499">
        <w:instrText xml:space="preserve"> XE "Letters of Understanding:Benefits Improvements" </w:instrText>
      </w:r>
      <w:r w:rsidRPr="00F77499">
        <w:rPr>
          <w:bCs/>
        </w:rPr>
        <w:fldChar w:fldCharType="end"/>
      </w:r>
      <w:r w:rsidRPr="00F77499">
        <w:rPr>
          <w:bCs/>
        </w:rPr>
        <w:fldChar w:fldCharType="begin"/>
      </w:r>
      <w:r w:rsidRPr="00F77499">
        <w:instrText xml:space="preserve"> XE "Benefits" </w:instrText>
      </w:r>
      <w:r w:rsidRPr="00F77499">
        <w:rPr>
          <w:bCs/>
        </w:rPr>
        <w:fldChar w:fldCharType="end"/>
      </w:r>
    </w:p>
    <w:p w14:paraId="426D9966" w14:textId="7ACF550E" w:rsidR="00F77499" w:rsidRDefault="00F77499" w:rsidP="00F77499">
      <w:pPr>
        <w:rPr>
          <w:rFonts w:cs="Arial"/>
          <w:lang w:val="en-CA"/>
        </w:rPr>
      </w:pPr>
    </w:p>
    <w:p w14:paraId="7EFEE3E2" w14:textId="77777777" w:rsidR="00CC3F5D" w:rsidRPr="00F77499" w:rsidRDefault="00CC3F5D" w:rsidP="00F77499">
      <w:pPr>
        <w:rPr>
          <w:rFonts w:cs="Arial"/>
          <w:lang w:val="en-CA"/>
        </w:rPr>
      </w:pPr>
    </w:p>
    <w:p w14:paraId="01A2BB92" w14:textId="1A2880F7" w:rsidR="00F77499" w:rsidRDefault="00F77499">
      <w:pPr>
        <w:numPr>
          <w:ilvl w:val="0"/>
          <w:numId w:val="141"/>
        </w:numPr>
        <w:ind w:hanging="720"/>
        <w:rPr>
          <w:rFonts w:cs="Arial"/>
          <w:bCs/>
        </w:rPr>
      </w:pPr>
      <w:r w:rsidRPr="00F77499">
        <w:rPr>
          <w:rFonts w:cs="Arial"/>
          <w:bCs/>
        </w:rPr>
        <w:t>The parties agree to benefits improvements to the standardized Provincial Extended Health Benefits Plan in the following amounts, effective January 1, 2023:</w:t>
      </w:r>
    </w:p>
    <w:p w14:paraId="1EE848BE" w14:textId="77777777" w:rsidR="00567920" w:rsidRPr="00F77499" w:rsidRDefault="00567920" w:rsidP="00EF7D59">
      <w:pPr>
        <w:ind w:left="720"/>
        <w:rPr>
          <w:rFonts w:cs="Arial"/>
          <w:bCs/>
        </w:rPr>
      </w:pPr>
    </w:p>
    <w:p w14:paraId="5B027786" w14:textId="10D1D0E8" w:rsidR="00F77499" w:rsidRDefault="00F77499" w:rsidP="009C4A0B">
      <w:pPr>
        <w:numPr>
          <w:ilvl w:val="1"/>
          <w:numId w:val="141"/>
        </w:numPr>
        <w:ind w:hanging="720"/>
        <w:rPr>
          <w:rFonts w:cs="Arial"/>
          <w:bCs/>
        </w:rPr>
      </w:pPr>
      <w:r w:rsidRPr="00F77499">
        <w:rPr>
          <w:rFonts w:cs="Arial"/>
          <w:bCs/>
        </w:rPr>
        <w:t>add registered clinical counsellors and registered social workers to the existing Psychologist coverage and increase the combined total to $1200 per year;</w:t>
      </w:r>
    </w:p>
    <w:p w14:paraId="5C480715" w14:textId="77777777" w:rsidR="00567920" w:rsidRPr="00F77499" w:rsidRDefault="00567920" w:rsidP="00D93D3E">
      <w:pPr>
        <w:ind w:left="1440" w:hanging="720"/>
        <w:rPr>
          <w:rFonts w:cs="Arial"/>
          <w:bCs/>
        </w:rPr>
      </w:pPr>
    </w:p>
    <w:p w14:paraId="08B04552" w14:textId="2B61252E" w:rsidR="00F77499" w:rsidRDefault="00F77499" w:rsidP="00D93D3E">
      <w:pPr>
        <w:numPr>
          <w:ilvl w:val="1"/>
          <w:numId w:val="141"/>
        </w:numPr>
        <w:ind w:hanging="720"/>
        <w:rPr>
          <w:rFonts w:cs="Arial"/>
          <w:bCs/>
        </w:rPr>
      </w:pPr>
      <w:r w:rsidRPr="00F77499">
        <w:rPr>
          <w:rFonts w:cs="Arial"/>
        </w:rPr>
        <w:t>in Appendix A to LOU #9 (Re: Provincial Extended Health Benefit Plan)</w:t>
      </w:r>
      <w:r w:rsidRPr="00F77499">
        <w:rPr>
          <w:rFonts w:cs="Arial"/>
          <w:bCs/>
        </w:rPr>
        <w:t>, rename the grouping of “Psychologist” coverage to “Counselling Services”;</w:t>
      </w:r>
    </w:p>
    <w:p w14:paraId="48DC2090" w14:textId="77777777" w:rsidR="00567920" w:rsidRPr="00F77499" w:rsidRDefault="00567920" w:rsidP="00D93D3E">
      <w:pPr>
        <w:ind w:left="1440" w:hanging="720"/>
        <w:rPr>
          <w:rFonts w:cs="Arial"/>
          <w:bCs/>
        </w:rPr>
      </w:pPr>
    </w:p>
    <w:p w14:paraId="6D602078" w14:textId="2E014173" w:rsidR="00F77499" w:rsidRPr="00567920" w:rsidRDefault="00F77499" w:rsidP="00D93D3E">
      <w:pPr>
        <w:numPr>
          <w:ilvl w:val="1"/>
          <w:numId w:val="141"/>
        </w:numPr>
        <w:ind w:hanging="720"/>
        <w:rPr>
          <w:rFonts w:cs="Arial"/>
          <w:bCs/>
        </w:rPr>
      </w:pPr>
      <w:r w:rsidRPr="00F77499">
        <w:rPr>
          <w:rFonts w:cs="Arial"/>
          <w:bCs/>
        </w:rPr>
        <w:t>include coverage for the Dexcom Continuous Glucose Monitor</w:t>
      </w:r>
      <w:r w:rsidRPr="00F77499">
        <w:rPr>
          <w:rFonts w:cs="Arial"/>
        </w:rPr>
        <w:t>;</w:t>
      </w:r>
    </w:p>
    <w:p w14:paraId="0138A8CE" w14:textId="77777777" w:rsidR="00567920" w:rsidRPr="00F77499" w:rsidRDefault="00567920" w:rsidP="00D93D3E">
      <w:pPr>
        <w:ind w:left="1440" w:hanging="720"/>
        <w:rPr>
          <w:rFonts w:cs="Arial"/>
          <w:bCs/>
        </w:rPr>
      </w:pPr>
    </w:p>
    <w:p w14:paraId="1BCA98F4" w14:textId="13114142" w:rsidR="00F77499" w:rsidRPr="00567920" w:rsidRDefault="00F77499" w:rsidP="00D93D3E">
      <w:pPr>
        <w:numPr>
          <w:ilvl w:val="1"/>
          <w:numId w:val="141"/>
        </w:numPr>
        <w:ind w:hanging="720"/>
        <w:rPr>
          <w:rFonts w:cs="Arial"/>
        </w:rPr>
      </w:pPr>
      <w:r w:rsidRPr="00F77499">
        <w:rPr>
          <w:rFonts w:cs="Arial"/>
        </w:rPr>
        <w:t>increase Chiropractic coverage to $1000</w:t>
      </w:r>
      <w:r w:rsidRPr="00F77499">
        <w:rPr>
          <w:rFonts w:cs="Arial"/>
          <w:bCs/>
        </w:rPr>
        <w:t>;</w:t>
      </w:r>
    </w:p>
    <w:p w14:paraId="180129AA" w14:textId="77777777" w:rsidR="00567920" w:rsidRPr="00F77499" w:rsidRDefault="00567920" w:rsidP="00D93D3E">
      <w:pPr>
        <w:ind w:left="1440" w:hanging="720"/>
        <w:rPr>
          <w:rFonts w:cs="Arial"/>
        </w:rPr>
      </w:pPr>
    </w:p>
    <w:p w14:paraId="465A77C5" w14:textId="64BA0B6C" w:rsidR="00F77499" w:rsidRPr="00567920" w:rsidRDefault="00F77499" w:rsidP="00D93D3E">
      <w:pPr>
        <w:numPr>
          <w:ilvl w:val="1"/>
          <w:numId w:val="141"/>
        </w:numPr>
        <w:ind w:hanging="720"/>
        <w:rPr>
          <w:rFonts w:cs="Arial"/>
        </w:rPr>
      </w:pPr>
      <w:r w:rsidRPr="00F77499">
        <w:rPr>
          <w:rFonts w:cs="Arial"/>
        </w:rPr>
        <w:t>increase Massage Therapist coverage to $1000</w:t>
      </w:r>
      <w:r w:rsidRPr="00F77499">
        <w:rPr>
          <w:rFonts w:cs="Arial"/>
          <w:bCs/>
        </w:rPr>
        <w:t>;</w:t>
      </w:r>
    </w:p>
    <w:p w14:paraId="50552991" w14:textId="77777777" w:rsidR="00567920" w:rsidRPr="00F77499" w:rsidRDefault="00567920" w:rsidP="00D93D3E">
      <w:pPr>
        <w:ind w:left="1440" w:hanging="720"/>
        <w:rPr>
          <w:rFonts w:cs="Arial"/>
        </w:rPr>
      </w:pPr>
    </w:p>
    <w:p w14:paraId="17B1A413" w14:textId="21ADCFEC" w:rsidR="00F77499" w:rsidRPr="00567920" w:rsidRDefault="00F77499" w:rsidP="00D93D3E">
      <w:pPr>
        <w:numPr>
          <w:ilvl w:val="1"/>
          <w:numId w:val="141"/>
        </w:numPr>
        <w:ind w:hanging="720"/>
        <w:rPr>
          <w:rFonts w:cs="Arial"/>
        </w:rPr>
      </w:pPr>
      <w:r w:rsidRPr="00F77499">
        <w:rPr>
          <w:rFonts w:cs="Arial"/>
        </w:rPr>
        <w:t>increase Physiotherapist coverage to $1000</w:t>
      </w:r>
      <w:r w:rsidRPr="00F77499">
        <w:rPr>
          <w:rFonts w:cs="Arial"/>
          <w:bCs/>
        </w:rPr>
        <w:t>; and</w:t>
      </w:r>
    </w:p>
    <w:p w14:paraId="240E469C" w14:textId="77777777" w:rsidR="00567920" w:rsidRPr="00F77499" w:rsidRDefault="00567920" w:rsidP="00D93D3E">
      <w:pPr>
        <w:ind w:left="1440" w:hanging="720"/>
        <w:rPr>
          <w:rFonts w:cs="Arial"/>
        </w:rPr>
      </w:pPr>
    </w:p>
    <w:p w14:paraId="14F028C6" w14:textId="52B79926" w:rsidR="00F77499" w:rsidRPr="00F77499" w:rsidRDefault="00F77499" w:rsidP="00D93D3E">
      <w:pPr>
        <w:numPr>
          <w:ilvl w:val="1"/>
          <w:numId w:val="141"/>
        </w:numPr>
        <w:ind w:hanging="720"/>
        <w:rPr>
          <w:rFonts w:cs="Arial"/>
        </w:rPr>
      </w:pPr>
      <w:r w:rsidRPr="00F77499">
        <w:rPr>
          <w:rFonts w:cs="Arial"/>
        </w:rPr>
        <w:t>increase Acupuncturist coverage to $1000</w:t>
      </w:r>
      <w:r w:rsidRPr="00F77499">
        <w:rPr>
          <w:rFonts w:cs="Arial"/>
          <w:bCs/>
        </w:rPr>
        <w:t>.</w:t>
      </w:r>
    </w:p>
    <w:p w14:paraId="5C58EC6D" w14:textId="77777777" w:rsidR="00F77499" w:rsidRPr="00F77499" w:rsidRDefault="00F77499" w:rsidP="00F77499">
      <w:pPr>
        <w:rPr>
          <w:rFonts w:cs="Arial"/>
          <w:bCs/>
        </w:rPr>
      </w:pPr>
    </w:p>
    <w:p w14:paraId="5A72E9C9" w14:textId="59CAC724" w:rsidR="00F77499" w:rsidRDefault="00F77499">
      <w:pPr>
        <w:numPr>
          <w:ilvl w:val="0"/>
          <w:numId w:val="141"/>
        </w:numPr>
        <w:ind w:hanging="720"/>
        <w:rPr>
          <w:rFonts w:cs="Arial"/>
          <w:bCs/>
        </w:rPr>
      </w:pPr>
      <w:r w:rsidRPr="00F77499">
        <w:rPr>
          <w:rFonts w:cs="Arial"/>
          <w:bCs/>
        </w:rPr>
        <w:t>The parties further agree to enter into discussion around the allocation of:</w:t>
      </w:r>
    </w:p>
    <w:p w14:paraId="5346A497" w14:textId="77777777" w:rsidR="00567920" w:rsidRPr="00F77499" w:rsidRDefault="00567920" w:rsidP="00EF7D59">
      <w:pPr>
        <w:ind w:left="720"/>
        <w:rPr>
          <w:rFonts w:cs="Arial"/>
          <w:bCs/>
        </w:rPr>
      </w:pPr>
    </w:p>
    <w:p w14:paraId="057FBC35" w14:textId="23499677" w:rsidR="00F77499" w:rsidRDefault="00F77499" w:rsidP="00D93D3E">
      <w:pPr>
        <w:numPr>
          <w:ilvl w:val="1"/>
          <w:numId w:val="141"/>
        </w:numPr>
        <w:ind w:hanging="720"/>
        <w:rPr>
          <w:rFonts w:cs="Arial"/>
          <w:bCs/>
        </w:rPr>
      </w:pPr>
      <w:r w:rsidRPr="00F77499">
        <w:rPr>
          <w:rFonts w:cs="Arial"/>
          <w:bCs/>
        </w:rPr>
        <w:t>Effective July 1, 2023 $1,500,000 of ongoing money</w:t>
      </w:r>
    </w:p>
    <w:p w14:paraId="591E0D60" w14:textId="77777777" w:rsidR="00567920" w:rsidRPr="00F77499" w:rsidRDefault="00567920" w:rsidP="00D93D3E">
      <w:pPr>
        <w:ind w:left="1440" w:hanging="720"/>
        <w:rPr>
          <w:rFonts w:cs="Arial"/>
          <w:bCs/>
        </w:rPr>
      </w:pPr>
    </w:p>
    <w:p w14:paraId="1063FE38" w14:textId="77777777" w:rsidR="00F77499" w:rsidRPr="00F77499" w:rsidRDefault="00F77499" w:rsidP="00D93D3E">
      <w:pPr>
        <w:numPr>
          <w:ilvl w:val="1"/>
          <w:numId w:val="141"/>
        </w:numPr>
        <w:ind w:hanging="720"/>
        <w:rPr>
          <w:rFonts w:cs="Arial"/>
          <w:bCs/>
        </w:rPr>
      </w:pPr>
      <w:r w:rsidRPr="00F77499">
        <w:rPr>
          <w:rFonts w:cs="Arial"/>
          <w:bCs/>
        </w:rPr>
        <w:t>Effective July 1, 2024 an additional $2,000,000</w:t>
      </w:r>
      <w:r w:rsidRPr="00F77499">
        <w:rPr>
          <w:rFonts w:cs="Arial"/>
          <w:b/>
          <w:bCs/>
        </w:rPr>
        <w:t xml:space="preserve"> </w:t>
      </w:r>
      <w:r w:rsidRPr="00F77499">
        <w:rPr>
          <w:rFonts w:cs="Arial"/>
          <w:bCs/>
        </w:rPr>
        <w:t>of ongoing money</w:t>
      </w:r>
    </w:p>
    <w:p w14:paraId="671C7053" w14:textId="77777777" w:rsidR="00F77499" w:rsidRPr="00F77499" w:rsidRDefault="00F77499" w:rsidP="00F77499">
      <w:pPr>
        <w:rPr>
          <w:rFonts w:cs="Arial"/>
          <w:bCs/>
        </w:rPr>
      </w:pPr>
    </w:p>
    <w:p w14:paraId="490E1304" w14:textId="77777777" w:rsidR="00F77499" w:rsidRPr="00F77499" w:rsidRDefault="00F77499" w:rsidP="00EF7D59">
      <w:pPr>
        <w:ind w:left="720"/>
        <w:rPr>
          <w:rFonts w:cs="Arial"/>
          <w:bCs/>
        </w:rPr>
      </w:pPr>
      <w:r w:rsidRPr="00F77499">
        <w:rPr>
          <w:rFonts w:cs="Arial"/>
          <w:bCs/>
        </w:rPr>
        <w:t>The allocation of benefits improvement funding may include the standardized provincial extended health plan</w:t>
      </w:r>
      <w:r w:rsidRPr="00F77499">
        <w:rPr>
          <w:rFonts w:cs="Arial"/>
        </w:rPr>
        <w:t>, local dental plan provisions,</w:t>
      </w:r>
      <w:r w:rsidRPr="00F77499">
        <w:rPr>
          <w:rFonts w:cs="Arial"/>
          <w:bCs/>
        </w:rPr>
        <w:t xml:space="preserve"> and local dental plan levels of minimum coverage.</w:t>
      </w:r>
    </w:p>
    <w:p w14:paraId="3BFC6BC0" w14:textId="77777777" w:rsidR="00F77499" w:rsidRPr="00F77499" w:rsidRDefault="00F77499" w:rsidP="00F77499">
      <w:pPr>
        <w:rPr>
          <w:rFonts w:cs="Arial"/>
          <w:bCs/>
        </w:rPr>
      </w:pPr>
    </w:p>
    <w:p w14:paraId="5DBE82C9" w14:textId="70F3F3EA" w:rsidR="00F77499" w:rsidRPr="00F77499" w:rsidRDefault="00F77499" w:rsidP="00EF7D59">
      <w:pPr>
        <w:numPr>
          <w:ilvl w:val="0"/>
          <w:numId w:val="141"/>
        </w:numPr>
        <w:ind w:hanging="720"/>
        <w:rPr>
          <w:rFonts w:cs="Arial"/>
          <w:bCs/>
        </w:rPr>
      </w:pPr>
      <w:r w:rsidRPr="00F77499">
        <w:rPr>
          <w:rFonts w:cs="Arial"/>
          <w:bCs/>
        </w:rPr>
        <w:t>The parties will conclude benefit improvement discussion by no later than April 30, 2023.</w:t>
      </w:r>
    </w:p>
    <w:p w14:paraId="70AC3148" w14:textId="485959D9" w:rsidR="00F77499" w:rsidRDefault="00F77499" w:rsidP="00F77499">
      <w:pPr>
        <w:rPr>
          <w:rFonts w:cs="Arial"/>
          <w:b/>
        </w:rPr>
      </w:pPr>
    </w:p>
    <w:p w14:paraId="5312FFC8" w14:textId="5D0B1873" w:rsidR="00366667" w:rsidRDefault="00F77499" w:rsidP="00D93D3E">
      <w:r w:rsidRPr="00F77499">
        <w:rPr>
          <w:rFonts w:cs="Arial"/>
        </w:rPr>
        <w:t>Signed this 28</w:t>
      </w:r>
      <w:r w:rsidRPr="00F77499">
        <w:rPr>
          <w:rFonts w:cs="Arial"/>
          <w:vertAlign w:val="superscript"/>
        </w:rPr>
        <w:t>th</w:t>
      </w:r>
      <w:r w:rsidRPr="00F77499">
        <w:rPr>
          <w:rFonts w:cs="Arial"/>
        </w:rPr>
        <w:t xml:space="preserve"> day of October, 2022</w:t>
      </w:r>
      <w:r w:rsidR="00CC3F5D">
        <w:rPr>
          <w:rFonts w:cs="Arial"/>
        </w:rPr>
        <w:t xml:space="preserve"> </w:t>
      </w:r>
      <w:bookmarkEnd w:id="446"/>
      <w:bookmarkEnd w:id="447"/>
      <w:bookmarkEnd w:id="450"/>
      <w:r w:rsidR="0069441E" w:rsidRPr="007B0301">
        <w:br w:type="page"/>
      </w:r>
      <w:bookmarkStart w:id="451" w:name="_Toc45272770"/>
    </w:p>
    <w:p w14:paraId="417560AE" w14:textId="734C5984" w:rsidR="0069441E" w:rsidRPr="00C37F0B" w:rsidRDefault="0069441E" w:rsidP="00EF7D59">
      <w:pPr>
        <w:pStyle w:val="Heading2"/>
        <w:jc w:val="center"/>
      </w:pPr>
      <w:bookmarkStart w:id="452" w:name="_Toc164943446"/>
      <w:r>
        <w:lastRenderedPageBreak/>
        <w:t>LETTER OF UNDERSTANDING NO. 17</w:t>
      </w:r>
      <w:bookmarkEnd w:id="451"/>
      <w:bookmarkEnd w:id="452"/>
    </w:p>
    <w:p w14:paraId="6A529572" w14:textId="77777777" w:rsidR="0069441E" w:rsidRPr="00C37F0B" w:rsidRDefault="0069441E" w:rsidP="0069441E">
      <w:pPr>
        <w:jc w:val="center"/>
        <w:rPr>
          <w:rFonts w:cs="Arial"/>
          <w:b/>
        </w:rPr>
      </w:pPr>
      <w:r w:rsidRPr="00C37F0B">
        <w:rPr>
          <w:rFonts w:cs="Arial"/>
          <w:b/>
        </w:rPr>
        <w:t>BETWEEN</w:t>
      </w:r>
    </w:p>
    <w:p w14:paraId="7D3C356A" w14:textId="77777777" w:rsidR="0069441E" w:rsidRPr="00C37F0B" w:rsidRDefault="0069441E" w:rsidP="0069441E">
      <w:pPr>
        <w:jc w:val="center"/>
        <w:rPr>
          <w:rFonts w:cs="Arial"/>
          <w:b/>
        </w:rPr>
      </w:pPr>
    </w:p>
    <w:p w14:paraId="09DA1F25" w14:textId="77777777" w:rsidR="0069441E" w:rsidRPr="00C37F0B" w:rsidRDefault="0069441E" w:rsidP="0069441E">
      <w:pPr>
        <w:jc w:val="center"/>
        <w:rPr>
          <w:rFonts w:cs="Arial"/>
          <w:b/>
        </w:rPr>
      </w:pPr>
      <w:r w:rsidRPr="00C37F0B">
        <w:rPr>
          <w:rFonts w:cs="Arial"/>
          <w:b/>
        </w:rPr>
        <w:t>BRITISH COLUMBIA PUBLIC SCHOOL EMPLOYERS’ ASSOCIATION (BCPSEA)</w:t>
      </w:r>
    </w:p>
    <w:p w14:paraId="0FE976D5" w14:textId="77777777" w:rsidR="0069441E" w:rsidRPr="00C37F0B" w:rsidRDefault="0069441E" w:rsidP="0069441E">
      <w:pPr>
        <w:jc w:val="center"/>
        <w:rPr>
          <w:rFonts w:cs="Arial"/>
          <w:b/>
        </w:rPr>
      </w:pPr>
    </w:p>
    <w:p w14:paraId="0A807930" w14:textId="77777777" w:rsidR="0069441E" w:rsidRPr="00C37F0B" w:rsidRDefault="0069441E" w:rsidP="0069441E">
      <w:pPr>
        <w:jc w:val="center"/>
        <w:rPr>
          <w:rFonts w:cs="Arial"/>
          <w:b/>
        </w:rPr>
      </w:pPr>
      <w:r w:rsidRPr="00C37F0B">
        <w:rPr>
          <w:rFonts w:cs="Arial"/>
          <w:b/>
        </w:rPr>
        <w:t>AND THE</w:t>
      </w:r>
    </w:p>
    <w:p w14:paraId="7DB5D590" w14:textId="77777777" w:rsidR="0069441E" w:rsidRPr="00C37F0B" w:rsidRDefault="0069441E" w:rsidP="0069441E">
      <w:pPr>
        <w:jc w:val="center"/>
        <w:rPr>
          <w:rFonts w:cs="Arial"/>
          <w:b/>
        </w:rPr>
      </w:pPr>
    </w:p>
    <w:p w14:paraId="43CEFF2E" w14:textId="77777777" w:rsidR="0069441E" w:rsidRPr="00C37F0B" w:rsidRDefault="0069441E" w:rsidP="0069441E">
      <w:pPr>
        <w:jc w:val="center"/>
        <w:rPr>
          <w:rFonts w:cs="Arial"/>
          <w:b/>
        </w:rPr>
      </w:pPr>
      <w:r w:rsidRPr="00C37F0B">
        <w:rPr>
          <w:rFonts w:cs="Arial"/>
          <w:b/>
        </w:rPr>
        <w:t>BRITISH COLUMBIA TEACHERS’ FEDERATION (BCTF)</w:t>
      </w:r>
    </w:p>
    <w:p w14:paraId="772069F0" w14:textId="77777777" w:rsidR="0069441E" w:rsidRPr="007B0301" w:rsidRDefault="0069441E" w:rsidP="0069441E"/>
    <w:p w14:paraId="318D2169" w14:textId="2AC83BC3" w:rsidR="0069441E" w:rsidRPr="007148A4" w:rsidRDefault="0069441E" w:rsidP="0069441E"/>
    <w:p w14:paraId="76A9EA50" w14:textId="77777777" w:rsidR="00F77499" w:rsidRPr="00F77499" w:rsidRDefault="00F77499" w:rsidP="00EF7D59">
      <w:pPr>
        <w:pStyle w:val="Heading3"/>
        <w:jc w:val="center"/>
      </w:pPr>
      <w:bookmarkStart w:id="453" w:name="_Toc121923662"/>
      <w:bookmarkStart w:id="454" w:name="_Toc164943447"/>
      <w:r w:rsidRPr="00F77499">
        <w:t>Re: Employment Equity – Groups That Face Disadvantage</w:t>
      </w:r>
      <w:bookmarkEnd w:id="453"/>
      <w:bookmarkEnd w:id="454"/>
      <w:r w:rsidRPr="00F77499">
        <w:fldChar w:fldCharType="begin"/>
      </w:r>
      <w:r w:rsidRPr="00F77499">
        <w:instrText xml:space="preserve"> XE "Letters of Understanding:Employment Equity - Groups that Face Disadvantage" </w:instrText>
      </w:r>
      <w:r w:rsidRPr="00F77499">
        <w:fldChar w:fldCharType="end"/>
      </w:r>
      <w:r w:rsidRPr="00F77499">
        <w:fldChar w:fldCharType="begin"/>
      </w:r>
      <w:r w:rsidRPr="00F77499">
        <w:instrText xml:space="preserve"> XE "Employment Equity - groups that face disadvantage" </w:instrText>
      </w:r>
      <w:r w:rsidRPr="00F77499">
        <w:fldChar w:fldCharType="end"/>
      </w:r>
    </w:p>
    <w:p w14:paraId="6F8EE93C" w14:textId="48A76247" w:rsidR="00F77499" w:rsidRDefault="00F77499" w:rsidP="00F77499">
      <w:pPr>
        <w:rPr>
          <w:lang w:val="en-CA"/>
        </w:rPr>
      </w:pPr>
    </w:p>
    <w:p w14:paraId="58720A72" w14:textId="77777777" w:rsidR="005209BF" w:rsidRPr="00F77499" w:rsidRDefault="005209BF" w:rsidP="00F77499">
      <w:pPr>
        <w:rPr>
          <w:lang w:val="en-CA"/>
        </w:rPr>
      </w:pPr>
    </w:p>
    <w:p w14:paraId="58968B78" w14:textId="77777777" w:rsidR="00F77499" w:rsidRPr="00F77499" w:rsidRDefault="00F77499" w:rsidP="00F77499">
      <w:pPr>
        <w:rPr>
          <w:lang w:val="en-CA"/>
        </w:rPr>
      </w:pPr>
      <w:r w:rsidRPr="00F77499">
        <w:rPr>
          <w:lang w:val="en-CA"/>
        </w:rPr>
        <w:t>The parties support building a public education system workforce which reflects community diversity.</w:t>
      </w:r>
    </w:p>
    <w:p w14:paraId="2271715B" w14:textId="77777777" w:rsidR="00F77499" w:rsidRPr="00F77499" w:rsidRDefault="00F77499" w:rsidP="00F77499">
      <w:pPr>
        <w:rPr>
          <w:b/>
          <w:bCs/>
          <w:lang w:val="en-CA"/>
        </w:rPr>
      </w:pPr>
    </w:p>
    <w:p w14:paraId="75168613" w14:textId="77777777" w:rsidR="00F77499" w:rsidRPr="00F77499" w:rsidRDefault="00F77499" w:rsidP="00F77499">
      <w:pPr>
        <w:rPr>
          <w:lang w:val="en-CA"/>
        </w:rPr>
      </w:pPr>
      <w:r w:rsidRPr="00F77499">
        <w:rPr>
          <w:lang w:val="en-CA"/>
        </w:rPr>
        <w:t>The parties recognize that Boards of Education may identify within their workforce the need to support groups who face disadvantage as recognized by the Office of the Human Rights Commissioner (e.g. racialized people, people with disabilities/disabled people, LGBTQ2S+ people, etc.).</w:t>
      </w:r>
    </w:p>
    <w:p w14:paraId="7C2274D2" w14:textId="77777777" w:rsidR="00F77499" w:rsidRPr="00F77499" w:rsidRDefault="00F77499" w:rsidP="00F77499">
      <w:pPr>
        <w:rPr>
          <w:lang w:val="en-CA"/>
        </w:rPr>
      </w:pPr>
    </w:p>
    <w:p w14:paraId="50E8881C" w14:textId="77777777" w:rsidR="00F77499" w:rsidRPr="00F77499" w:rsidRDefault="00F77499" w:rsidP="00F77499">
      <w:pPr>
        <w:rPr>
          <w:lang w:val="en-CA"/>
        </w:rPr>
      </w:pPr>
      <w:r w:rsidRPr="00F77499">
        <w:rPr>
          <w:lang w:val="en-CA"/>
        </w:rPr>
        <w:t>The parties therefore agree that:</w:t>
      </w:r>
    </w:p>
    <w:p w14:paraId="03BA82B3" w14:textId="77777777" w:rsidR="00F77499" w:rsidRPr="00F77499" w:rsidRDefault="00F77499" w:rsidP="00F77499">
      <w:pPr>
        <w:rPr>
          <w:lang w:val="en-CA"/>
        </w:rPr>
      </w:pPr>
    </w:p>
    <w:p w14:paraId="2534CF6A" w14:textId="77777777" w:rsidR="00F77499" w:rsidRPr="00F77499" w:rsidRDefault="00F77499" w:rsidP="00EF7D59">
      <w:pPr>
        <w:numPr>
          <w:ilvl w:val="6"/>
          <w:numId w:val="135"/>
        </w:numPr>
        <w:tabs>
          <w:tab w:val="clear" w:pos="5760"/>
        </w:tabs>
        <w:ind w:left="720" w:hanging="720"/>
        <w:rPr>
          <w:lang w:val="en-CA"/>
        </w:rPr>
      </w:pPr>
      <w:r w:rsidRPr="00F77499">
        <w:rPr>
          <w:lang w:val="en-CA"/>
        </w:rPr>
        <w:t xml:space="preserve">They will encourage and assist boards of education, with the support of the local teachers’ unions, to make application to the Office of the Human Rights Commissioner (under section 42 of the </w:t>
      </w:r>
      <w:r w:rsidRPr="00F77499">
        <w:rPr>
          <w:i/>
          <w:lang w:val="en-CA"/>
        </w:rPr>
        <w:t>Human Rights Code</w:t>
      </w:r>
      <w:r w:rsidRPr="00F77499">
        <w:rPr>
          <w:iCs/>
          <w:lang w:val="en-CA"/>
        </w:rPr>
        <w:t>)</w:t>
      </w:r>
      <w:r w:rsidRPr="00F77499">
        <w:rPr>
          <w:i/>
          <w:lang w:val="en-CA"/>
        </w:rPr>
        <w:t xml:space="preserve"> </w:t>
      </w:r>
      <w:r w:rsidRPr="00F77499">
        <w:rPr>
          <w:lang w:val="en-CA"/>
        </w:rPr>
        <w:t xml:space="preserve">to obtain approval for a “special program” that would serve to attract and retain </w:t>
      </w:r>
      <w:r w:rsidRPr="00F77499">
        <w:rPr>
          <w:bCs/>
          <w:lang w:val="en-CA"/>
        </w:rPr>
        <w:t>employees from</w:t>
      </w:r>
      <w:r w:rsidRPr="00F77499">
        <w:rPr>
          <w:lang w:val="en-CA"/>
        </w:rPr>
        <w:t xml:space="preserve"> </w:t>
      </w:r>
      <w:r w:rsidRPr="00F77499">
        <w:rPr>
          <w:bCs/>
          <w:lang w:val="en-CA"/>
        </w:rPr>
        <w:t>groups who face disadvantage</w:t>
      </w:r>
      <w:r w:rsidRPr="00F77499">
        <w:rPr>
          <w:lang w:val="en-CA"/>
        </w:rPr>
        <w:t>.</w:t>
      </w:r>
    </w:p>
    <w:p w14:paraId="7605ECCC" w14:textId="77777777" w:rsidR="00F77499" w:rsidRPr="00F77499" w:rsidRDefault="00F77499" w:rsidP="00EF7D59">
      <w:pPr>
        <w:ind w:left="720" w:hanging="720"/>
        <w:rPr>
          <w:lang w:val="en-CA"/>
        </w:rPr>
      </w:pPr>
    </w:p>
    <w:p w14:paraId="5C5A3F66" w14:textId="23DD23BA" w:rsidR="00F77499" w:rsidRPr="00F77499" w:rsidRDefault="00F77499" w:rsidP="00EF7D59">
      <w:pPr>
        <w:numPr>
          <w:ilvl w:val="6"/>
          <w:numId w:val="135"/>
        </w:numPr>
        <w:tabs>
          <w:tab w:val="clear" w:pos="5760"/>
        </w:tabs>
        <w:ind w:left="720" w:hanging="720"/>
        <w:rPr>
          <w:lang w:val="en-CA"/>
        </w:rPr>
      </w:pPr>
      <w:r w:rsidRPr="00F77499">
        <w:rPr>
          <w:lang w:val="en-CA"/>
        </w:rPr>
        <w:t xml:space="preserve">They </w:t>
      </w:r>
      <w:r w:rsidRPr="00F77499">
        <w:rPr>
          <w:bCs/>
          <w:lang w:val="en-CA"/>
        </w:rPr>
        <w:t>will</w:t>
      </w:r>
      <w:r w:rsidRPr="00F77499">
        <w:rPr>
          <w:lang w:val="en-CA"/>
        </w:rPr>
        <w:t xml:space="preserve"> encourage boards of education to </w:t>
      </w:r>
      <w:r w:rsidRPr="00F77499">
        <w:rPr>
          <w:bCs/>
          <w:lang w:val="en-CA"/>
        </w:rPr>
        <w:t>consult</w:t>
      </w:r>
      <w:r w:rsidRPr="00F77499">
        <w:rPr>
          <w:lang w:val="en-CA"/>
        </w:rPr>
        <w:t xml:space="preserve"> with the local teachers’ unions </w:t>
      </w:r>
      <w:r w:rsidRPr="00F77499">
        <w:rPr>
          <w:bCs/>
          <w:lang w:val="en-CA"/>
        </w:rPr>
        <w:t xml:space="preserve">regarding </w:t>
      </w:r>
      <w:r w:rsidRPr="00F77499">
        <w:rPr>
          <w:lang w:val="en-CA"/>
        </w:rPr>
        <w:t xml:space="preserve">the identification of </w:t>
      </w:r>
      <w:r w:rsidRPr="00F77499">
        <w:rPr>
          <w:bCs/>
          <w:lang w:val="en-CA"/>
        </w:rPr>
        <w:t xml:space="preserve">the </w:t>
      </w:r>
      <w:r w:rsidRPr="00F77499">
        <w:rPr>
          <w:lang w:val="en-CA"/>
        </w:rPr>
        <w:t>group(s) the special program is intended to attract and retain.</w:t>
      </w:r>
    </w:p>
    <w:p w14:paraId="0D3F1E79" w14:textId="77777777" w:rsidR="00F77499" w:rsidRPr="00F77499" w:rsidRDefault="00F77499" w:rsidP="00F77499">
      <w:pPr>
        <w:rPr>
          <w:lang w:val="en-CA"/>
        </w:rPr>
      </w:pPr>
    </w:p>
    <w:p w14:paraId="4980C972" w14:textId="29FE8265" w:rsidR="00F77499" w:rsidRPr="00F77499" w:rsidRDefault="00F77499" w:rsidP="00EF7D59">
      <w:pPr>
        <w:numPr>
          <w:ilvl w:val="6"/>
          <w:numId w:val="135"/>
        </w:numPr>
        <w:tabs>
          <w:tab w:val="clear" w:pos="5760"/>
        </w:tabs>
        <w:ind w:left="720" w:hanging="720"/>
        <w:rPr>
          <w:bCs/>
          <w:lang w:val="en-CA"/>
        </w:rPr>
      </w:pPr>
      <w:r w:rsidRPr="00F77499">
        <w:rPr>
          <w:bCs/>
          <w:lang w:val="en-CA"/>
        </w:rPr>
        <w:t>They will encourage boards of education to consult with the local teachers’ unions regarding the identification of the position(s) to which the special program application should apply. The parties recognize that a special program application may be in relation to a specific position or program, or an overall hiring objective.</w:t>
      </w:r>
    </w:p>
    <w:p w14:paraId="6CBCEACF" w14:textId="77777777" w:rsidR="00F77499" w:rsidRPr="00F77499" w:rsidRDefault="00F77499" w:rsidP="00EF7D59">
      <w:pPr>
        <w:ind w:left="720" w:hanging="720"/>
        <w:rPr>
          <w:lang w:val="en-CA"/>
        </w:rPr>
      </w:pPr>
    </w:p>
    <w:p w14:paraId="26890395" w14:textId="77777777" w:rsidR="00F77499" w:rsidRPr="00F77499" w:rsidRDefault="00F77499" w:rsidP="00EF7D59">
      <w:pPr>
        <w:numPr>
          <w:ilvl w:val="6"/>
          <w:numId w:val="135"/>
        </w:numPr>
        <w:tabs>
          <w:tab w:val="clear" w:pos="5760"/>
        </w:tabs>
        <w:ind w:left="720" w:hanging="720"/>
        <w:rPr>
          <w:lang w:val="en-CA"/>
        </w:rPr>
      </w:pPr>
      <w:r w:rsidRPr="00F77499">
        <w:rPr>
          <w:lang w:val="en-CA"/>
        </w:rPr>
        <w:t>They will encourage and assist boards of education and local teacher</w:t>
      </w:r>
      <w:r w:rsidRPr="00F77499">
        <w:rPr>
          <w:bCs/>
          <w:lang w:val="en-CA"/>
        </w:rPr>
        <w:t>s’</w:t>
      </w:r>
      <w:r w:rsidRPr="00F77499">
        <w:rPr>
          <w:lang w:val="en-CA"/>
        </w:rPr>
        <w:t xml:space="preserve"> unions to include in applications to the Office of the Human Rights Commissioner a request to grant:</w:t>
      </w:r>
    </w:p>
    <w:p w14:paraId="715B32AF" w14:textId="77777777" w:rsidR="00F77499" w:rsidRPr="00F77499" w:rsidRDefault="00F77499" w:rsidP="00F77499">
      <w:pPr>
        <w:rPr>
          <w:lang w:val="en-CA"/>
        </w:rPr>
      </w:pPr>
    </w:p>
    <w:p w14:paraId="52B44F52" w14:textId="77777777" w:rsidR="00F77499" w:rsidRPr="00F77499" w:rsidRDefault="00F77499" w:rsidP="009C4A0B">
      <w:pPr>
        <w:numPr>
          <w:ilvl w:val="7"/>
          <w:numId w:val="135"/>
        </w:numPr>
        <w:tabs>
          <w:tab w:val="clear" w:pos="6480"/>
        </w:tabs>
        <w:ind w:left="1440" w:hanging="720"/>
        <w:rPr>
          <w:lang w:val="en-CA"/>
        </w:rPr>
      </w:pPr>
      <w:r w:rsidRPr="00F77499">
        <w:rPr>
          <w:lang w:val="en-CA"/>
        </w:rPr>
        <w:t>priority hiring rights to applicants from groups who face disadvantage; and</w:t>
      </w:r>
    </w:p>
    <w:p w14:paraId="6A53DE6B" w14:textId="77777777" w:rsidR="00F77499" w:rsidRPr="00F77499" w:rsidRDefault="00F77499" w:rsidP="00D93D3E">
      <w:pPr>
        <w:ind w:left="1440" w:hanging="720"/>
        <w:rPr>
          <w:lang w:val="en-CA"/>
        </w:rPr>
      </w:pPr>
    </w:p>
    <w:p w14:paraId="2E88A2B6" w14:textId="77777777" w:rsidR="00F77499" w:rsidRPr="00F77499" w:rsidRDefault="00F77499" w:rsidP="00D93D3E">
      <w:pPr>
        <w:numPr>
          <w:ilvl w:val="7"/>
          <w:numId w:val="135"/>
        </w:numPr>
        <w:tabs>
          <w:tab w:val="clear" w:pos="6480"/>
        </w:tabs>
        <w:ind w:left="1440" w:hanging="720"/>
        <w:rPr>
          <w:lang w:val="en-CA"/>
        </w:rPr>
      </w:pPr>
      <w:r w:rsidRPr="00F77499">
        <w:rPr>
          <w:lang w:val="en-CA"/>
        </w:rPr>
        <w:t>priority in the post and fill process for employees from groups who face disadvantage.</w:t>
      </w:r>
    </w:p>
    <w:p w14:paraId="4AD6F2EA" w14:textId="6204FB0E" w:rsidR="00F77499" w:rsidRDefault="00F77499" w:rsidP="00EF7D59">
      <w:pPr>
        <w:ind w:left="1260" w:hanging="540"/>
        <w:rPr>
          <w:lang w:val="en-CA"/>
        </w:rPr>
      </w:pPr>
    </w:p>
    <w:p w14:paraId="1818CD84" w14:textId="77777777" w:rsidR="00F77499" w:rsidRPr="00F77499" w:rsidRDefault="00F77499" w:rsidP="00EF7D59">
      <w:pPr>
        <w:keepNext/>
        <w:keepLines/>
        <w:numPr>
          <w:ilvl w:val="6"/>
          <w:numId w:val="135"/>
        </w:numPr>
        <w:tabs>
          <w:tab w:val="clear" w:pos="5760"/>
        </w:tabs>
        <w:ind w:left="720" w:hanging="720"/>
        <w:rPr>
          <w:lang w:val="en-CA"/>
        </w:rPr>
      </w:pPr>
      <w:r w:rsidRPr="00F77499">
        <w:rPr>
          <w:lang w:val="en-CA"/>
        </w:rPr>
        <w:lastRenderedPageBreak/>
        <w:t>In conjunction with LOU No. 4, the provincial parties will jointly</w:t>
      </w:r>
      <w:r w:rsidRPr="00F77499">
        <w:rPr>
          <w:bCs/>
          <w:lang w:val="en-CA"/>
        </w:rPr>
        <w:t>:</w:t>
      </w:r>
    </w:p>
    <w:p w14:paraId="0A911254" w14:textId="77777777" w:rsidR="00F77499" w:rsidRPr="00F77499" w:rsidRDefault="00F77499" w:rsidP="00EF7D59">
      <w:pPr>
        <w:keepNext/>
        <w:keepLines/>
        <w:rPr>
          <w:lang w:val="en-CA"/>
        </w:rPr>
      </w:pPr>
    </w:p>
    <w:p w14:paraId="7A78DE07" w14:textId="77777777" w:rsidR="00F77499" w:rsidRPr="00F77499" w:rsidRDefault="00F77499" w:rsidP="00D93D3E">
      <w:pPr>
        <w:keepNext/>
        <w:keepLines/>
        <w:numPr>
          <w:ilvl w:val="7"/>
          <w:numId w:val="135"/>
        </w:numPr>
        <w:tabs>
          <w:tab w:val="clear" w:pos="6480"/>
        </w:tabs>
        <w:ind w:left="1440" w:hanging="720"/>
        <w:rPr>
          <w:lang w:val="en-CA"/>
        </w:rPr>
      </w:pPr>
      <w:r w:rsidRPr="00F77499">
        <w:rPr>
          <w:lang w:val="en-CA"/>
        </w:rPr>
        <w:t>develop communications and training which will support the application for and implementation of special programs in districts; and</w:t>
      </w:r>
    </w:p>
    <w:p w14:paraId="09EAB79F" w14:textId="77777777" w:rsidR="00F77499" w:rsidRPr="00F77499" w:rsidRDefault="00F77499" w:rsidP="00D93D3E">
      <w:pPr>
        <w:ind w:left="1440" w:hanging="720"/>
        <w:rPr>
          <w:lang w:val="en-CA"/>
        </w:rPr>
      </w:pPr>
    </w:p>
    <w:p w14:paraId="0C92F2A8" w14:textId="77777777" w:rsidR="00F77499" w:rsidRPr="00F77499" w:rsidRDefault="00F77499" w:rsidP="00D93D3E">
      <w:pPr>
        <w:numPr>
          <w:ilvl w:val="7"/>
          <w:numId w:val="135"/>
        </w:numPr>
        <w:tabs>
          <w:tab w:val="clear" w:pos="6480"/>
        </w:tabs>
        <w:ind w:left="1440" w:hanging="720"/>
        <w:rPr>
          <w:lang w:val="en-CA"/>
        </w:rPr>
      </w:pPr>
      <w:r w:rsidRPr="00F77499">
        <w:rPr>
          <w:lang w:val="en-CA"/>
        </w:rPr>
        <w:t>develop an Implementation Guide to share with boards of education and local teachers’ unions.</w:t>
      </w:r>
    </w:p>
    <w:p w14:paraId="7C73CABA" w14:textId="77777777" w:rsidR="00F77499" w:rsidRPr="00F77499" w:rsidRDefault="00F77499" w:rsidP="00F77499">
      <w:pPr>
        <w:rPr>
          <w:bCs/>
        </w:rPr>
      </w:pPr>
    </w:p>
    <w:p w14:paraId="01354E84" w14:textId="77777777" w:rsidR="00F77499" w:rsidRPr="00F77499" w:rsidRDefault="00F77499" w:rsidP="00F77499">
      <w:pPr>
        <w:rPr>
          <w:bCs/>
        </w:rPr>
      </w:pPr>
    </w:p>
    <w:p w14:paraId="0834F31A" w14:textId="7E954105" w:rsidR="007376A4" w:rsidRDefault="00F77499" w:rsidP="0013397A">
      <w:r w:rsidRPr="00F77499">
        <w:t>Signed this 28</w:t>
      </w:r>
      <w:r w:rsidRPr="00F77499">
        <w:rPr>
          <w:vertAlign w:val="superscript"/>
        </w:rPr>
        <w:t>th</w:t>
      </w:r>
      <w:r w:rsidRPr="00F77499">
        <w:t xml:space="preserve"> day of October, 2022</w:t>
      </w:r>
    </w:p>
    <w:p w14:paraId="3EEC694F" w14:textId="77777777" w:rsidR="007376A4" w:rsidRDefault="007376A4">
      <w:r>
        <w:br w:type="page"/>
      </w:r>
    </w:p>
    <w:p w14:paraId="7EA306AB" w14:textId="3C8F2557" w:rsidR="0006156D" w:rsidRDefault="0006156D" w:rsidP="005768A2">
      <w:pPr>
        <w:pStyle w:val="Heading1"/>
      </w:pPr>
      <w:bookmarkStart w:id="455" w:name="_Toc164943448"/>
      <w:r>
        <w:lastRenderedPageBreak/>
        <w:t>Local Letters of Understanding</w:t>
      </w:r>
      <w:bookmarkEnd w:id="455"/>
    </w:p>
    <w:p w14:paraId="6EEDC769" w14:textId="38185DD5" w:rsidR="00DE610C" w:rsidRPr="006D7F85" w:rsidRDefault="00DE610C" w:rsidP="00AD3459">
      <w:pPr>
        <w:pStyle w:val="Heading2"/>
        <w:rPr>
          <w:rFonts w:ascii="Palatino" w:hAnsi="Palatino"/>
        </w:rPr>
      </w:pPr>
      <w:bookmarkStart w:id="456" w:name="_Toc164943449"/>
      <w:r>
        <w:t xml:space="preserve">LOCAL LETTER OF UNDERSTANDING NO. </w:t>
      </w:r>
      <w:r w:rsidR="00710EC5">
        <w:t>1</w:t>
      </w:r>
      <w:bookmarkEnd w:id="456"/>
    </w:p>
    <w:p w14:paraId="07E2FA3A" w14:textId="77777777" w:rsidR="00DE610C" w:rsidRPr="00AD3459" w:rsidRDefault="00DE610C" w:rsidP="00DE610C">
      <w:pPr>
        <w:jc w:val="center"/>
        <w:rPr>
          <w:rFonts w:ascii="Palatino" w:hAnsi="Palatino"/>
        </w:rPr>
      </w:pPr>
    </w:p>
    <w:p w14:paraId="3307EC60" w14:textId="2A401F52" w:rsidR="00DE610C" w:rsidRPr="00A22F13" w:rsidRDefault="00DE610C" w:rsidP="00AD3459">
      <w:pPr>
        <w:pStyle w:val="Heading3"/>
      </w:pPr>
      <w:bookmarkStart w:id="457" w:name="_Toc164943450"/>
      <w:r w:rsidRPr="00A22F13">
        <w:t>Re: Class size limit</w:t>
      </w:r>
      <w:bookmarkEnd w:id="457"/>
    </w:p>
    <w:p w14:paraId="5203E1A3" w14:textId="25CE6108" w:rsidR="00DE610C" w:rsidRPr="00AD3459" w:rsidRDefault="00DE610C" w:rsidP="00DE610C">
      <w:pPr>
        <w:jc w:val="center"/>
        <w:rPr>
          <w:rFonts w:ascii="Palatino" w:hAnsi="Palatino"/>
          <w:b/>
        </w:rPr>
      </w:pPr>
    </w:p>
    <w:p w14:paraId="79F3FDFB" w14:textId="77777777" w:rsidR="00DE610C" w:rsidRPr="00AD3459" w:rsidRDefault="00DE610C" w:rsidP="00DE610C">
      <w:pPr>
        <w:jc w:val="center"/>
        <w:rPr>
          <w:rFonts w:ascii="Palatino" w:hAnsi="Palatino"/>
        </w:rPr>
      </w:pPr>
    </w:p>
    <w:p w14:paraId="4F83BF52" w14:textId="77777777" w:rsidR="00DE610C" w:rsidRPr="00AD3459" w:rsidRDefault="00DE610C" w:rsidP="00DE610C">
      <w:pPr>
        <w:jc w:val="center"/>
        <w:rPr>
          <w:rFonts w:ascii="Palatino" w:hAnsi="Palatino"/>
        </w:rPr>
      </w:pPr>
      <w:r w:rsidRPr="00AD3459">
        <w:rPr>
          <w:rFonts w:ascii="Palatino" w:hAnsi="Palatino"/>
        </w:rPr>
        <w:t>BETWEEN:</w:t>
      </w:r>
    </w:p>
    <w:p w14:paraId="0C4F8522" w14:textId="77777777" w:rsidR="00DE610C" w:rsidRPr="00AD3459" w:rsidRDefault="00DE610C" w:rsidP="00DE610C">
      <w:pPr>
        <w:jc w:val="center"/>
        <w:rPr>
          <w:rFonts w:ascii="Palatino" w:hAnsi="Palatino"/>
        </w:rPr>
      </w:pPr>
    </w:p>
    <w:p w14:paraId="61B322BF" w14:textId="77777777" w:rsidR="00DE610C" w:rsidRPr="00AD3459" w:rsidRDefault="00DE610C" w:rsidP="00DE610C">
      <w:pPr>
        <w:jc w:val="center"/>
        <w:rPr>
          <w:rFonts w:ascii="Palatino" w:hAnsi="Palatino"/>
        </w:rPr>
      </w:pPr>
      <w:r w:rsidRPr="00AD3459">
        <w:rPr>
          <w:rFonts w:ascii="Palatino" w:hAnsi="Palatino"/>
        </w:rPr>
        <w:t>The Board of School Trustees of School District No. 20 (Kootenay Columbia),</w:t>
      </w:r>
    </w:p>
    <w:p w14:paraId="3048D879" w14:textId="77777777" w:rsidR="00DE610C" w:rsidRPr="00AD3459" w:rsidRDefault="00DE610C" w:rsidP="00DE610C">
      <w:pPr>
        <w:jc w:val="center"/>
        <w:rPr>
          <w:rFonts w:ascii="Palatino" w:hAnsi="Palatino"/>
        </w:rPr>
      </w:pPr>
    </w:p>
    <w:p w14:paraId="75A560B0" w14:textId="77777777" w:rsidR="00DE610C" w:rsidRPr="00AD3459" w:rsidRDefault="00DE610C" w:rsidP="00DE610C">
      <w:pPr>
        <w:jc w:val="center"/>
        <w:rPr>
          <w:rFonts w:ascii="Palatino" w:hAnsi="Palatino"/>
        </w:rPr>
      </w:pPr>
      <w:r w:rsidRPr="00AD3459">
        <w:rPr>
          <w:rFonts w:ascii="Palatino" w:hAnsi="Palatino"/>
        </w:rPr>
        <w:t>AND</w:t>
      </w:r>
    </w:p>
    <w:p w14:paraId="647B2BC2" w14:textId="77777777" w:rsidR="00DE610C" w:rsidRPr="005768A2" w:rsidRDefault="00DE610C" w:rsidP="00DE610C">
      <w:pPr>
        <w:jc w:val="center"/>
        <w:rPr>
          <w:rFonts w:ascii="Palatino" w:hAnsi="Palatino"/>
        </w:rPr>
      </w:pPr>
    </w:p>
    <w:p w14:paraId="644A9A00" w14:textId="77777777" w:rsidR="00DE610C" w:rsidRPr="005768A2" w:rsidRDefault="00DE610C" w:rsidP="00DE610C">
      <w:pPr>
        <w:jc w:val="center"/>
        <w:rPr>
          <w:rFonts w:ascii="Palatino" w:hAnsi="Palatino"/>
        </w:rPr>
      </w:pPr>
      <w:r w:rsidRPr="005768A2">
        <w:rPr>
          <w:rFonts w:ascii="Palatino" w:hAnsi="Palatino"/>
        </w:rPr>
        <w:t>The Kootenay Columbia Teachers' Union.</w:t>
      </w:r>
    </w:p>
    <w:p w14:paraId="1D02DAC1" w14:textId="77777777" w:rsidR="00DE610C" w:rsidRPr="005768A2" w:rsidRDefault="00DE610C" w:rsidP="00DE610C">
      <w:pPr>
        <w:rPr>
          <w:rFonts w:ascii="Palatino" w:hAnsi="Palatino"/>
        </w:rPr>
      </w:pPr>
    </w:p>
    <w:p w14:paraId="118ECF0B" w14:textId="77777777" w:rsidR="00DE610C" w:rsidRPr="005768A2" w:rsidRDefault="00DE610C" w:rsidP="00DE610C">
      <w:pPr>
        <w:rPr>
          <w:rFonts w:ascii="Palatino" w:hAnsi="Palatino"/>
        </w:rPr>
      </w:pPr>
      <w:r w:rsidRPr="005768A2">
        <w:rPr>
          <w:rFonts w:ascii="Palatino" w:hAnsi="Palatino"/>
        </w:rPr>
        <w:t>Effective September 01/98</w:t>
      </w:r>
    </w:p>
    <w:p w14:paraId="2EA9A3ED" w14:textId="77777777" w:rsidR="00DE610C" w:rsidRPr="005768A2" w:rsidRDefault="00DE610C" w:rsidP="00DE610C">
      <w:pPr>
        <w:rPr>
          <w:rFonts w:ascii="Palatino" w:hAnsi="Palatino"/>
        </w:rPr>
      </w:pPr>
    </w:p>
    <w:p w14:paraId="3D028726" w14:textId="71E459F4" w:rsidR="00DE610C" w:rsidRPr="005768A2" w:rsidRDefault="00DE610C" w:rsidP="00DE610C">
      <w:pPr>
        <w:rPr>
          <w:rFonts w:ascii="Palatino" w:hAnsi="Palatino"/>
        </w:rPr>
      </w:pPr>
      <w:r w:rsidRPr="005768A2">
        <w:rPr>
          <w:rFonts w:ascii="Palatino" w:hAnsi="Palatino"/>
        </w:rPr>
        <w:t>The extra students referred to in D.1.2 of the collective agreement will not apply to any classes which have 30 scheduled students. Class size of regular classes shall not exceed 30.</w:t>
      </w:r>
    </w:p>
    <w:p w14:paraId="2507A4A8" w14:textId="77777777" w:rsidR="00DE610C" w:rsidRPr="005768A2" w:rsidRDefault="00DE610C" w:rsidP="00DE610C">
      <w:pPr>
        <w:rPr>
          <w:rFonts w:ascii="Palatino" w:hAnsi="Palatino"/>
        </w:rPr>
      </w:pPr>
    </w:p>
    <w:p w14:paraId="3144916E" w14:textId="77777777" w:rsidR="00DE610C" w:rsidRPr="005768A2" w:rsidRDefault="00DE610C" w:rsidP="00DE610C">
      <w:pPr>
        <w:rPr>
          <w:rFonts w:ascii="Palatino" w:hAnsi="Palatino"/>
        </w:rPr>
      </w:pPr>
      <w:r w:rsidRPr="005768A2">
        <w:rPr>
          <w:rFonts w:ascii="Palatino" w:hAnsi="Palatino"/>
        </w:rPr>
        <w:t>Effective September 01/98</w:t>
      </w:r>
    </w:p>
    <w:p w14:paraId="2E8BFEFB" w14:textId="77777777" w:rsidR="00DE610C" w:rsidRPr="005768A2" w:rsidRDefault="00DE610C" w:rsidP="00DE610C">
      <w:pPr>
        <w:rPr>
          <w:rFonts w:ascii="Palatino" w:hAnsi="Palatino"/>
        </w:rPr>
      </w:pPr>
      <w:r w:rsidRPr="005768A2">
        <w:rPr>
          <w:rFonts w:ascii="Palatino" w:hAnsi="Palatino"/>
        </w:rPr>
        <w:t>Science 8 classes in Middle schools shall not be considered lab courses and shall have a maximum class size of 30.</w:t>
      </w:r>
    </w:p>
    <w:p w14:paraId="4BC1AABD" w14:textId="77777777" w:rsidR="00DE610C" w:rsidRPr="005768A2" w:rsidRDefault="00DE610C" w:rsidP="00DE610C">
      <w:pPr>
        <w:rPr>
          <w:rFonts w:ascii="Palatino" w:hAnsi="Palatino"/>
        </w:rPr>
      </w:pPr>
    </w:p>
    <w:p w14:paraId="5FC00068" w14:textId="77777777" w:rsidR="00DE610C" w:rsidRPr="005768A2" w:rsidRDefault="00DE610C" w:rsidP="00DE610C">
      <w:pPr>
        <w:rPr>
          <w:rFonts w:ascii="Palatino" w:hAnsi="Palatino"/>
        </w:rPr>
      </w:pPr>
      <w:r w:rsidRPr="005768A2">
        <w:rPr>
          <w:rFonts w:ascii="Palatino" w:hAnsi="Palatino"/>
        </w:rPr>
        <w:t>The above not withstanding Science 8 classes at Secondary schools shall remain as per contract.</w:t>
      </w:r>
    </w:p>
    <w:p w14:paraId="63DC7743" w14:textId="77777777" w:rsidR="00DE610C" w:rsidRPr="005768A2" w:rsidRDefault="00DE610C" w:rsidP="00DE610C">
      <w:pPr>
        <w:rPr>
          <w:rFonts w:ascii="Palatino" w:hAnsi="Palatino"/>
        </w:rPr>
      </w:pPr>
    </w:p>
    <w:p w14:paraId="1BD82B3F" w14:textId="77777777" w:rsidR="00DE610C" w:rsidRPr="005768A2" w:rsidRDefault="00DE610C" w:rsidP="00DE610C">
      <w:pPr>
        <w:rPr>
          <w:rFonts w:ascii="Palatino" w:hAnsi="Palatino"/>
        </w:rPr>
      </w:pPr>
    </w:p>
    <w:p w14:paraId="4EFFC490" w14:textId="20261403" w:rsidR="00DE610C" w:rsidRPr="005768A2" w:rsidRDefault="00DE610C" w:rsidP="00EF7D59">
      <w:pPr>
        <w:tabs>
          <w:tab w:val="left" w:pos="5310"/>
        </w:tabs>
        <w:rPr>
          <w:rFonts w:ascii="Palatino" w:hAnsi="Palatino"/>
        </w:rPr>
      </w:pPr>
      <w:r w:rsidRPr="005768A2">
        <w:rPr>
          <w:rFonts w:ascii="Palatino" w:hAnsi="Palatino"/>
          <w:u w:val="single"/>
        </w:rPr>
        <w:t>Original signed by</w:t>
      </w:r>
      <w:r w:rsidRPr="005768A2">
        <w:rPr>
          <w:rFonts w:ascii="Palatino" w:hAnsi="Palatino"/>
        </w:rPr>
        <w:tab/>
      </w:r>
      <w:r w:rsidRPr="005768A2">
        <w:rPr>
          <w:rFonts w:ascii="Palatino" w:hAnsi="Palatino"/>
          <w:u w:val="single"/>
        </w:rPr>
        <w:t>Original signed by</w:t>
      </w:r>
    </w:p>
    <w:p w14:paraId="45249663" w14:textId="77777777" w:rsidR="00DE610C" w:rsidRPr="005768A2" w:rsidRDefault="00DE610C" w:rsidP="00EF7D59">
      <w:pPr>
        <w:tabs>
          <w:tab w:val="left" w:pos="5310"/>
        </w:tabs>
        <w:rPr>
          <w:rFonts w:ascii="Palatino" w:hAnsi="Palatino"/>
        </w:rPr>
      </w:pPr>
    </w:p>
    <w:p w14:paraId="27AA3825" w14:textId="0E911163" w:rsidR="00DE610C" w:rsidRPr="005768A2" w:rsidRDefault="00DE610C" w:rsidP="00EF7D59">
      <w:pPr>
        <w:tabs>
          <w:tab w:val="left" w:pos="5310"/>
        </w:tabs>
        <w:rPr>
          <w:rFonts w:ascii="Palatino" w:hAnsi="Palatino"/>
        </w:rPr>
      </w:pPr>
      <w:r w:rsidRPr="005768A2">
        <w:rPr>
          <w:rFonts w:ascii="Palatino" w:hAnsi="Palatino"/>
        </w:rPr>
        <w:t>P. DOOLEY</w:t>
      </w:r>
      <w:r w:rsidRPr="005768A2">
        <w:rPr>
          <w:rFonts w:ascii="Palatino" w:hAnsi="Palatino"/>
        </w:rPr>
        <w:tab/>
        <w:t>F. SANTESSO</w:t>
      </w:r>
    </w:p>
    <w:p w14:paraId="4838B7A9" w14:textId="6E54B1DE" w:rsidR="00DE610C" w:rsidRPr="005768A2" w:rsidRDefault="00DE610C" w:rsidP="00EF7D59">
      <w:pPr>
        <w:tabs>
          <w:tab w:val="left" w:pos="5310"/>
        </w:tabs>
        <w:rPr>
          <w:rFonts w:ascii="Palatino" w:hAnsi="Palatino"/>
        </w:rPr>
      </w:pPr>
      <w:r w:rsidRPr="005768A2">
        <w:rPr>
          <w:rFonts w:ascii="Palatino" w:hAnsi="Palatino"/>
        </w:rPr>
        <w:t>J CORMACK</w:t>
      </w:r>
      <w:r w:rsidRPr="005768A2">
        <w:rPr>
          <w:rFonts w:ascii="Palatino" w:hAnsi="Palatino"/>
        </w:rPr>
        <w:tab/>
        <w:t>B. GORKOFF</w:t>
      </w:r>
    </w:p>
    <w:p w14:paraId="42EAAE87" w14:textId="77777777" w:rsidR="00DE610C" w:rsidRPr="005768A2" w:rsidRDefault="00DE610C" w:rsidP="00DE610C">
      <w:pPr>
        <w:rPr>
          <w:rFonts w:ascii="Palatino" w:hAnsi="Palatino"/>
        </w:rPr>
      </w:pPr>
    </w:p>
    <w:p w14:paraId="40364C9B" w14:textId="77777777" w:rsidR="00DE610C" w:rsidRPr="005768A2" w:rsidRDefault="00DE610C" w:rsidP="009163F3">
      <w:pPr>
        <w:tabs>
          <w:tab w:val="left" w:pos="720"/>
          <w:tab w:val="left" w:pos="1180"/>
          <w:tab w:val="left" w:pos="1540"/>
          <w:tab w:val="left" w:pos="5280"/>
        </w:tabs>
        <w:rPr>
          <w:rFonts w:ascii="Palatino" w:hAnsi="Palatino"/>
        </w:rPr>
      </w:pPr>
      <w:r w:rsidRPr="005768A2">
        <w:rPr>
          <w:rFonts w:ascii="Palatino" w:hAnsi="Palatino"/>
        </w:rPr>
        <w:t>BOARD OF SCHOOL TRUSTEES</w:t>
      </w:r>
      <w:r w:rsidRPr="005768A2">
        <w:rPr>
          <w:rFonts w:ascii="Palatino" w:hAnsi="Palatino"/>
        </w:rPr>
        <w:tab/>
        <w:t xml:space="preserve">KOOTENAY COLUMBIA </w:t>
      </w:r>
    </w:p>
    <w:p w14:paraId="7E25AECC" w14:textId="77777777" w:rsidR="00DE610C" w:rsidRPr="005768A2" w:rsidRDefault="00DE610C" w:rsidP="00DE610C">
      <w:pPr>
        <w:tabs>
          <w:tab w:val="left" w:pos="720"/>
          <w:tab w:val="left" w:pos="1180"/>
          <w:tab w:val="left" w:pos="1540"/>
          <w:tab w:val="left" w:pos="5280"/>
        </w:tabs>
        <w:rPr>
          <w:rFonts w:ascii="Palatino" w:hAnsi="Palatino"/>
        </w:rPr>
      </w:pPr>
      <w:r w:rsidRPr="005768A2">
        <w:rPr>
          <w:rFonts w:ascii="Palatino" w:hAnsi="Palatino"/>
        </w:rPr>
        <w:t>S.D. NO. 20 (Kootenay-Columbia)</w:t>
      </w:r>
      <w:r w:rsidRPr="005768A2">
        <w:rPr>
          <w:rFonts w:ascii="Palatino" w:hAnsi="Palatino"/>
        </w:rPr>
        <w:tab/>
        <w:t>TEACHERS' UNION</w:t>
      </w:r>
    </w:p>
    <w:p w14:paraId="706F0A5F" w14:textId="77777777" w:rsidR="00DE610C" w:rsidRPr="00566BD8" w:rsidRDefault="00DE610C"/>
    <w:p w14:paraId="52C53F62" w14:textId="24F994B1" w:rsidR="00DE610C" w:rsidRPr="00566BD8" w:rsidRDefault="0069441E">
      <w:r w:rsidRPr="00566BD8" w:rsidDel="0069441E">
        <w:t xml:space="preserve"> </w:t>
      </w:r>
      <w:bookmarkEnd w:id="412"/>
    </w:p>
    <w:p w14:paraId="29CFE5F7" w14:textId="32DBF8EA" w:rsidR="00DE610C" w:rsidRDefault="00DE610C">
      <w:r w:rsidRPr="00566BD8">
        <w:t>[Note: Cross-reference updated August 2021]</w:t>
      </w:r>
      <w:r>
        <w:br w:type="page"/>
      </w:r>
    </w:p>
    <w:p w14:paraId="0F4E01BF" w14:textId="17EC8D50" w:rsidR="007A7426" w:rsidRDefault="007A7426" w:rsidP="00AD3459">
      <w:pPr>
        <w:pStyle w:val="Heading1"/>
      </w:pPr>
      <w:bookmarkStart w:id="458" w:name="_Toc164943451"/>
      <w:r>
        <w:lastRenderedPageBreak/>
        <w:t>ATTACHMENT</w:t>
      </w:r>
      <w:bookmarkEnd w:id="458"/>
    </w:p>
    <w:p w14:paraId="73211C7F" w14:textId="6C2CD756" w:rsidR="00BB0AC1" w:rsidRPr="007B0301" w:rsidRDefault="00BB0AC1" w:rsidP="004B2F14">
      <w:pPr>
        <w:jc w:val="center"/>
      </w:pPr>
      <w:r w:rsidRPr="00B46570">
        <w:rPr>
          <w:b/>
        </w:rPr>
        <w:t>SCHOOL DISTRICT NO.20</w:t>
      </w:r>
    </w:p>
    <w:p w14:paraId="584F3011" w14:textId="77777777" w:rsidR="00BB0AC1" w:rsidRPr="009C7AA6" w:rsidRDefault="00BB0AC1" w:rsidP="00BB0AC1">
      <w:pPr>
        <w:jc w:val="center"/>
        <w:rPr>
          <w:b/>
        </w:rPr>
      </w:pPr>
      <w:r w:rsidRPr="009C7AA6">
        <w:rPr>
          <w:b/>
        </w:rPr>
        <w:t>(KOOTENAY-COLUMBIA)</w:t>
      </w:r>
    </w:p>
    <w:p w14:paraId="70F3E6A5" w14:textId="77777777" w:rsidR="00BB0AC1" w:rsidRPr="009C7AA6" w:rsidRDefault="00BB0AC1" w:rsidP="00BB0AC1">
      <w:pPr>
        <w:jc w:val="center"/>
        <w:rPr>
          <w:b/>
        </w:rPr>
      </w:pPr>
    </w:p>
    <w:p w14:paraId="57E44C6A" w14:textId="77777777" w:rsidR="00BB0AC1" w:rsidRPr="009C7AA6" w:rsidRDefault="00BB0AC1" w:rsidP="00BB0AC1">
      <w:pPr>
        <w:jc w:val="center"/>
        <w:rPr>
          <w:b/>
        </w:rPr>
      </w:pPr>
      <w:r w:rsidRPr="009C7AA6">
        <w:rPr>
          <w:b/>
        </w:rPr>
        <w:t>-</w:t>
      </w:r>
    </w:p>
    <w:p w14:paraId="6C545DBD" w14:textId="77777777" w:rsidR="00BB0AC1" w:rsidRPr="009C7AA6" w:rsidRDefault="00BB0AC1" w:rsidP="00BB0AC1">
      <w:pPr>
        <w:jc w:val="center"/>
        <w:rPr>
          <w:b/>
        </w:rPr>
      </w:pPr>
    </w:p>
    <w:p w14:paraId="74BAB39A" w14:textId="77777777" w:rsidR="007A7426" w:rsidRDefault="00BB0AC1" w:rsidP="00AD3459">
      <w:pPr>
        <w:pStyle w:val="Heading2"/>
      </w:pPr>
      <w:bookmarkStart w:id="459" w:name="_Toc164943452"/>
      <w:r w:rsidRPr="009C7AA6">
        <w:t>SELF-FUNDED LEAVE PLAN</w:t>
      </w:r>
      <w:bookmarkEnd w:id="459"/>
      <w:r w:rsidR="005444D1" w:rsidRPr="009C7AA6">
        <w:fldChar w:fldCharType="begin"/>
      </w:r>
      <w:r w:rsidR="005444D1" w:rsidRPr="009C7AA6">
        <w:instrText xml:space="preserve"> XE "SELF- FUNDED LEAVE PLAN" </w:instrText>
      </w:r>
      <w:r w:rsidR="005444D1" w:rsidRPr="009C7AA6">
        <w:fldChar w:fldCharType="end"/>
      </w:r>
    </w:p>
    <w:p w14:paraId="2FE3BFA8" w14:textId="77777777" w:rsidR="007A7426" w:rsidRDefault="007A7426" w:rsidP="00D93D3E"/>
    <w:p w14:paraId="08DA568F" w14:textId="77777777" w:rsidR="00BB0AC1" w:rsidRPr="009C7AA6" w:rsidRDefault="00BB0AC1" w:rsidP="00BB0AC1">
      <w:pPr>
        <w:jc w:val="center"/>
        <w:rPr>
          <w:b/>
        </w:rPr>
      </w:pPr>
    </w:p>
    <w:p w14:paraId="3B375456" w14:textId="77777777" w:rsidR="00BB0AC1" w:rsidRPr="009C7AA6" w:rsidRDefault="00BB0AC1" w:rsidP="00BB0AC1">
      <w:r w:rsidRPr="009C7AA6">
        <w:t>As:</w:t>
      </w:r>
    </w:p>
    <w:p w14:paraId="54AB3D69" w14:textId="77777777" w:rsidR="00DE3DE6" w:rsidRPr="009C7AA6" w:rsidRDefault="00DE3DE6" w:rsidP="00BB0AC1"/>
    <w:p w14:paraId="485FBAA3" w14:textId="22FEDFAC" w:rsidR="00BB0AC1" w:rsidRPr="009C7AA6" w:rsidRDefault="00BB0AC1" w:rsidP="00BB0AC1">
      <w:pPr>
        <w:ind w:left="720" w:hanging="720"/>
      </w:pPr>
      <w:r w:rsidRPr="009C7AA6">
        <w:t>A.</w:t>
      </w:r>
      <w:r w:rsidRPr="009C7AA6">
        <w:tab/>
        <w:t>It is desired to establish for the benefit of employees of the Board a plan to enable them to fund leaves of absence from employment not less than</w:t>
      </w:r>
      <w:r w:rsidR="00C22635" w:rsidRPr="009C7AA6">
        <w:t xml:space="preserve"> six</w:t>
      </w:r>
      <w:r w:rsidRPr="009C7AA6">
        <w:t xml:space="preserve"> (6) consecutive months or not less than three (3) consecutive months where the purpose is to permit full time attendance at an educational institution through deferral of salary on such terms as may be set out in this Agreement, and</w:t>
      </w:r>
    </w:p>
    <w:p w14:paraId="1B87E2B9" w14:textId="77777777" w:rsidR="00BB0AC1" w:rsidRPr="009C7AA6" w:rsidRDefault="00BB0AC1" w:rsidP="00BB0AC1">
      <w:pPr>
        <w:ind w:left="720" w:hanging="720"/>
      </w:pPr>
    </w:p>
    <w:p w14:paraId="47118F13" w14:textId="26D782F5" w:rsidR="00BB0AC1" w:rsidRPr="009C7AA6" w:rsidRDefault="00BB0AC1" w:rsidP="00BB0AC1">
      <w:pPr>
        <w:ind w:left="720" w:hanging="720"/>
      </w:pPr>
      <w:r w:rsidRPr="009C7AA6">
        <w:t>B.</w:t>
      </w:r>
      <w:r w:rsidRPr="009C7AA6">
        <w:tab/>
        <w:t>It is intended that such plans qualify as “prescribed plans” within the meaning of Regulation 6801 of the Income Tax Act (</w:t>
      </w:r>
      <w:smartTag w:uri="urn:schemas-microsoft-com:office:smarttags" w:element="place">
        <w:smartTag w:uri="urn:schemas-microsoft-com:office:smarttags" w:element="country-region">
          <w:r w:rsidRPr="009C7AA6">
            <w:t>Canada</w:t>
          </w:r>
        </w:smartTag>
      </w:smartTag>
      <w:r w:rsidRPr="009C7AA6">
        <w:t>).</w:t>
      </w:r>
    </w:p>
    <w:p w14:paraId="07AAAAC4" w14:textId="77777777" w:rsidR="00BB0AC1" w:rsidRPr="009C7AA6" w:rsidRDefault="00BB0AC1" w:rsidP="00BB0AC1"/>
    <w:p w14:paraId="3965D308" w14:textId="3C1BE984" w:rsidR="00BB0AC1" w:rsidRPr="009C7AA6" w:rsidRDefault="00BB0AC1" w:rsidP="00BB0AC1">
      <w:pPr>
        <w:ind w:left="720"/>
      </w:pPr>
      <w:r w:rsidRPr="009C7AA6">
        <w:t xml:space="preserve">The following sets out the terms of the Self-Funded Leave Plan for the eligible employees of the Board of </w:t>
      </w:r>
      <w:r w:rsidR="00AE61E4" w:rsidRPr="009C7AA6">
        <w:t>Education</w:t>
      </w:r>
      <w:r w:rsidRPr="009C7AA6">
        <w:t xml:space="preserve"> of School District No. 20 (Kootenay-Columbia).</w:t>
      </w:r>
    </w:p>
    <w:p w14:paraId="125DABBB" w14:textId="77777777" w:rsidR="00BB0AC1" w:rsidRPr="009C7AA6" w:rsidRDefault="00BB0AC1" w:rsidP="00BB0AC1">
      <w:pPr>
        <w:rPr>
          <w:b/>
        </w:rPr>
      </w:pPr>
    </w:p>
    <w:p w14:paraId="2E91E5E6" w14:textId="34C7B0B2" w:rsidR="00BB0AC1" w:rsidRPr="009C7AA6" w:rsidRDefault="00CF59D3" w:rsidP="00BB0AC1">
      <w:pPr>
        <w:rPr>
          <w:b/>
        </w:rPr>
      </w:pPr>
      <w:r w:rsidRPr="009C7AA6">
        <w:rPr>
          <w:b/>
        </w:rPr>
        <w:t>1.</w:t>
      </w:r>
      <w:r w:rsidRPr="009C7AA6">
        <w:rPr>
          <w:b/>
        </w:rPr>
        <w:tab/>
        <w:t>Definitions</w:t>
      </w:r>
    </w:p>
    <w:p w14:paraId="2E2D6E8A" w14:textId="77777777" w:rsidR="00BB0AC1" w:rsidRPr="009C7AA6" w:rsidRDefault="00BB0AC1" w:rsidP="00BB0AC1">
      <w:pPr>
        <w:rPr>
          <w:b/>
          <w:u w:val="single"/>
        </w:rPr>
      </w:pPr>
    </w:p>
    <w:p w14:paraId="1FF670A3" w14:textId="6BD25F46" w:rsidR="00BB0AC1" w:rsidRPr="009C7AA6" w:rsidRDefault="00BB0AC1" w:rsidP="00BB0AC1">
      <w:pPr>
        <w:ind w:left="720"/>
      </w:pPr>
      <w:r w:rsidRPr="009C7AA6">
        <w:t>“Accrued Interest” means the amount of interest earned in accordance with clause</w:t>
      </w:r>
      <w:r w:rsidR="002F3CD3" w:rsidRPr="009C7AA6">
        <w:t xml:space="preserve"> 3.c</w:t>
      </w:r>
      <w:r w:rsidRPr="009C7AA6">
        <w:t xml:space="preserve"> on the monies retained by the Board on behalf of the participant, calculated from:</w:t>
      </w:r>
    </w:p>
    <w:p w14:paraId="4C4BE226" w14:textId="77777777" w:rsidR="00CF59D3" w:rsidRPr="009C7AA6" w:rsidRDefault="00CF59D3" w:rsidP="00BB0AC1">
      <w:pPr>
        <w:ind w:left="720"/>
      </w:pPr>
    </w:p>
    <w:p w14:paraId="162FA9D8" w14:textId="009DECA1" w:rsidR="00BB0AC1" w:rsidRPr="009C7AA6" w:rsidRDefault="00BB0AC1" w:rsidP="00EF7D59">
      <w:pPr>
        <w:numPr>
          <w:ilvl w:val="0"/>
          <w:numId w:val="25"/>
        </w:numPr>
        <w:tabs>
          <w:tab w:val="clear" w:pos="1080"/>
        </w:tabs>
        <w:ind w:left="1440"/>
      </w:pPr>
      <w:r w:rsidRPr="009C7AA6">
        <w:t>The first day any of such monies has been received by the eligible financial institution, or</w:t>
      </w:r>
    </w:p>
    <w:p w14:paraId="3D93755F" w14:textId="77777777" w:rsidR="00BB0AC1" w:rsidRPr="009C7AA6" w:rsidRDefault="00BB0AC1" w:rsidP="00BB0AC1">
      <w:pPr>
        <w:ind w:left="1440" w:hanging="720"/>
      </w:pPr>
    </w:p>
    <w:p w14:paraId="5D0A964D" w14:textId="17C83544" w:rsidR="00BB0AC1" w:rsidRPr="009C7AA6" w:rsidRDefault="00BB0AC1" w:rsidP="00EF7D59">
      <w:pPr>
        <w:numPr>
          <w:ilvl w:val="0"/>
          <w:numId w:val="25"/>
        </w:numPr>
        <w:tabs>
          <w:tab w:val="clear" w:pos="1080"/>
        </w:tabs>
        <w:ind w:left="1440"/>
      </w:pPr>
      <w:r w:rsidRPr="009C7AA6">
        <w:t>The last date to which interest has been paid in accordance with clause</w:t>
      </w:r>
      <w:r w:rsidR="002F3CD3" w:rsidRPr="009C7AA6">
        <w:t xml:space="preserve"> 3.e</w:t>
      </w:r>
      <w:r w:rsidRPr="009C7AA6">
        <w:t>,</w:t>
      </w:r>
    </w:p>
    <w:p w14:paraId="7A34EB2D" w14:textId="77777777" w:rsidR="00BB0AC1" w:rsidRPr="009C7AA6" w:rsidRDefault="00BB0AC1" w:rsidP="00BB0AC1"/>
    <w:p w14:paraId="5B2F0A11" w14:textId="76B03416" w:rsidR="00BB0AC1" w:rsidRPr="009C7AA6" w:rsidRDefault="00BB0AC1" w:rsidP="00BB0AC1">
      <w:pPr>
        <w:ind w:left="720"/>
      </w:pPr>
      <w:r w:rsidRPr="009C7AA6">
        <w:t>whichever is later.</w:t>
      </w:r>
    </w:p>
    <w:p w14:paraId="36A21D98" w14:textId="77777777" w:rsidR="00BB0AC1" w:rsidRPr="009C7AA6" w:rsidRDefault="00BB0AC1" w:rsidP="00BB0AC1">
      <w:pPr>
        <w:ind w:left="1440" w:hanging="720"/>
      </w:pPr>
    </w:p>
    <w:p w14:paraId="04562DE2" w14:textId="60CB2DA5" w:rsidR="00BB0AC1" w:rsidRPr="009C7AA6" w:rsidRDefault="00BB0AC1" w:rsidP="00BB0AC1">
      <w:pPr>
        <w:ind w:left="720"/>
      </w:pPr>
      <w:r w:rsidRPr="009C7AA6">
        <w:t xml:space="preserve">“Agreement(s)” means the agreement(s) in force from time to time between the Board and the </w:t>
      </w:r>
      <w:smartTag w:uri="urn:schemas-microsoft-com:office:smarttags" w:element="place">
        <w:r w:rsidRPr="009C7AA6">
          <w:t>Union</w:t>
        </w:r>
      </w:smartTag>
      <w:r w:rsidRPr="009C7AA6">
        <w:t>.</w:t>
      </w:r>
    </w:p>
    <w:p w14:paraId="792AEC86" w14:textId="77777777" w:rsidR="00BB0AC1" w:rsidRPr="009C7AA6" w:rsidRDefault="00BB0AC1" w:rsidP="00BB0AC1">
      <w:pPr>
        <w:ind w:left="720"/>
      </w:pPr>
    </w:p>
    <w:p w14:paraId="7EC0BE12" w14:textId="77777777" w:rsidR="00BB0AC1" w:rsidRPr="009C7AA6" w:rsidRDefault="00BB0AC1" w:rsidP="00BB0AC1">
      <w:pPr>
        <w:ind w:left="720"/>
      </w:pPr>
      <w:r w:rsidRPr="009C7AA6">
        <w:t xml:space="preserve">“Union” means the Kootenay Columbia Teachers’ </w:t>
      </w:r>
      <w:smartTag w:uri="urn:schemas-microsoft-com:office:smarttags" w:element="place">
        <w:r w:rsidRPr="009C7AA6">
          <w:t>Union</w:t>
        </w:r>
      </w:smartTag>
      <w:r w:rsidRPr="009C7AA6">
        <w:t>.</w:t>
      </w:r>
    </w:p>
    <w:p w14:paraId="4348C03C" w14:textId="77777777" w:rsidR="00BB0AC1" w:rsidRPr="009C7AA6" w:rsidRDefault="00BB0AC1" w:rsidP="00BB0AC1">
      <w:pPr>
        <w:ind w:left="720"/>
      </w:pPr>
    </w:p>
    <w:p w14:paraId="590395D6" w14:textId="6F064C01" w:rsidR="00BB0AC1" w:rsidRPr="009C7AA6" w:rsidRDefault="00BB0AC1" w:rsidP="00BB0AC1">
      <w:pPr>
        <w:ind w:left="720"/>
      </w:pPr>
      <w:r w:rsidRPr="009C7AA6">
        <w:t xml:space="preserve">“Board” means the Board of </w:t>
      </w:r>
      <w:r w:rsidR="00AE61E4" w:rsidRPr="009C7AA6">
        <w:t>Education</w:t>
      </w:r>
      <w:r w:rsidRPr="009C7AA6">
        <w:t xml:space="preserve"> School District No. 20 (Kootenay-Columbia). </w:t>
      </w:r>
    </w:p>
    <w:p w14:paraId="79981CFD" w14:textId="77777777" w:rsidR="00BB0AC1" w:rsidRPr="009C7AA6" w:rsidRDefault="00BB0AC1" w:rsidP="00BB0AC1">
      <w:pPr>
        <w:ind w:left="720"/>
      </w:pPr>
    </w:p>
    <w:p w14:paraId="5B9D057A" w14:textId="6DA3044E" w:rsidR="00BB0AC1" w:rsidRPr="009C7AA6" w:rsidRDefault="00BB0AC1" w:rsidP="00EF7D59">
      <w:pPr>
        <w:spacing w:after="240"/>
        <w:ind w:left="720"/>
      </w:pPr>
      <w:r w:rsidRPr="009C7AA6">
        <w:t xml:space="preserve">“Contract year” means the twelve (12) month period from July 1 </w:t>
      </w:r>
      <w:r w:rsidR="00EC3045" w:rsidRPr="009C7AA6">
        <w:t xml:space="preserve">to </w:t>
      </w:r>
      <w:r w:rsidRPr="009C7AA6">
        <w:t>June 30.</w:t>
      </w:r>
    </w:p>
    <w:p w14:paraId="2D145ECA" w14:textId="21E91DB9" w:rsidR="00BB0AC1" w:rsidRPr="009C7AA6" w:rsidRDefault="00BB0AC1" w:rsidP="00BB0AC1">
      <w:pPr>
        <w:ind w:left="720"/>
      </w:pPr>
      <w:r w:rsidRPr="009C7AA6">
        <w:lastRenderedPageBreak/>
        <w:t xml:space="preserve">“Current compensation amount” means the total compensation payable by the Board to the participant for the contract year, including </w:t>
      </w:r>
      <w:r w:rsidR="006A5392">
        <w:rPr>
          <w:rFonts w:cs="Arial"/>
          <w:color w:val="000000"/>
          <w:szCs w:val="22"/>
        </w:rPr>
        <w:t>their</w:t>
      </w:r>
      <w:r w:rsidR="006A5392" w:rsidRPr="007B0301">
        <w:rPr>
          <w:color w:val="000000"/>
        </w:rPr>
        <w:t xml:space="preserve"> </w:t>
      </w:r>
      <w:r w:rsidRPr="009C7AA6">
        <w:t>proper salary and all allowances in accordance with the agreement(s) in force.</w:t>
      </w:r>
    </w:p>
    <w:p w14:paraId="01852F0C" w14:textId="77777777" w:rsidR="00BB0AC1" w:rsidRPr="009C7AA6" w:rsidRDefault="00BB0AC1" w:rsidP="00BB0AC1">
      <w:pPr>
        <w:ind w:left="720"/>
      </w:pPr>
    </w:p>
    <w:p w14:paraId="6D6A93A8" w14:textId="0725FF94" w:rsidR="00BB0AC1" w:rsidRPr="009C7AA6" w:rsidRDefault="00BB0AC1" w:rsidP="00BB0AC1">
      <w:pPr>
        <w:ind w:left="720"/>
      </w:pPr>
      <w:r w:rsidRPr="009C7AA6">
        <w:t>“Deferral period” shall be the number of years, not to exceed six (6) years, for which compensation is deferr</w:t>
      </w:r>
      <w:r w:rsidR="004D629D" w:rsidRPr="009C7AA6">
        <w:t>ed in accordance with clause 3.a</w:t>
      </w:r>
      <w:r w:rsidRPr="009C7AA6">
        <w:t>, including the years referred to in clauses</w:t>
      </w:r>
      <w:r w:rsidR="002F3CD3" w:rsidRPr="009C7AA6">
        <w:t xml:space="preserve"> </w:t>
      </w:r>
      <w:r w:rsidR="004D629D" w:rsidRPr="009C7AA6">
        <w:t>4.d</w:t>
      </w:r>
      <w:r w:rsidR="002F3CD3" w:rsidRPr="009C7AA6">
        <w:t xml:space="preserve"> and 4.</w:t>
      </w:r>
      <w:r w:rsidR="004D629D" w:rsidRPr="009C7AA6">
        <w:t>e</w:t>
      </w:r>
      <w:r w:rsidRPr="009C7AA6">
        <w:t>, if applicable. To allow for the possible application of these clauses, the original deferral period should not exceed five (5) years.</w:t>
      </w:r>
    </w:p>
    <w:p w14:paraId="2CAF8BFE" w14:textId="77777777" w:rsidR="00BB0AC1" w:rsidRPr="009C7AA6" w:rsidRDefault="00BB0AC1" w:rsidP="00BB0AC1">
      <w:pPr>
        <w:ind w:left="720"/>
      </w:pPr>
    </w:p>
    <w:p w14:paraId="659A6D28" w14:textId="57CA7B2D" w:rsidR="00BB0AC1" w:rsidRPr="009C7AA6" w:rsidRDefault="00BB0AC1" w:rsidP="00BB0AC1">
      <w:pPr>
        <w:ind w:left="720"/>
      </w:pPr>
      <w:r w:rsidRPr="009C7AA6">
        <w:t>“Deferred compensation amount” means the portion of the current compensation amount which is retained by the Board for a participant in each year in accordance with clause</w:t>
      </w:r>
      <w:r w:rsidR="002F3CD3" w:rsidRPr="009C7AA6">
        <w:t xml:space="preserve"> 3.a</w:t>
      </w:r>
      <w:r w:rsidRPr="009C7AA6">
        <w:t xml:space="preserve"> and augmented from time to time by interest thereon calculated in accordance with clause</w:t>
      </w:r>
      <w:r w:rsidR="002F3CD3" w:rsidRPr="009C7AA6">
        <w:t xml:space="preserve"> 3.c</w:t>
      </w:r>
      <w:r w:rsidRPr="009C7AA6">
        <w:t xml:space="preserve">, but less all interest paid to the participant in accordance with clause </w:t>
      </w:r>
      <w:r w:rsidR="002F3CD3" w:rsidRPr="009C7AA6">
        <w:t>3.e</w:t>
      </w:r>
      <w:r w:rsidRPr="009C7AA6">
        <w:t>.</w:t>
      </w:r>
    </w:p>
    <w:p w14:paraId="705A8839" w14:textId="77777777" w:rsidR="00BB0AC1" w:rsidRPr="009C7AA6" w:rsidRDefault="00BB0AC1" w:rsidP="00BB0AC1">
      <w:pPr>
        <w:ind w:left="720"/>
      </w:pPr>
    </w:p>
    <w:p w14:paraId="5C28D3BD" w14:textId="0DE43FD9" w:rsidR="00BB0AC1" w:rsidRPr="009C7AA6" w:rsidRDefault="00BB0AC1" w:rsidP="00BB0AC1">
      <w:pPr>
        <w:ind w:left="720"/>
      </w:pPr>
      <w:r w:rsidRPr="009C7AA6">
        <w:t>“Eligible employee” means an employee of the Board in continuing employment.</w:t>
      </w:r>
    </w:p>
    <w:p w14:paraId="254FDC31" w14:textId="77777777" w:rsidR="00BB0AC1" w:rsidRPr="009C7AA6" w:rsidRDefault="00BB0AC1" w:rsidP="00BB0AC1">
      <w:pPr>
        <w:ind w:left="720"/>
      </w:pPr>
    </w:p>
    <w:p w14:paraId="03BF182D" w14:textId="08721AC9" w:rsidR="00BB0AC1" w:rsidRPr="009C7AA6" w:rsidRDefault="00BB0AC1" w:rsidP="00BB0AC1">
      <w:pPr>
        <w:ind w:left="720"/>
      </w:pPr>
      <w:r w:rsidRPr="009C7AA6">
        <w:t xml:space="preserve">“Eligible financial institution” means any Canadian chartered bank, any trust company authorized to carry on business in the province of British Columbia, and any </w:t>
      </w:r>
      <w:r w:rsidR="006108E9">
        <w:t>C</w:t>
      </w:r>
      <w:r w:rsidRPr="009C7AA6">
        <w:t xml:space="preserve">redit </w:t>
      </w:r>
      <w:r w:rsidR="006108E9">
        <w:t>U</w:t>
      </w:r>
      <w:r w:rsidRPr="009C7AA6">
        <w:t>nion authorized to carry on business in the province of British Columbia. The financial institution must provide deposit insurance sufficient to cover the deposits of the participants.</w:t>
      </w:r>
    </w:p>
    <w:p w14:paraId="550F17B1" w14:textId="77777777" w:rsidR="00BB0AC1" w:rsidRPr="009C7AA6" w:rsidRDefault="00BB0AC1" w:rsidP="00BB0AC1">
      <w:pPr>
        <w:ind w:left="720"/>
      </w:pPr>
    </w:p>
    <w:p w14:paraId="3F0CB49F" w14:textId="1C7A5847" w:rsidR="00BB0AC1" w:rsidRPr="009C7AA6" w:rsidRDefault="00BB0AC1" w:rsidP="00BB0AC1">
      <w:pPr>
        <w:ind w:left="720"/>
      </w:pPr>
      <w:r w:rsidRPr="009C7AA6">
        <w:t xml:space="preserve">“Joint committee” means a committee as defined by agreement(s) between the Board and the </w:t>
      </w:r>
      <w:smartTag w:uri="urn:schemas-microsoft-com:office:smarttags" w:element="place">
        <w:r w:rsidRPr="009C7AA6">
          <w:t>Union</w:t>
        </w:r>
      </w:smartTag>
      <w:r w:rsidRPr="009C7AA6">
        <w:t>.</w:t>
      </w:r>
    </w:p>
    <w:p w14:paraId="657A1100" w14:textId="77777777" w:rsidR="00BB0AC1" w:rsidRPr="009C7AA6" w:rsidRDefault="00BB0AC1" w:rsidP="00BB0AC1">
      <w:pPr>
        <w:ind w:left="720"/>
      </w:pPr>
    </w:p>
    <w:p w14:paraId="16EB13A8" w14:textId="77777777" w:rsidR="00BB0AC1" w:rsidRPr="009C7AA6" w:rsidRDefault="00BB0AC1" w:rsidP="00BB0AC1">
      <w:pPr>
        <w:ind w:left="720"/>
      </w:pPr>
      <w:r w:rsidRPr="009C7AA6">
        <w:t>“Leave of Absence” means the period described in clause</w:t>
      </w:r>
      <w:r w:rsidR="002F3CD3" w:rsidRPr="009C7AA6">
        <w:t xml:space="preserve"> 4.a</w:t>
      </w:r>
      <w:r w:rsidRPr="009C7AA6">
        <w:t>.</w:t>
      </w:r>
    </w:p>
    <w:p w14:paraId="535DC1A9" w14:textId="77777777" w:rsidR="00BB0AC1" w:rsidRPr="009C7AA6" w:rsidRDefault="00BB0AC1" w:rsidP="00BB0AC1">
      <w:pPr>
        <w:ind w:left="720"/>
      </w:pPr>
    </w:p>
    <w:p w14:paraId="4EDB61FC" w14:textId="1C996BAB" w:rsidR="00BB0AC1" w:rsidRPr="009C7AA6" w:rsidRDefault="00BB0AC1" w:rsidP="00BB0AC1">
      <w:pPr>
        <w:ind w:left="720"/>
      </w:pPr>
      <w:r w:rsidRPr="009C7AA6">
        <w:t>“Memorandum of Agreement” means the agreement described in Schedule A.</w:t>
      </w:r>
    </w:p>
    <w:p w14:paraId="514AE879" w14:textId="77777777" w:rsidR="00BB0AC1" w:rsidRPr="009C7AA6" w:rsidRDefault="00BB0AC1" w:rsidP="00BB0AC1">
      <w:pPr>
        <w:ind w:left="720"/>
      </w:pPr>
    </w:p>
    <w:p w14:paraId="41C54153" w14:textId="77777777" w:rsidR="00BB0AC1" w:rsidRPr="009C7AA6" w:rsidRDefault="00BB0AC1" w:rsidP="00BB0AC1">
      <w:pPr>
        <w:ind w:left="720"/>
      </w:pPr>
      <w:r w:rsidRPr="009C7AA6">
        <w:t>“Participant” means an eligible employee who has complete a memorandum of agreement and whose application for participation in the plan has been approved by the Board in accordance with clause</w:t>
      </w:r>
      <w:r w:rsidR="002F3CD3" w:rsidRPr="009C7AA6">
        <w:t xml:space="preserve"> 2.b</w:t>
      </w:r>
      <w:r w:rsidRPr="009C7AA6">
        <w:t>.</w:t>
      </w:r>
    </w:p>
    <w:p w14:paraId="4767DF0D" w14:textId="77777777" w:rsidR="00BB0AC1" w:rsidRPr="009C7AA6" w:rsidRDefault="00BB0AC1" w:rsidP="00BB0AC1">
      <w:pPr>
        <w:ind w:left="720"/>
      </w:pPr>
    </w:p>
    <w:p w14:paraId="76E4BDA7" w14:textId="44C44AB9" w:rsidR="00BB0AC1" w:rsidRPr="009C7AA6" w:rsidRDefault="00BB0AC1" w:rsidP="00BB0AC1">
      <w:pPr>
        <w:ind w:left="720"/>
      </w:pPr>
      <w:r w:rsidRPr="009C7AA6">
        <w:t>“Plan” means the Self-Funded Leave Plan set out in this agreement and includes all amendments thereto.</w:t>
      </w:r>
    </w:p>
    <w:p w14:paraId="404C97E5" w14:textId="77777777" w:rsidR="00BB0AC1" w:rsidRPr="009C7AA6" w:rsidRDefault="00BB0AC1" w:rsidP="00BB0AC1">
      <w:pPr>
        <w:ind w:left="720"/>
      </w:pPr>
    </w:p>
    <w:p w14:paraId="556BF924" w14:textId="39737F9D" w:rsidR="00BB0AC1" w:rsidRPr="009C7AA6" w:rsidRDefault="00BB0AC1" w:rsidP="00BB0AC1">
      <w:pPr>
        <w:ind w:left="720"/>
      </w:pPr>
      <w:r w:rsidRPr="009C7AA6">
        <w:t>“Trustee”- the eligible financial institution selected by the Joint Committee to receive, invest and disburse deferred compensation amounts.</w:t>
      </w:r>
    </w:p>
    <w:p w14:paraId="2A41C8D3" w14:textId="77777777" w:rsidR="00BB0AC1" w:rsidRPr="009C7AA6" w:rsidRDefault="00BB0AC1" w:rsidP="00BB0AC1"/>
    <w:p w14:paraId="38C20BF6" w14:textId="1EF36CCC" w:rsidR="00BB0AC1" w:rsidRPr="009C7AA6" w:rsidRDefault="00DE3DE6" w:rsidP="005768A2">
      <w:pPr>
        <w:pStyle w:val="Paragraph1"/>
        <w:rPr>
          <w:b/>
        </w:rPr>
      </w:pPr>
      <w:r w:rsidRPr="009C7AA6">
        <w:rPr>
          <w:b/>
        </w:rPr>
        <w:t>2.</w:t>
      </w:r>
      <w:r w:rsidR="00A62ACC" w:rsidRPr="009C7AA6">
        <w:rPr>
          <w:b/>
        </w:rPr>
        <w:tab/>
      </w:r>
      <w:r w:rsidRPr="009C7AA6">
        <w:rPr>
          <w:b/>
        </w:rPr>
        <w:t>Application</w:t>
      </w:r>
    </w:p>
    <w:p w14:paraId="0751B6E2" w14:textId="77777777" w:rsidR="00BB0AC1" w:rsidRPr="009C7AA6" w:rsidRDefault="00A62ACC" w:rsidP="005768A2">
      <w:pPr>
        <w:ind w:left="720"/>
      </w:pPr>
      <w:r w:rsidRPr="009C7AA6">
        <w:t>a.</w:t>
      </w:r>
      <w:r w:rsidR="00BB0AC1" w:rsidRPr="009C7AA6">
        <w:tab/>
        <w:t>Formal Application</w:t>
      </w:r>
    </w:p>
    <w:p w14:paraId="64E1BFC3" w14:textId="77777777" w:rsidR="00BB0AC1" w:rsidRPr="009C7AA6" w:rsidRDefault="00BB0AC1" w:rsidP="005768A2">
      <w:pPr>
        <w:ind w:left="720"/>
      </w:pPr>
    </w:p>
    <w:p w14:paraId="43867681" w14:textId="77777777" w:rsidR="00BB0AC1" w:rsidRPr="009C7AA6" w:rsidRDefault="00BB0AC1" w:rsidP="00EF7D59">
      <w:pPr>
        <w:spacing w:after="240"/>
        <w:ind w:left="1440"/>
      </w:pPr>
      <w:r w:rsidRPr="009C7AA6">
        <w:t>In order to participate in the plan, an eligible employee must make written application to the Board on or before March 31 of the current school year, stating the date when the eligible employee wishes the monthly deferrals (deductions) to commence.</w:t>
      </w:r>
    </w:p>
    <w:p w14:paraId="0F20F54B" w14:textId="7BA1A1E0" w:rsidR="00BB0AC1" w:rsidRPr="009C7AA6" w:rsidRDefault="00A62ACC" w:rsidP="00EF7D59">
      <w:pPr>
        <w:ind w:left="1440" w:hanging="720"/>
      </w:pPr>
      <w:r w:rsidRPr="009C7AA6">
        <w:lastRenderedPageBreak/>
        <w:t>b.</w:t>
      </w:r>
      <w:r w:rsidR="00BB0AC1" w:rsidRPr="009C7AA6">
        <w:tab/>
        <w:t>Approval</w:t>
      </w:r>
    </w:p>
    <w:p w14:paraId="7E6EEA3A" w14:textId="77777777" w:rsidR="00BB0AC1" w:rsidRPr="009C7AA6" w:rsidRDefault="00BB0AC1" w:rsidP="005768A2">
      <w:pPr>
        <w:ind w:left="720"/>
      </w:pPr>
    </w:p>
    <w:p w14:paraId="74AE0361" w14:textId="02CC116E" w:rsidR="007A7426" w:rsidRDefault="00BB0AC1" w:rsidP="005768A2">
      <w:pPr>
        <w:ind w:left="1440"/>
      </w:pPr>
      <w:r w:rsidRPr="009C7AA6">
        <w:t xml:space="preserve">An application to participate in the plan shall not be unreasonably denied. The Board shall, at least in one (1) month prior to the requested commencement of deferrals under the plan, or at a date otherwise agreed between the Board and the Union, advise each applicant of the approval or disapproval of </w:t>
      </w:r>
      <w:r w:rsidR="006A5392">
        <w:rPr>
          <w:rFonts w:cs="Arial"/>
          <w:color w:val="000000"/>
          <w:szCs w:val="22"/>
        </w:rPr>
        <w:t>their</w:t>
      </w:r>
      <w:r w:rsidR="006A5392" w:rsidRPr="007B0301">
        <w:rPr>
          <w:color w:val="000000"/>
        </w:rPr>
        <w:t xml:space="preserve"> </w:t>
      </w:r>
      <w:r w:rsidRPr="009C7AA6">
        <w:t>application, and if the latter, an explanation therefore.</w:t>
      </w:r>
    </w:p>
    <w:p w14:paraId="2F112026" w14:textId="77777777" w:rsidR="007A7426" w:rsidRDefault="007A7426" w:rsidP="005768A2">
      <w:pPr>
        <w:ind w:left="1440"/>
      </w:pPr>
    </w:p>
    <w:p w14:paraId="18DC27F1" w14:textId="69C55099" w:rsidR="00BB0AC1" w:rsidRPr="009C7AA6" w:rsidRDefault="007A7426" w:rsidP="005768A2">
      <w:pPr>
        <w:ind w:firstLine="720"/>
      </w:pPr>
      <w:r>
        <w:t>c.</w:t>
      </w:r>
      <w:r w:rsidR="00BB0AC1" w:rsidRPr="009C7AA6">
        <w:tab/>
        <w:t>Date of Participation</w:t>
      </w:r>
    </w:p>
    <w:p w14:paraId="50F50338" w14:textId="77777777" w:rsidR="00BB0AC1" w:rsidRPr="009C7AA6" w:rsidRDefault="00BB0AC1" w:rsidP="005768A2">
      <w:pPr>
        <w:ind w:left="720"/>
      </w:pPr>
    </w:p>
    <w:p w14:paraId="62895DCC" w14:textId="51B1DACB" w:rsidR="00BB0AC1" w:rsidRPr="009C7AA6" w:rsidRDefault="00BB0AC1" w:rsidP="005768A2">
      <w:pPr>
        <w:ind w:left="1440"/>
      </w:pPr>
      <w:r w:rsidRPr="009C7AA6">
        <w:t>If the application is approved under clause</w:t>
      </w:r>
      <w:r w:rsidR="002F3CD3" w:rsidRPr="009C7AA6">
        <w:t xml:space="preserve"> 2.b</w:t>
      </w:r>
      <w:r w:rsidRPr="009C7AA6">
        <w:t>, the participation of the eligible employee in the plan will become effective on the date agreed to by the Board and the employee.</w:t>
      </w:r>
    </w:p>
    <w:p w14:paraId="4AE04EE0" w14:textId="77777777" w:rsidR="00BB0AC1" w:rsidRPr="009C7AA6" w:rsidRDefault="00BB0AC1" w:rsidP="00BB0AC1"/>
    <w:p w14:paraId="1A3EB334" w14:textId="2F238D17" w:rsidR="00BB0AC1" w:rsidRPr="009C7AA6" w:rsidRDefault="00A62ACC" w:rsidP="00A62ACC">
      <w:pPr>
        <w:ind w:left="720" w:hanging="720"/>
        <w:rPr>
          <w:b/>
        </w:rPr>
      </w:pPr>
      <w:r w:rsidRPr="009C7AA6">
        <w:rPr>
          <w:b/>
        </w:rPr>
        <w:t>3.</w:t>
      </w:r>
      <w:r w:rsidRPr="009C7AA6">
        <w:rPr>
          <w:b/>
        </w:rPr>
        <w:tab/>
        <w:t>Funding For Leave Of Absence</w:t>
      </w:r>
    </w:p>
    <w:p w14:paraId="726DA4D5" w14:textId="77777777" w:rsidR="00BB0AC1" w:rsidRPr="009C7AA6" w:rsidRDefault="00BB0AC1" w:rsidP="00BB0AC1">
      <w:pPr>
        <w:rPr>
          <w:b/>
          <w:u w:val="single"/>
        </w:rPr>
      </w:pPr>
    </w:p>
    <w:p w14:paraId="73598280" w14:textId="01E8820D" w:rsidR="00BB0AC1" w:rsidRPr="009C7AA6" w:rsidRDefault="00A62ACC" w:rsidP="005768A2">
      <w:pPr>
        <w:ind w:left="720"/>
        <w:rPr>
          <w:u w:val="single"/>
        </w:rPr>
      </w:pPr>
      <w:r w:rsidRPr="009C7AA6">
        <w:t>a.</w:t>
      </w:r>
      <w:r w:rsidR="00BB0AC1" w:rsidRPr="009C7AA6">
        <w:tab/>
        <w:t>Compensation Deferred</w:t>
      </w:r>
    </w:p>
    <w:p w14:paraId="4BF063C2" w14:textId="77777777" w:rsidR="00BB0AC1" w:rsidRPr="009C7AA6" w:rsidRDefault="00BB0AC1" w:rsidP="00BB0AC1">
      <w:pPr>
        <w:ind w:left="720"/>
      </w:pPr>
    </w:p>
    <w:p w14:paraId="602FDBAC" w14:textId="4FD1E644" w:rsidR="00BB0AC1" w:rsidRPr="009C7AA6" w:rsidRDefault="00BB0AC1" w:rsidP="005768A2">
      <w:pPr>
        <w:ind w:left="1440"/>
      </w:pPr>
      <w:r w:rsidRPr="009C7AA6">
        <w:t xml:space="preserve">During each year of the deferral period, the participant will receive </w:t>
      </w:r>
      <w:r w:rsidR="006A5392">
        <w:rPr>
          <w:rFonts w:cs="Arial"/>
          <w:color w:val="000000"/>
          <w:szCs w:val="22"/>
        </w:rPr>
        <w:t>their</w:t>
      </w:r>
      <w:r w:rsidR="006A5392" w:rsidRPr="007B0301">
        <w:rPr>
          <w:color w:val="000000"/>
        </w:rPr>
        <w:t xml:space="preserve"> </w:t>
      </w:r>
      <w:r w:rsidRPr="009C7AA6">
        <w:t>current compensation amount, less the percentage amount which the participant has specified in the Memorandum of Agreement, which is to be retained by the Board, and less statutory deduction and other withholdings.  Such percentage amount may be carried subject to clause</w:t>
      </w:r>
      <w:r w:rsidR="002F3CD3" w:rsidRPr="009C7AA6">
        <w:t xml:space="preserve"> 3.b</w:t>
      </w:r>
      <w:r w:rsidRPr="009C7AA6">
        <w:t>, by giving written notice to the Board at least one (1) month prior to July 1 in any year for the next or subsequent years.</w:t>
      </w:r>
    </w:p>
    <w:p w14:paraId="270B394A" w14:textId="77777777" w:rsidR="00BB0AC1" w:rsidRPr="009C7AA6" w:rsidRDefault="00BB0AC1" w:rsidP="00BB0AC1">
      <w:pPr>
        <w:ind w:left="720"/>
      </w:pPr>
    </w:p>
    <w:p w14:paraId="74A1A39F" w14:textId="427BABBA" w:rsidR="00BB0AC1" w:rsidRPr="009C7AA6" w:rsidRDefault="00A62ACC" w:rsidP="005768A2">
      <w:pPr>
        <w:ind w:left="720"/>
        <w:rPr>
          <w:u w:val="single"/>
        </w:rPr>
      </w:pPr>
      <w:r w:rsidRPr="009C7AA6">
        <w:t>b.</w:t>
      </w:r>
      <w:r w:rsidR="00BB0AC1" w:rsidRPr="009C7AA6">
        <w:tab/>
        <w:t>Maximum Percentage Deferred</w:t>
      </w:r>
    </w:p>
    <w:p w14:paraId="780EFF7F" w14:textId="77777777" w:rsidR="00BB0AC1" w:rsidRPr="009C7AA6" w:rsidRDefault="00BB0AC1" w:rsidP="00BB0AC1">
      <w:pPr>
        <w:ind w:left="1440"/>
      </w:pPr>
    </w:p>
    <w:p w14:paraId="726CAB30" w14:textId="1D77D411" w:rsidR="00BB0AC1" w:rsidRPr="009C7AA6" w:rsidRDefault="00BB0AC1" w:rsidP="005768A2">
      <w:pPr>
        <w:ind w:left="1440"/>
      </w:pPr>
      <w:r w:rsidRPr="009C7AA6">
        <w:t>The percentage of the annual current compensation amount deferred by the participant cannot exceed thirty-three and one third (33 1/3) percent.</w:t>
      </w:r>
    </w:p>
    <w:p w14:paraId="4DF03A9C" w14:textId="77777777" w:rsidR="00BB0AC1" w:rsidRPr="009C7AA6" w:rsidRDefault="00BB0AC1" w:rsidP="00BB0AC1">
      <w:pPr>
        <w:ind w:left="720"/>
      </w:pPr>
    </w:p>
    <w:p w14:paraId="14055B5A" w14:textId="190F4D52" w:rsidR="00BB0AC1" w:rsidRPr="009C7AA6" w:rsidRDefault="00A62ACC" w:rsidP="005768A2">
      <w:pPr>
        <w:ind w:left="720"/>
        <w:rPr>
          <w:u w:val="single"/>
        </w:rPr>
      </w:pPr>
      <w:r w:rsidRPr="009C7AA6">
        <w:t>c.</w:t>
      </w:r>
      <w:r w:rsidR="00BB0AC1" w:rsidRPr="009C7AA6">
        <w:tab/>
        <w:t>Investment of Deferred Compensation</w:t>
      </w:r>
    </w:p>
    <w:p w14:paraId="2C8E35A8" w14:textId="77777777" w:rsidR="00BB0AC1" w:rsidRPr="009C7AA6" w:rsidRDefault="00BB0AC1" w:rsidP="00BB0AC1">
      <w:pPr>
        <w:ind w:left="720"/>
      </w:pPr>
    </w:p>
    <w:p w14:paraId="66AD3D14" w14:textId="7B15FEA7" w:rsidR="00BB0AC1" w:rsidRPr="009C7AA6" w:rsidRDefault="00BB0AC1" w:rsidP="005768A2">
      <w:pPr>
        <w:ind w:left="1440"/>
      </w:pPr>
      <w:r w:rsidRPr="009C7AA6">
        <w:t>The monies retained by the Board for each participant, in accordance with clause</w:t>
      </w:r>
      <w:r w:rsidR="002F3CD3" w:rsidRPr="009C7AA6">
        <w:t xml:space="preserve"> 3.a</w:t>
      </w:r>
      <w:r w:rsidRPr="009C7AA6">
        <w:t>, including interest thereon (until paid out in accordance with clause</w:t>
      </w:r>
      <w:r w:rsidR="002F3CD3" w:rsidRPr="009C7AA6">
        <w:t xml:space="preserve"> 3.e</w:t>
      </w:r>
      <w:r w:rsidRPr="009C7AA6">
        <w:t xml:space="preserve">) shall be pooled and shall be invested and reinvested as directed by the eligible financial institution within fifteen (15) calendar days. The Joint Committee shall choose such eligible financial institution and in making such determination, neither the Board, nor the </w:t>
      </w:r>
      <w:smartTag w:uri="urn:schemas-microsoft-com:office:smarttags" w:element="place">
        <w:r w:rsidRPr="009C7AA6">
          <w:t>Union</w:t>
        </w:r>
      </w:smartTag>
      <w:r w:rsidRPr="009C7AA6">
        <w:t>, or the members of the Joint Committee shall be liable to any participant for any investments made which are authorized by this clause.</w:t>
      </w:r>
    </w:p>
    <w:p w14:paraId="1F0D1A4F" w14:textId="77777777" w:rsidR="00BB0AC1" w:rsidRPr="009C7AA6" w:rsidRDefault="00BB0AC1" w:rsidP="00BB0AC1">
      <w:pPr>
        <w:ind w:left="720"/>
      </w:pPr>
    </w:p>
    <w:p w14:paraId="54B70DB5" w14:textId="15D751E5" w:rsidR="00BB0AC1" w:rsidRPr="009C7AA6" w:rsidRDefault="00A62ACC" w:rsidP="005768A2">
      <w:pPr>
        <w:ind w:left="720"/>
      </w:pPr>
      <w:r w:rsidRPr="009C7AA6">
        <w:t>d.</w:t>
      </w:r>
      <w:r w:rsidR="00BB0AC1" w:rsidRPr="009C7AA6">
        <w:tab/>
        <w:t>Insolvency</w:t>
      </w:r>
    </w:p>
    <w:p w14:paraId="0D95BDC3" w14:textId="77777777" w:rsidR="00BB0AC1" w:rsidRPr="009C7AA6" w:rsidRDefault="00BB0AC1" w:rsidP="00BB0AC1">
      <w:pPr>
        <w:ind w:left="720"/>
      </w:pPr>
    </w:p>
    <w:p w14:paraId="449D8F9F" w14:textId="006D702C" w:rsidR="00BB0AC1" w:rsidRPr="009C7AA6" w:rsidRDefault="00BB0AC1" w:rsidP="005768A2">
      <w:pPr>
        <w:ind w:left="1440"/>
      </w:pPr>
      <w:r w:rsidRPr="009C7AA6">
        <w:t>In the event that any of the monies retained and invested pursuant to the terms of this plan be lost be reason of insolvency of the eligible financial institution, the Board shall not be obliged to pay the participants any further amounts in respect to services for the deferral period.</w:t>
      </w:r>
    </w:p>
    <w:p w14:paraId="4EB16DD7" w14:textId="77777777" w:rsidR="007A7426" w:rsidRPr="009C7AA6" w:rsidRDefault="007A7426" w:rsidP="00BB0AC1">
      <w:pPr>
        <w:ind w:left="720"/>
      </w:pPr>
    </w:p>
    <w:p w14:paraId="4C5326C8" w14:textId="01750162" w:rsidR="00BB0AC1" w:rsidRPr="009C7AA6" w:rsidRDefault="00A62ACC" w:rsidP="005768A2">
      <w:pPr>
        <w:ind w:left="720"/>
      </w:pPr>
      <w:r w:rsidRPr="009C7AA6">
        <w:lastRenderedPageBreak/>
        <w:t>e.</w:t>
      </w:r>
      <w:r w:rsidR="00BB0AC1" w:rsidRPr="009C7AA6">
        <w:tab/>
        <w:t>Payment of Accrued Interest</w:t>
      </w:r>
    </w:p>
    <w:p w14:paraId="2D039ED9" w14:textId="77777777" w:rsidR="00BB0AC1" w:rsidRPr="009C7AA6" w:rsidRDefault="00BB0AC1" w:rsidP="00BB0AC1">
      <w:pPr>
        <w:ind w:left="720"/>
      </w:pPr>
    </w:p>
    <w:p w14:paraId="7EF1BCA6" w14:textId="77777777" w:rsidR="00BB0AC1" w:rsidRPr="009C7AA6" w:rsidRDefault="00BB0AC1" w:rsidP="005768A2">
      <w:pPr>
        <w:ind w:left="1440"/>
      </w:pPr>
      <w:r w:rsidRPr="009C7AA6">
        <w:t xml:space="preserve">The eligible financial institution shall pay the accrued interest on each December 31 to the participant. </w:t>
      </w:r>
    </w:p>
    <w:p w14:paraId="1ADF39FF" w14:textId="77777777" w:rsidR="00BB0AC1" w:rsidRPr="009C7AA6" w:rsidRDefault="00BB0AC1" w:rsidP="00BB0AC1">
      <w:pPr>
        <w:ind w:left="720"/>
      </w:pPr>
    </w:p>
    <w:p w14:paraId="00C0B1B3" w14:textId="77777777" w:rsidR="00BB0AC1" w:rsidRPr="009C7AA6" w:rsidRDefault="00A62ACC" w:rsidP="005768A2">
      <w:pPr>
        <w:ind w:left="720"/>
      </w:pPr>
      <w:r w:rsidRPr="009C7AA6">
        <w:t>f.</w:t>
      </w:r>
      <w:r w:rsidR="00BB0AC1" w:rsidRPr="009C7AA6">
        <w:tab/>
        <w:t>Reporting to Participants</w:t>
      </w:r>
    </w:p>
    <w:p w14:paraId="7B6DCD22" w14:textId="77777777" w:rsidR="00BB0AC1" w:rsidRPr="009C7AA6" w:rsidRDefault="00BB0AC1" w:rsidP="00BB0AC1">
      <w:pPr>
        <w:ind w:left="720"/>
      </w:pPr>
    </w:p>
    <w:p w14:paraId="3E637888" w14:textId="77777777" w:rsidR="00BB0AC1" w:rsidRPr="009C7AA6" w:rsidRDefault="00BB0AC1" w:rsidP="005768A2">
      <w:pPr>
        <w:ind w:left="1440"/>
      </w:pPr>
      <w:r w:rsidRPr="009C7AA6">
        <w:t>The Board shall make, no later than July 31 of each year, an annual report to each participant as to the deferred compensation amount held as at June 30.</w:t>
      </w:r>
    </w:p>
    <w:p w14:paraId="0913BCEC" w14:textId="77777777" w:rsidR="00BB0AC1" w:rsidRPr="009C7AA6" w:rsidRDefault="00BB0AC1" w:rsidP="00BB0AC1"/>
    <w:p w14:paraId="55435019" w14:textId="4B18D362" w:rsidR="00BB0AC1" w:rsidRPr="009C7AA6" w:rsidRDefault="00A62ACC" w:rsidP="00A62ACC">
      <w:pPr>
        <w:ind w:left="720" w:hanging="720"/>
        <w:rPr>
          <w:b/>
        </w:rPr>
      </w:pPr>
      <w:r w:rsidRPr="009C7AA6">
        <w:rPr>
          <w:b/>
        </w:rPr>
        <w:t>4.</w:t>
      </w:r>
      <w:r w:rsidRPr="009C7AA6">
        <w:rPr>
          <w:b/>
        </w:rPr>
        <w:tab/>
      </w:r>
      <w:r w:rsidRPr="00EB1BC0">
        <w:rPr>
          <w:b/>
        </w:rPr>
        <w:t xml:space="preserve">Taking Of Leave </w:t>
      </w:r>
      <w:r w:rsidR="00EB1BC0" w:rsidRPr="00EB1BC0">
        <w:rPr>
          <w:b/>
        </w:rPr>
        <w:t>o</w:t>
      </w:r>
      <w:r w:rsidRPr="00EB1BC0">
        <w:rPr>
          <w:b/>
        </w:rPr>
        <w:t>f Absence</w:t>
      </w:r>
    </w:p>
    <w:p w14:paraId="1264A8ED" w14:textId="77777777" w:rsidR="00BB0AC1" w:rsidRPr="009C7AA6" w:rsidRDefault="00BB0AC1" w:rsidP="00BB0AC1"/>
    <w:p w14:paraId="3AB13768" w14:textId="12723A15" w:rsidR="00BB0AC1" w:rsidRPr="009C7AA6" w:rsidRDefault="00A62ACC" w:rsidP="005768A2">
      <w:pPr>
        <w:ind w:left="720"/>
      </w:pPr>
      <w:r w:rsidRPr="009C7AA6">
        <w:t>a.</w:t>
      </w:r>
      <w:r w:rsidR="00BB0AC1" w:rsidRPr="009C7AA6">
        <w:tab/>
        <w:t>Minimum Length of Leave</w:t>
      </w:r>
    </w:p>
    <w:p w14:paraId="3BA76A2C" w14:textId="77777777" w:rsidR="00BB0AC1" w:rsidRPr="009C7AA6" w:rsidRDefault="00BB0AC1" w:rsidP="005768A2">
      <w:pPr>
        <w:ind w:left="720"/>
      </w:pPr>
    </w:p>
    <w:p w14:paraId="20A0E836" w14:textId="77777777" w:rsidR="00BB0AC1" w:rsidRPr="009C7AA6" w:rsidRDefault="00BB0AC1" w:rsidP="005768A2">
      <w:pPr>
        <w:ind w:left="1440"/>
      </w:pPr>
      <w:r w:rsidRPr="009C7AA6">
        <w:t xml:space="preserve">The Leave of Absence </w:t>
      </w:r>
      <w:r w:rsidR="004D629D" w:rsidRPr="009C7AA6">
        <w:t>s</w:t>
      </w:r>
      <w:r w:rsidRPr="009C7AA6">
        <w:t xml:space="preserve">hall be for not less than six (6) consecutive months or not less than three (3) consecutive months where the purpose is to permit full time attendance at an educational institution. </w:t>
      </w:r>
    </w:p>
    <w:p w14:paraId="57F92B5E" w14:textId="77777777" w:rsidR="00BB0AC1" w:rsidRPr="009C7AA6" w:rsidRDefault="00BB0AC1" w:rsidP="005768A2">
      <w:pPr>
        <w:ind w:left="720"/>
      </w:pPr>
    </w:p>
    <w:p w14:paraId="0D01A77E" w14:textId="77777777" w:rsidR="004D629D" w:rsidRPr="009C7AA6" w:rsidRDefault="004D629D" w:rsidP="005768A2">
      <w:pPr>
        <w:ind w:left="720"/>
      </w:pPr>
      <w:r w:rsidRPr="009C7AA6">
        <w:t>b.</w:t>
      </w:r>
      <w:r w:rsidRPr="009C7AA6">
        <w:tab/>
        <w:t>Manner of Payment During Leave</w:t>
      </w:r>
    </w:p>
    <w:p w14:paraId="1383474C" w14:textId="77777777" w:rsidR="004D629D" w:rsidRPr="009C7AA6" w:rsidRDefault="004D629D" w:rsidP="005768A2">
      <w:pPr>
        <w:ind w:left="720"/>
      </w:pPr>
    </w:p>
    <w:p w14:paraId="2E52DCC4" w14:textId="77777777" w:rsidR="004D629D" w:rsidRPr="009C7AA6" w:rsidRDefault="004D629D" w:rsidP="005768A2">
      <w:pPr>
        <w:ind w:left="1440"/>
      </w:pPr>
      <w:r w:rsidRPr="009C7AA6">
        <w:t>The time and manner of payment to the participant by the Board during the leave of absence shall be in accordance with a plan determined by the participant prior to the commencement of the leave, but in any event, payments shall be provided monthly and all amounts payable shall be paid to the participant no later than the end of the first taxation year that commences after the end of the deferral period.</w:t>
      </w:r>
    </w:p>
    <w:p w14:paraId="3BEC20D9" w14:textId="77777777" w:rsidR="004D629D" w:rsidRPr="009C7AA6" w:rsidRDefault="004D629D" w:rsidP="005768A2">
      <w:pPr>
        <w:ind w:left="720"/>
      </w:pPr>
    </w:p>
    <w:p w14:paraId="6CB4EFE8" w14:textId="432AE09D" w:rsidR="00BB0AC1" w:rsidRPr="009C7AA6" w:rsidRDefault="004D629D" w:rsidP="005768A2">
      <w:pPr>
        <w:ind w:left="720"/>
      </w:pPr>
      <w:r w:rsidRPr="009C7AA6">
        <w:t>c</w:t>
      </w:r>
      <w:r w:rsidR="00A62ACC" w:rsidRPr="009C7AA6">
        <w:t>.</w:t>
      </w:r>
      <w:r w:rsidR="00BB0AC1" w:rsidRPr="009C7AA6">
        <w:tab/>
        <w:t>Amount of Payment During Leave</w:t>
      </w:r>
    </w:p>
    <w:p w14:paraId="746497A1" w14:textId="77777777" w:rsidR="00BB0AC1" w:rsidRPr="009C7AA6" w:rsidRDefault="00BB0AC1" w:rsidP="005768A2">
      <w:pPr>
        <w:ind w:left="720"/>
      </w:pPr>
    </w:p>
    <w:p w14:paraId="521A0189" w14:textId="5EF7CE96" w:rsidR="00BB0AC1" w:rsidRPr="009C7AA6" w:rsidRDefault="00BB0AC1" w:rsidP="005768A2">
      <w:pPr>
        <w:ind w:left="1440"/>
      </w:pPr>
      <w:r w:rsidRPr="009C7AA6">
        <w:t>The total of the payments to be made to a participant in accordance with clause</w:t>
      </w:r>
      <w:r w:rsidR="002F3CD3" w:rsidRPr="009C7AA6">
        <w:t xml:space="preserve"> 4.b</w:t>
      </w:r>
      <w:r w:rsidRPr="009C7AA6">
        <w:t xml:space="preserve"> during a leave of absence shall be the deferred compensation amount retained but the Board, but less any monies required by law to be paid by the Board for or on behalf of the participant. The participant shall not receive any salary from the Board during the leave other than the deferred compensation amount.</w:t>
      </w:r>
    </w:p>
    <w:p w14:paraId="4AB9BCF6" w14:textId="77777777" w:rsidR="00BB0AC1" w:rsidRPr="009C7AA6" w:rsidRDefault="00BB0AC1" w:rsidP="005768A2">
      <w:pPr>
        <w:ind w:left="720"/>
      </w:pPr>
    </w:p>
    <w:p w14:paraId="5292FB30" w14:textId="63BD2B61" w:rsidR="00BB0AC1" w:rsidRPr="009C7AA6" w:rsidRDefault="00013EDD" w:rsidP="005768A2">
      <w:pPr>
        <w:ind w:left="720"/>
      </w:pPr>
      <w:r w:rsidRPr="009C7AA6">
        <w:t>d</w:t>
      </w:r>
      <w:r w:rsidR="00A62ACC" w:rsidRPr="009C7AA6">
        <w:t>.</w:t>
      </w:r>
      <w:r w:rsidR="00BB0AC1" w:rsidRPr="009C7AA6">
        <w:tab/>
        <w:t>Board’s Right to Defer Leave</w:t>
      </w:r>
    </w:p>
    <w:p w14:paraId="6BBB47C3" w14:textId="77777777" w:rsidR="00BB0AC1" w:rsidRPr="009C7AA6" w:rsidRDefault="00BB0AC1" w:rsidP="005768A2">
      <w:pPr>
        <w:ind w:left="720"/>
      </w:pPr>
    </w:p>
    <w:p w14:paraId="0ABCF031" w14:textId="6B360EBD" w:rsidR="00BB0AC1" w:rsidRPr="009C7AA6" w:rsidRDefault="00BB0AC1" w:rsidP="00DA2DB7">
      <w:pPr>
        <w:ind w:left="1440"/>
      </w:pPr>
      <w:r w:rsidRPr="009C7AA6">
        <w:t xml:space="preserve">If the Board is unable to obtain a suitable replacement for a participant for the period of a leave of absence specified in the Memorandum of Agreement, </w:t>
      </w:r>
      <w:r w:rsidR="00013EDD" w:rsidRPr="009C7AA6">
        <w:t>t</w:t>
      </w:r>
      <w:r w:rsidRPr="009C7AA6">
        <w:t xml:space="preserve">he Board, upon not less than six (6) </w:t>
      </w:r>
      <w:r w:rsidRPr="00EB1BC0">
        <w:t>months</w:t>
      </w:r>
      <w:r w:rsidR="00EB1BC0">
        <w:t>’</w:t>
      </w:r>
      <w:r w:rsidRPr="00EB1BC0">
        <w:t xml:space="preserve"> notice</w:t>
      </w:r>
      <w:r w:rsidRPr="009C7AA6">
        <w:t xml:space="preserve"> prior to the scheduled date for the commencement of the leave, may at its discretion d</w:t>
      </w:r>
      <w:r w:rsidR="00EC3045" w:rsidRPr="009C7AA6">
        <w:t>e</w:t>
      </w:r>
      <w:r w:rsidRPr="009C7AA6">
        <w:t>fer the leave of absence on one occasion only for one (1) year. In such case, the participant may choose to remain in the plan or may withdraw from the plan.</w:t>
      </w:r>
    </w:p>
    <w:p w14:paraId="6AF9083D" w14:textId="63D6D106" w:rsidR="00A22F13" w:rsidRPr="009C7AA6" w:rsidRDefault="00A22F13" w:rsidP="00DA2DB7">
      <w:pPr>
        <w:ind w:left="720"/>
      </w:pPr>
    </w:p>
    <w:p w14:paraId="648A3B7C" w14:textId="13E05516" w:rsidR="00BB0AC1" w:rsidRPr="009C7AA6" w:rsidRDefault="00013EDD" w:rsidP="00DA2DB7">
      <w:pPr>
        <w:ind w:left="720"/>
      </w:pPr>
      <w:r w:rsidRPr="009C7AA6">
        <w:t>e</w:t>
      </w:r>
      <w:r w:rsidR="00A62ACC" w:rsidRPr="009C7AA6">
        <w:t>.</w:t>
      </w:r>
      <w:r w:rsidR="00BB0AC1" w:rsidRPr="009C7AA6">
        <w:tab/>
        <w:t>Participant’s Right to Defer Leave</w:t>
      </w:r>
    </w:p>
    <w:p w14:paraId="2618E215" w14:textId="77777777" w:rsidR="00BB0AC1" w:rsidRPr="009C7AA6" w:rsidRDefault="00BB0AC1" w:rsidP="00DA2DB7">
      <w:pPr>
        <w:ind w:left="720"/>
      </w:pPr>
    </w:p>
    <w:p w14:paraId="23A617E6" w14:textId="202CDA2D" w:rsidR="00BB0AC1" w:rsidRPr="009C7AA6" w:rsidRDefault="00BB0AC1" w:rsidP="00DA2DB7">
      <w:pPr>
        <w:tabs>
          <w:tab w:val="left" w:pos="1440"/>
        </w:tabs>
        <w:ind w:left="1440"/>
      </w:pPr>
      <w:r w:rsidRPr="009C7AA6">
        <w:t xml:space="preserve">Notwithstanding the period of leave specified in the Memorandum of Agreement, a participant may, on one occasion only, with the consent of the Board, given not </w:t>
      </w:r>
      <w:r w:rsidRPr="009C7AA6">
        <w:lastRenderedPageBreak/>
        <w:t xml:space="preserve">less than six (6) </w:t>
      </w:r>
      <w:r w:rsidRPr="00EB1BC0">
        <w:t>months</w:t>
      </w:r>
      <w:r w:rsidR="00EB1BC0">
        <w:t>’</w:t>
      </w:r>
      <w:r w:rsidRPr="00EB1BC0">
        <w:t xml:space="preserve"> notice</w:t>
      </w:r>
      <w:r w:rsidRPr="009C7AA6">
        <w:t xml:space="preserve"> prio</w:t>
      </w:r>
      <w:r w:rsidR="00013EDD" w:rsidRPr="009C7AA6">
        <w:t xml:space="preserve">r to the scheduled date for the </w:t>
      </w:r>
      <w:r w:rsidRPr="009C7AA6">
        <w:t>commencement of the leave postpone such leave for one (1) year.</w:t>
      </w:r>
    </w:p>
    <w:p w14:paraId="35EF84FB" w14:textId="77777777" w:rsidR="00BB0AC1" w:rsidRPr="009C7AA6" w:rsidRDefault="00BB0AC1" w:rsidP="00DA2DB7">
      <w:pPr>
        <w:ind w:left="720"/>
      </w:pPr>
    </w:p>
    <w:p w14:paraId="40CD7464" w14:textId="73BAB820" w:rsidR="00BB0AC1" w:rsidRPr="009C7AA6" w:rsidRDefault="00013EDD" w:rsidP="00DA2DB7">
      <w:pPr>
        <w:ind w:left="720"/>
      </w:pPr>
      <w:r w:rsidRPr="009C7AA6">
        <w:t>f</w:t>
      </w:r>
      <w:r w:rsidR="00A62ACC" w:rsidRPr="009C7AA6">
        <w:t>.</w:t>
      </w:r>
      <w:r w:rsidR="00BB0AC1" w:rsidRPr="009C7AA6">
        <w:tab/>
        <w:t>Leave of Absence</w:t>
      </w:r>
    </w:p>
    <w:p w14:paraId="24F6E6B0" w14:textId="77777777" w:rsidR="00BB0AC1" w:rsidRPr="009C7AA6" w:rsidRDefault="00BB0AC1" w:rsidP="00DA2DB7">
      <w:pPr>
        <w:ind w:left="720"/>
      </w:pPr>
    </w:p>
    <w:p w14:paraId="2EFCB6EB" w14:textId="5D36A447" w:rsidR="00BB0AC1" w:rsidRPr="009C7AA6" w:rsidRDefault="00BB0AC1" w:rsidP="00DA2DB7">
      <w:pPr>
        <w:ind w:left="1440"/>
      </w:pPr>
      <w:r w:rsidRPr="009C7AA6">
        <w:t>Unless provided for under clauses</w:t>
      </w:r>
      <w:r w:rsidR="002F3CD3" w:rsidRPr="009C7AA6">
        <w:t xml:space="preserve"> </w:t>
      </w:r>
      <w:r w:rsidR="00013EDD" w:rsidRPr="009C7AA6">
        <w:t>4.d</w:t>
      </w:r>
      <w:r w:rsidR="002F3CD3" w:rsidRPr="009C7AA6">
        <w:t xml:space="preserve"> or 4.</w:t>
      </w:r>
      <w:r w:rsidR="00013EDD" w:rsidRPr="009C7AA6">
        <w:t>e</w:t>
      </w:r>
      <w:r w:rsidRPr="009C7AA6">
        <w:t xml:space="preserve"> of the Plan, the leave of absence shall immediately follow the deferral period.</w:t>
      </w:r>
    </w:p>
    <w:p w14:paraId="30022C10" w14:textId="77777777" w:rsidR="00BB0AC1" w:rsidRPr="009C7AA6" w:rsidRDefault="00BB0AC1" w:rsidP="00DA2DB7">
      <w:pPr>
        <w:ind w:left="720"/>
      </w:pPr>
    </w:p>
    <w:p w14:paraId="5E6141B8" w14:textId="14490CFD" w:rsidR="00BB0AC1" w:rsidRPr="009C7AA6" w:rsidRDefault="00013EDD" w:rsidP="00DA2DB7">
      <w:pPr>
        <w:ind w:left="720"/>
      </w:pPr>
      <w:r w:rsidRPr="009C7AA6">
        <w:t>g</w:t>
      </w:r>
      <w:r w:rsidR="00A62ACC" w:rsidRPr="009C7AA6">
        <w:t>.</w:t>
      </w:r>
      <w:r w:rsidR="00BB0AC1" w:rsidRPr="009C7AA6">
        <w:tab/>
        <w:t>Return to Employment</w:t>
      </w:r>
    </w:p>
    <w:p w14:paraId="54231CDD" w14:textId="77777777" w:rsidR="00BB0AC1" w:rsidRPr="009C7AA6" w:rsidRDefault="00BB0AC1" w:rsidP="00DA2DB7">
      <w:pPr>
        <w:ind w:left="720"/>
      </w:pPr>
    </w:p>
    <w:p w14:paraId="62172F23" w14:textId="51840D8A" w:rsidR="00BB0AC1" w:rsidRPr="009C7AA6" w:rsidRDefault="00BB0AC1" w:rsidP="00DA2DB7">
      <w:pPr>
        <w:ind w:left="1440"/>
      </w:pPr>
      <w:r w:rsidRPr="009C7AA6">
        <w:t>The participant shall return to employment with the Board, or with an employer that parti</w:t>
      </w:r>
      <w:r w:rsidR="00013EDD" w:rsidRPr="009C7AA6">
        <w:t xml:space="preserve">cipates in the same or similar </w:t>
      </w:r>
      <w:r w:rsidRPr="009C7AA6">
        <w:t>plan to fund leaves of absence for a period not less than the period of leave.</w:t>
      </w:r>
    </w:p>
    <w:p w14:paraId="2E783E4A" w14:textId="77777777" w:rsidR="00BB0AC1" w:rsidRPr="009C7AA6" w:rsidRDefault="00BB0AC1" w:rsidP="00DA2DB7">
      <w:pPr>
        <w:ind w:left="720"/>
      </w:pPr>
    </w:p>
    <w:p w14:paraId="55FA57ED" w14:textId="520859D9" w:rsidR="00BB0AC1" w:rsidRPr="009C7AA6" w:rsidRDefault="00013EDD" w:rsidP="00DA2DB7">
      <w:pPr>
        <w:ind w:left="720"/>
      </w:pPr>
      <w:r w:rsidRPr="009C7AA6">
        <w:t>h</w:t>
      </w:r>
      <w:r w:rsidR="00A62ACC" w:rsidRPr="009C7AA6">
        <w:t>.</w:t>
      </w:r>
      <w:r w:rsidR="00BB0AC1" w:rsidRPr="009C7AA6">
        <w:tab/>
        <w:t>Participant’s Return From Leave</w:t>
      </w:r>
    </w:p>
    <w:p w14:paraId="000BFE09" w14:textId="77777777" w:rsidR="00BB0AC1" w:rsidRPr="009C7AA6" w:rsidRDefault="00BB0AC1" w:rsidP="00DA2DB7">
      <w:pPr>
        <w:ind w:left="720"/>
      </w:pPr>
    </w:p>
    <w:p w14:paraId="671D5810" w14:textId="256BB732" w:rsidR="00BB0AC1" w:rsidRPr="009C7AA6" w:rsidRDefault="00BB0AC1" w:rsidP="00DA2DB7">
      <w:pPr>
        <w:ind w:left="1440"/>
      </w:pPr>
      <w:r w:rsidRPr="009C7AA6">
        <w:t xml:space="preserve">The participant returning to teaching duties shall be assigned to the position held prior to the release, or if said position no longer exists, will be subject to Article </w:t>
      </w:r>
      <w:r w:rsidR="003A64E2">
        <w:t>C.108</w:t>
      </w:r>
      <w:r w:rsidRPr="009C7AA6">
        <w:t xml:space="preserve"> or assigned to another position which is acceptable to the teacher and the Board.</w:t>
      </w:r>
    </w:p>
    <w:p w14:paraId="6BC851E0" w14:textId="77777777" w:rsidR="00BB0AC1" w:rsidRPr="009C7AA6" w:rsidRDefault="00BB0AC1" w:rsidP="00BB0AC1"/>
    <w:p w14:paraId="7EF9F3B6" w14:textId="305FB914" w:rsidR="00BB0AC1" w:rsidRPr="009C7AA6" w:rsidRDefault="00A62ACC" w:rsidP="00BB0AC1">
      <w:pPr>
        <w:rPr>
          <w:b/>
        </w:rPr>
      </w:pPr>
      <w:r w:rsidRPr="009C7AA6">
        <w:rPr>
          <w:b/>
        </w:rPr>
        <w:t>5.</w:t>
      </w:r>
      <w:r w:rsidRPr="009C7AA6">
        <w:rPr>
          <w:b/>
        </w:rPr>
        <w:tab/>
        <w:t>Withdrawal</w:t>
      </w:r>
    </w:p>
    <w:p w14:paraId="56077830" w14:textId="77777777" w:rsidR="00BB0AC1" w:rsidRPr="009C7AA6" w:rsidRDefault="00BB0AC1" w:rsidP="00BB0AC1"/>
    <w:p w14:paraId="779AB901" w14:textId="634C0BC8" w:rsidR="00BB0AC1" w:rsidRPr="009C7AA6" w:rsidRDefault="00A62ACC" w:rsidP="00DA2DB7">
      <w:pPr>
        <w:ind w:left="720"/>
      </w:pPr>
      <w:r w:rsidRPr="009C7AA6">
        <w:t>a.</w:t>
      </w:r>
      <w:r w:rsidR="00BB0AC1" w:rsidRPr="009C7AA6">
        <w:tab/>
        <w:t>Termination of Employment</w:t>
      </w:r>
    </w:p>
    <w:p w14:paraId="05B846F7" w14:textId="77777777" w:rsidR="00BB0AC1" w:rsidRPr="009C7AA6" w:rsidRDefault="00BB0AC1" w:rsidP="00DA2DB7">
      <w:pPr>
        <w:ind w:left="720"/>
      </w:pPr>
    </w:p>
    <w:p w14:paraId="09871EEA" w14:textId="776CD77D" w:rsidR="00BB0AC1" w:rsidRPr="009C7AA6" w:rsidRDefault="00BB0AC1" w:rsidP="00DA2DB7">
      <w:pPr>
        <w:ind w:left="1440"/>
      </w:pPr>
      <w:r w:rsidRPr="009C7AA6">
        <w:t>A participant who ceases to be employed by the Board also terminates participation in the plan.</w:t>
      </w:r>
    </w:p>
    <w:p w14:paraId="1FB9BECB" w14:textId="77777777" w:rsidR="00BB0AC1" w:rsidRPr="009C7AA6" w:rsidRDefault="00BB0AC1" w:rsidP="00DA2DB7">
      <w:pPr>
        <w:ind w:left="720"/>
      </w:pPr>
    </w:p>
    <w:p w14:paraId="33D925AC" w14:textId="2593BC77" w:rsidR="00BB0AC1" w:rsidRPr="009C7AA6" w:rsidRDefault="00A62ACC" w:rsidP="00DA2DB7">
      <w:pPr>
        <w:ind w:left="720"/>
        <w:rPr>
          <w:u w:val="single"/>
        </w:rPr>
      </w:pPr>
      <w:r w:rsidRPr="009C7AA6">
        <w:t>b.</w:t>
      </w:r>
      <w:r w:rsidR="00BB0AC1" w:rsidRPr="009C7AA6">
        <w:tab/>
        <w:t>Withdrawal from the Plan</w:t>
      </w:r>
    </w:p>
    <w:p w14:paraId="2C870C9B" w14:textId="77777777" w:rsidR="00BB0AC1" w:rsidRPr="009C7AA6" w:rsidRDefault="00BB0AC1" w:rsidP="00DA2DB7">
      <w:pPr>
        <w:ind w:left="1440"/>
      </w:pPr>
    </w:p>
    <w:p w14:paraId="53FB56F9" w14:textId="2FB1E3FE" w:rsidR="00BB0AC1" w:rsidRPr="009C7AA6" w:rsidRDefault="00BB0AC1" w:rsidP="00DA2DB7">
      <w:pPr>
        <w:ind w:left="1440"/>
      </w:pPr>
      <w:r w:rsidRPr="009C7AA6">
        <w:t>With the consent of the Joint Committee, a participant may withdraw from the plan upon giving written notice of withdrawal not less than six (6) months prior to the date on which the leave of absence is to commence.</w:t>
      </w:r>
    </w:p>
    <w:p w14:paraId="6C445EED" w14:textId="77777777" w:rsidR="00BB0AC1" w:rsidRPr="009C7AA6" w:rsidRDefault="00BB0AC1" w:rsidP="00DA2DB7">
      <w:pPr>
        <w:ind w:left="720"/>
      </w:pPr>
    </w:p>
    <w:p w14:paraId="15FAAD73" w14:textId="56845B0B" w:rsidR="00BB0AC1" w:rsidRPr="009C7AA6" w:rsidRDefault="00A62ACC" w:rsidP="00DA2DB7">
      <w:pPr>
        <w:ind w:left="720"/>
        <w:rPr>
          <w:u w:val="single"/>
        </w:rPr>
      </w:pPr>
      <w:r w:rsidRPr="009C7AA6">
        <w:t>c.</w:t>
      </w:r>
      <w:r w:rsidR="00BB0AC1" w:rsidRPr="009C7AA6">
        <w:tab/>
        <w:t>Payment</w:t>
      </w:r>
    </w:p>
    <w:p w14:paraId="4CDCD84A" w14:textId="77777777" w:rsidR="00BB0AC1" w:rsidRPr="009C7AA6" w:rsidRDefault="00BB0AC1" w:rsidP="00DA2DB7">
      <w:pPr>
        <w:ind w:left="720"/>
      </w:pPr>
    </w:p>
    <w:p w14:paraId="4F625B9C" w14:textId="2EA591AF" w:rsidR="00BB0AC1" w:rsidRPr="009C7AA6" w:rsidRDefault="00BB0AC1" w:rsidP="00DA2DB7">
      <w:pPr>
        <w:ind w:left="1440"/>
      </w:pPr>
      <w:r w:rsidRPr="009C7AA6">
        <w:t>Upon termination of employment and/or withdrawal from the plan, the Board shall pay to the participant the deferred compensation amount, including any unpaid interest, within sixty (60) days or, at the option of the participant, at a later date but not later than the end of the first taxation year that commences after the end of the deferral period. Upon such payment being made, the Board shall have no further liability to the participant.</w:t>
      </w:r>
    </w:p>
    <w:p w14:paraId="5AE2C6D2" w14:textId="19BF1748" w:rsidR="00A22F13" w:rsidRPr="009C7AA6" w:rsidRDefault="00A22F13" w:rsidP="00DA2DB7">
      <w:pPr>
        <w:ind w:left="720"/>
      </w:pPr>
    </w:p>
    <w:p w14:paraId="2E4DF843" w14:textId="20D2B480" w:rsidR="00BB0AC1" w:rsidRPr="009C7AA6" w:rsidRDefault="00A62ACC" w:rsidP="00DA2DB7">
      <w:pPr>
        <w:ind w:left="720"/>
      </w:pPr>
      <w:r w:rsidRPr="009C7AA6">
        <w:t>d.</w:t>
      </w:r>
      <w:r w:rsidR="00BB0AC1" w:rsidRPr="009C7AA6">
        <w:tab/>
        <w:t>Upon Death</w:t>
      </w:r>
    </w:p>
    <w:p w14:paraId="0039FBBC" w14:textId="77777777" w:rsidR="00BB0AC1" w:rsidRPr="009C7AA6" w:rsidRDefault="00BB0AC1" w:rsidP="00DA2DB7">
      <w:pPr>
        <w:ind w:left="720"/>
      </w:pPr>
    </w:p>
    <w:p w14:paraId="4B7B0329" w14:textId="4E6368BE" w:rsidR="00BB0AC1" w:rsidRPr="009C7AA6" w:rsidRDefault="00BB0AC1" w:rsidP="00EF7D59">
      <w:pPr>
        <w:ind w:left="1440"/>
      </w:pPr>
      <w:r w:rsidRPr="009C7AA6">
        <w:t xml:space="preserve">Should a participant die, the Board shall, within sixty (60) days notification of such death, pay any deferred compensation amount retained at the time of death to </w:t>
      </w:r>
      <w:r w:rsidRPr="009C7AA6">
        <w:lastRenderedPageBreak/>
        <w:t>the participant’s estate, subject to</w:t>
      </w:r>
      <w:r w:rsidR="00115E53" w:rsidRPr="009C7AA6">
        <w:t xml:space="preserve"> </w:t>
      </w:r>
      <w:r w:rsidRPr="009C7AA6">
        <w:t>t</w:t>
      </w:r>
      <w:r w:rsidR="00115E53" w:rsidRPr="009C7AA6">
        <w:t>he</w:t>
      </w:r>
      <w:r w:rsidRPr="009C7AA6">
        <w:t xml:space="preserve"> Board receiving any necessary clearance and proofs normally required for payment to estates.</w:t>
      </w:r>
    </w:p>
    <w:p w14:paraId="493507A6" w14:textId="77777777" w:rsidR="00BB0AC1" w:rsidRPr="009C7AA6" w:rsidRDefault="00BB0AC1" w:rsidP="00BB0AC1"/>
    <w:p w14:paraId="127345AC" w14:textId="77777777" w:rsidR="00BB0AC1" w:rsidRPr="009C7AA6" w:rsidRDefault="00BB0AC1" w:rsidP="00BE623D">
      <w:pPr>
        <w:keepNext/>
        <w:keepLines/>
        <w:ind w:left="720" w:hanging="720"/>
        <w:rPr>
          <w:b/>
        </w:rPr>
      </w:pPr>
      <w:r w:rsidRPr="009C7AA6">
        <w:rPr>
          <w:b/>
        </w:rPr>
        <w:t>6.</w:t>
      </w:r>
      <w:r w:rsidR="00A62ACC" w:rsidRPr="009C7AA6">
        <w:rPr>
          <w:b/>
        </w:rPr>
        <w:tab/>
        <w:t>Termination Or Amendment Of Plan</w:t>
      </w:r>
    </w:p>
    <w:p w14:paraId="6B448D35" w14:textId="77777777" w:rsidR="00BB0AC1" w:rsidRPr="009C7AA6" w:rsidRDefault="00BB0AC1" w:rsidP="00BE623D">
      <w:pPr>
        <w:keepNext/>
        <w:keepLines/>
      </w:pPr>
    </w:p>
    <w:p w14:paraId="3FEA0D29" w14:textId="56B61D7C" w:rsidR="00BB0AC1" w:rsidRPr="009C7AA6" w:rsidRDefault="00A62ACC" w:rsidP="00DA2DB7">
      <w:pPr>
        <w:keepNext/>
        <w:keepLines/>
        <w:ind w:left="720"/>
        <w:rPr>
          <w:u w:val="single"/>
        </w:rPr>
      </w:pPr>
      <w:r w:rsidRPr="009C7AA6">
        <w:t>a.</w:t>
      </w:r>
      <w:r w:rsidR="00BB0AC1" w:rsidRPr="009C7AA6">
        <w:tab/>
        <w:t>Agreement</w:t>
      </w:r>
    </w:p>
    <w:p w14:paraId="1107AEBF" w14:textId="77777777" w:rsidR="00BB0AC1" w:rsidRPr="009C7AA6" w:rsidRDefault="00BB0AC1" w:rsidP="00BE623D">
      <w:pPr>
        <w:keepNext/>
        <w:keepLines/>
        <w:ind w:left="1440"/>
      </w:pPr>
    </w:p>
    <w:p w14:paraId="6EC7887C" w14:textId="2395FD6F" w:rsidR="00BB0AC1" w:rsidRPr="009C7AA6" w:rsidRDefault="00BB0AC1" w:rsidP="00EF7D59">
      <w:pPr>
        <w:keepNext/>
        <w:keepLines/>
        <w:ind w:left="1440"/>
      </w:pPr>
      <w:r w:rsidRPr="009C7AA6">
        <w:t xml:space="preserve">The plan may be amended or terminated by mutual agreement between the Board and the </w:t>
      </w:r>
      <w:smartTag w:uri="urn:schemas-microsoft-com:office:smarttags" w:element="place">
        <w:r w:rsidRPr="009C7AA6">
          <w:t>Union</w:t>
        </w:r>
      </w:smartTag>
      <w:r w:rsidRPr="009C7AA6">
        <w:t>.</w:t>
      </w:r>
    </w:p>
    <w:p w14:paraId="77CBF89A" w14:textId="77777777" w:rsidR="00BB0AC1" w:rsidRPr="009C7AA6" w:rsidRDefault="00BB0AC1" w:rsidP="00BE623D">
      <w:pPr>
        <w:keepNext/>
        <w:keepLines/>
      </w:pPr>
    </w:p>
    <w:p w14:paraId="670D1A03" w14:textId="4C284791" w:rsidR="00BB0AC1" w:rsidRPr="009C7AA6" w:rsidRDefault="00A62ACC" w:rsidP="00A62ACC">
      <w:pPr>
        <w:ind w:left="720" w:hanging="720"/>
        <w:rPr>
          <w:b/>
        </w:rPr>
      </w:pPr>
      <w:r w:rsidRPr="009C7AA6">
        <w:rPr>
          <w:b/>
        </w:rPr>
        <w:t>7.</w:t>
      </w:r>
      <w:r w:rsidRPr="009C7AA6">
        <w:rPr>
          <w:b/>
        </w:rPr>
        <w:tab/>
        <w:t>General</w:t>
      </w:r>
    </w:p>
    <w:p w14:paraId="7CABDED8" w14:textId="77777777" w:rsidR="00BB0AC1" w:rsidRPr="009C7AA6" w:rsidRDefault="00BB0AC1" w:rsidP="00BB0AC1"/>
    <w:p w14:paraId="68910B0A" w14:textId="77777777" w:rsidR="00BB0AC1" w:rsidRPr="009C7AA6" w:rsidRDefault="00A62ACC" w:rsidP="00EF7D59">
      <w:pPr>
        <w:widowControl w:val="0"/>
        <w:autoSpaceDE w:val="0"/>
        <w:autoSpaceDN w:val="0"/>
        <w:adjustRightInd w:val="0"/>
        <w:ind w:left="720"/>
        <w:rPr>
          <w:u w:val="single"/>
        </w:rPr>
      </w:pPr>
      <w:r w:rsidRPr="009C7AA6">
        <w:t>a.</w:t>
      </w:r>
      <w:r w:rsidRPr="009C7AA6">
        <w:tab/>
      </w:r>
      <w:r w:rsidR="00BB0AC1" w:rsidRPr="009C7AA6">
        <w:t>Administration</w:t>
      </w:r>
    </w:p>
    <w:p w14:paraId="1F61612A" w14:textId="77777777" w:rsidR="00BB0AC1" w:rsidRPr="009C7AA6" w:rsidRDefault="00BB0AC1" w:rsidP="00BB0AC1">
      <w:pPr>
        <w:ind w:left="720"/>
        <w:rPr>
          <w:b/>
          <w:u w:val="single"/>
        </w:rPr>
      </w:pPr>
    </w:p>
    <w:p w14:paraId="75D95CA0" w14:textId="404E6104" w:rsidR="00BB0AC1" w:rsidRPr="009C7AA6" w:rsidRDefault="00BB0AC1" w:rsidP="00EF7D59">
      <w:pPr>
        <w:ind w:left="1440"/>
        <w:rPr>
          <w:b/>
          <w:u w:val="single"/>
        </w:rPr>
      </w:pPr>
      <w:r w:rsidRPr="009C7AA6">
        <w:t>The Employee will bear the administrative expenses of the plan which shall be charged against each employee’s fund from interest earnings.</w:t>
      </w:r>
    </w:p>
    <w:p w14:paraId="2EC35432" w14:textId="77777777" w:rsidR="00BB0AC1" w:rsidRPr="009C7AA6" w:rsidRDefault="00BB0AC1" w:rsidP="00BB0AC1">
      <w:pPr>
        <w:ind w:left="1440" w:hanging="720"/>
      </w:pPr>
    </w:p>
    <w:p w14:paraId="1681D590" w14:textId="19EC9A0B" w:rsidR="00BB0AC1" w:rsidRPr="009C7AA6" w:rsidRDefault="00A62ACC" w:rsidP="00EF7D59">
      <w:pPr>
        <w:ind w:left="1440" w:hanging="720"/>
      </w:pPr>
      <w:r w:rsidRPr="009C7AA6">
        <w:t>b.</w:t>
      </w:r>
      <w:r w:rsidR="00BB0AC1" w:rsidRPr="009C7AA6">
        <w:tab/>
        <w:t>Payroll Deductions</w:t>
      </w:r>
    </w:p>
    <w:p w14:paraId="0DEAAF29" w14:textId="77777777" w:rsidR="00BB0AC1" w:rsidRPr="009C7AA6" w:rsidRDefault="00BB0AC1" w:rsidP="00BB0AC1">
      <w:pPr>
        <w:ind w:left="1440" w:hanging="720"/>
      </w:pPr>
    </w:p>
    <w:p w14:paraId="7F4E740F" w14:textId="24DE4554" w:rsidR="00BB0AC1" w:rsidRPr="009C7AA6" w:rsidRDefault="00BB0AC1" w:rsidP="00EF7D59">
      <w:pPr>
        <w:ind w:left="1440"/>
      </w:pPr>
      <w:r w:rsidRPr="009C7AA6">
        <w:t>The Board will bear the expense of payroll deductions and forwarding same to the Trustee.</w:t>
      </w:r>
    </w:p>
    <w:p w14:paraId="7FC75E2E" w14:textId="77777777" w:rsidR="00BB0AC1" w:rsidRPr="009C7AA6" w:rsidRDefault="00BB0AC1" w:rsidP="00BB0AC1">
      <w:pPr>
        <w:ind w:left="1440" w:hanging="720"/>
        <w:rPr>
          <w:b/>
          <w:u w:val="single"/>
        </w:rPr>
      </w:pPr>
    </w:p>
    <w:p w14:paraId="1E74F8C8" w14:textId="7E167D3B" w:rsidR="00BB0AC1" w:rsidRPr="009C7AA6" w:rsidRDefault="00A62ACC" w:rsidP="00DA2DB7">
      <w:pPr>
        <w:ind w:left="1440" w:hanging="720"/>
        <w:rPr>
          <w:u w:val="single"/>
        </w:rPr>
      </w:pPr>
      <w:r w:rsidRPr="009C7AA6">
        <w:t>c.</w:t>
      </w:r>
      <w:r w:rsidR="00BB0AC1" w:rsidRPr="009C7AA6">
        <w:tab/>
        <w:t>Sick Leave Credits</w:t>
      </w:r>
    </w:p>
    <w:p w14:paraId="0878E40E" w14:textId="77777777" w:rsidR="00BB0AC1" w:rsidRPr="009C7AA6" w:rsidRDefault="00BB0AC1" w:rsidP="00BB0AC1">
      <w:pPr>
        <w:ind w:left="1440" w:hanging="720"/>
      </w:pPr>
    </w:p>
    <w:p w14:paraId="20D1A6EF" w14:textId="3FCF38D8" w:rsidR="00BB0AC1" w:rsidRPr="009C7AA6" w:rsidRDefault="00BB0AC1" w:rsidP="00EF7D59">
      <w:pPr>
        <w:ind w:left="1440"/>
      </w:pPr>
      <w:r w:rsidRPr="009C7AA6">
        <w:t xml:space="preserve">Employees will not be entitled to utilize </w:t>
      </w:r>
      <w:r w:rsidR="00760CDC">
        <w:t>S</w:t>
      </w:r>
      <w:r w:rsidRPr="009C7AA6">
        <w:t xml:space="preserve">ick </w:t>
      </w:r>
      <w:r w:rsidR="00760CDC">
        <w:t>L</w:t>
      </w:r>
      <w:r w:rsidRPr="009C7AA6">
        <w:t>eave credits during the leave nor accumulate same.</w:t>
      </w:r>
    </w:p>
    <w:p w14:paraId="25FDDAFE" w14:textId="77777777" w:rsidR="00BB0AC1" w:rsidRPr="009C7AA6" w:rsidRDefault="00BB0AC1" w:rsidP="00BB0AC1">
      <w:pPr>
        <w:ind w:left="1440" w:hanging="720"/>
        <w:rPr>
          <w:b/>
          <w:u w:val="single"/>
        </w:rPr>
      </w:pPr>
    </w:p>
    <w:p w14:paraId="16C716A5" w14:textId="0BC48C6A" w:rsidR="00BB0AC1" w:rsidRPr="009C7AA6" w:rsidRDefault="00A62ACC" w:rsidP="00DA2DB7">
      <w:pPr>
        <w:ind w:left="1440" w:hanging="720"/>
      </w:pPr>
      <w:r w:rsidRPr="009C7AA6">
        <w:t>d.</w:t>
      </w:r>
      <w:r w:rsidR="00BB0AC1" w:rsidRPr="009C7AA6">
        <w:tab/>
        <w:t>Increments</w:t>
      </w:r>
    </w:p>
    <w:p w14:paraId="6EBC7FA5" w14:textId="77777777" w:rsidR="00BB0AC1" w:rsidRPr="009C7AA6" w:rsidRDefault="00BB0AC1" w:rsidP="00BB0AC1">
      <w:pPr>
        <w:ind w:left="1440" w:hanging="720"/>
      </w:pPr>
    </w:p>
    <w:p w14:paraId="5079D6A0" w14:textId="77777777" w:rsidR="00BB0AC1" w:rsidRPr="009C7AA6" w:rsidRDefault="00BB0AC1" w:rsidP="00EF7D59">
      <w:pPr>
        <w:ind w:left="1440"/>
      </w:pPr>
      <w:r w:rsidRPr="009C7AA6">
        <w:t>Employees will not be eligible for increment credits</w:t>
      </w:r>
      <w:r w:rsidR="00B862A2" w:rsidRPr="009C7AA6">
        <w:t xml:space="preserve"> for</w:t>
      </w:r>
      <w:r w:rsidRPr="009C7AA6">
        <w:t xml:space="preserve"> salary purposes.</w:t>
      </w:r>
    </w:p>
    <w:p w14:paraId="6D2B915D" w14:textId="77777777" w:rsidR="00BB0AC1" w:rsidRPr="009C7AA6" w:rsidRDefault="00BB0AC1" w:rsidP="00BB0AC1">
      <w:pPr>
        <w:ind w:left="1440" w:hanging="720"/>
      </w:pPr>
    </w:p>
    <w:p w14:paraId="3B748370" w14:textId="0157AB97" w:rsidR="00BB0AC1" w:rsidRPr="009C7AA6" w:rsidRDefault="00A62ACC" w:rsidP="00DA2DB7">
      <w:pPr>
        <w:ind w:left="1440" w:hanging="720"/>
        <w:rPr>
          <w:u w:val="single"/>
        </w:rPr>
      </w:pPr>
      <w:r w:rsidRPr="009C7AA6">
        <w:t>e.</w:t>
      </w:r>
      <w:r w:rsidR="00BB0AC1" w:rsidRPr="009C7AA6">
        <w:tab/>
      </w:r>
      <w:r w:rsidR="00EB1BC0">
        <w:t xml:space="preserve">Health </w:t>
      </w:r>
      <w:r w:rsidR="00BB0AC1" w:rsidRPr="009C7AA6">
        <w:t>and Welfare Plans</w:t>
      </w:r>
    </w:p>
    <w:p w14:paraId="7FE333AE" w14:textId="77777777" w:rsidR="00BB0AC1" w:rsidRPr="009C7AA6" w:rsidRDefault="00BB0AC1" w:rsidP="00DA2DB7">
      <w:pPr>
        <w:ind w:left="1440"/>
      </w:pPr>
    </w:p>
    <w:p w14:paraId="4A428BCD" w14:textId="1B5E7A9A" w:rsidR="00BB0AC1" w:rsidRPr="009C7AA6" w:rsidRDefault="00BB0AC1" w:rsidP="00EF7D59">
      <w:pPr>
        <w:ind w:left="1440"/>
      </w:pPr>
      <w:r w:rsidRPr="009C7AA6">
        <w:t xml:space="preserve">During the period of leave, the participant shall be entitled to continue medical, extended health, group life and dental benefits by paying </w:t>
      </w:r>
      <w:r w:rsidR="00EB1BC0">
        <w:t>their</w:t>
      </w:r>
      <w:r w:rsidRPr="009C7AA6">
        <w:t xml:space="preserve"> contractual share of the cost. The Board will continue to pay its share.</w:t>
      </w:r>
    </w:p>
    <w:p w14:paraId="5D47E09D" w14:textId="5D2705C4" w:rsidR="0013397A" w:rsidRPr="009C7AA6" w:rsidRDefault="0013397A" w:rsidP="00BB0AC1">
      <w:pPr>
        <w:ind w:left="1440" w:hanging="720"/>
        <w:rPr>
          <w:b/>
          <w:u w:val="single"/>
        </w:rPr>
      </w:pPr>
    </w:p>
    <w:p w14:paraId="1793636D" w14:textId="12922903" w:rsidR="00BB0AC1" w:rsidRPr="009C7AA6" w:rsidRDefault="00A62ACC" w:rsidP="00DA2DB7">
      <w:pPr>
        <w:ind w:left="1440" w:hanging="720"/>
      </w:pPr>
      <w:r w:rsidRPr="009C7AA6">
        <w:t>f.</w:t>
      </w:r>
      <w:r w:rsidR="00BB0AC1" w:rsidRPr="009C7AA6">
        <w:tab/>
        <w:t>Statutory Deductions</w:t>
      </w:r>
    </w:p>
    <w:p w14:paraId="0C59F822" w14:textId="77777777" w:rsidR="00BB0AC1" w:rsidRPr="009C7AA6" w:rsidRDefault="00BB0AC1" w:rsidP="00BB0AC1">
      <w:pPr>
        <w:ind w:left="1440" w:hanging="720"/>
      </w:pPr>
    </w:p>
    <w:p w14:paraId="7290F848" w14:textId="75D28413" w:rsidR="00A62ACC" w:rsidRPr="009C7AA6" w:rsidRDefault="00BB0AC1" w:rsidP="00DA2DB7">
      <w:pPr>
        <w:tabs>
          <w:tab w:val="left" w:pos="2160"/>
        </w:tabs>
        <w:ind w:left="2880" w:hanging="1440"/>
      </w:pPr>
      <w:r w:rsidRPr="009C7AA6">
        <w:t>i.</w:t>
      </w:r>
      <w:r w:rsidR="00A62ACC" w:rsidRPr="009C7AA6">
        <w:tab/>
      </w:r>
      <w:r w:rsidR="00013EDD" w:rsidRPr="009C7AA6">
        <w:t>E.I.</w:t>
      </w:r>
    </w:p>
    <w:p w14:paraId="3E91CA62" w14:textId="2821C31A" w:rsidR="00A62ACC" w:rsidRPr="009C7AA6" w:rsidRDefault="00A62ACC" w:rsidP="00A62ACC">
      <w:pPr>
        <w:tabs>
          <w:tab w:val="left" w:pos="2160"/>
        </w:tabs>
        <w:ind w:left="2880" w:hanging="1440"/>
        <w:rPr>
          <w:sz w:val="16"/>
          <w:szCs w:val="16"/>
        </w:rPr>
      </w:pPr>
    </w:p>
    <w:p w14:paraId="7A0DDE8D" w14:textId="5939BD9B" w:rsidR="00BB0AC1" w:rsidRPr="009C7AA6" w:rsidRDefault="00013EDD" w:rsidP="00EF7D59">
      <w:pPr>
        <w:ind w:left="2880"/>
      </w:pPr>
      <w:r w:rsidRPr="009C7AA6">
        <w:t>EI</w:t>
      </w:r>
      <w:r w:rsidR="00BB0AC1" w:rsidRPr="009C7AA6">
        <w:t xml:space="preserve"> premiums are to be based on the employee’s gross salary before deferrals during the period of deferral and </w:t>
      </w:r>
      <w:r w:rsidR="00BB0AC1" w:rsidRPr="009C7AA6">
        <w:rPr>
          <w:u w:val="single"/>
        </w:rPr>
        <w:t>no premiums are to be withheld</w:t>
      </w:r>
      <w:r w:rsidR="00BB0AC1" w:rsidRPr="009C7AA6">
        <w:t xml:space="preserve"> from the deferred amounts when paid to the employee during the leave period.</w:t>
      </w:r>
    </w:p>
    <w:p w14:paraId="7A94233B" w14:textId="77777777" w:rsidR="007A7426" w:rsidRPr="009C7AA6" w:rsidRDefault="007A7426" w:rsidP="00BB0AC1">
      <w:pPr>
        <w:ind w:left="1440" w:hanging="720"/>
      </w:pPr>
    </w:p>
    <w:p w14:paraId="3894B067" w14:textId="172BB702" w:rsidR="00A62ACC" w:rsidRPr="009C7AA6" w:rsidRDefault="00BB0AC1" w:rsidP="00EF7D59">
      <w:pPr>
        <w:keepNext/>
        <w:tabs>
          <w:tab w:val="left" w:pos="2160"/>
        </w:tabs>
        <w:ind w:left="2880" w:hanging="1440"/>
      </w:pPr>
      <w:r w:rsidRPr="009C7AA6">
        <w:lastRenderedPageBreak/>
        <w:t>ii.</w:t>
      </w:r>
      <w:r w:rsidR="00A62ACC" w:rsidRPr="009C7AA6">
        <w:tab/>
      </w:r>
      <w:r w:rsidRPr="009C7AA6">
        <w:t>C.P.P</w:t>
      </w:r>
      <w:r w:rsidRPr="009C7AA6">
        <w:tab/>
      </w:r>
    </w:p>
    <w:p w14:paraId="3B4039EF" w14:textId="77777777" w:rsidR="00A62ACC" w:rsidRPr="009C7AA6" w:rsidRDefault="00A62ACC" w:rsidP="00EF7D59">
      <w:pPr>
        <w:keepNext/>
        <w:tabs>
          <w:tab w:val="left" w:pos="2160"/>
        </w:tabs>
        <w:ind w:left="2880" w:hanging="1440"/>
        <w:rPr>
          <w:sz w:val="16"/>
          <w:szCs w:val="16"/>
        </w:rPr>
      </w:pPr>
    </w:p>
    <w:p w14:paraId="29FB54F3" w14:textId="5C9D32AD" w:rsidR="00BB0AC1" w:rsidRPr="009C7AA6" w:rsidRDefault="00BB0AC1" w:rsidP="00EF7D59">
      <w:pPr>
        <w:tabs>
          <w:tab w:val="left" w:pos="2160"/>
        </w:tabs>
        <w:ind w:left="2880"/>
      </w:pPr>
      <w:r w:rsidRPr="009C7AA6">
        <w:t xml:space="preserve">CPP premiums are to be based on the salary the employee actually receives-during </w:t>
      </w:r>
      <w:r w:rsidRPr="009C7AA6">
        <w:rPr>
          <w:u w:val="single"/>
        </w:rPr>
        <w:t>both the deferral period</w:t>
      </w:r>
      <w:r w:rsidRPr="009C7AA6">
        <w:t xml:space="preserve"> and </w:t>
      </w:r>
      <w:r w:rsidRPr="009C7AA6">
        <w:rPr>
          <w:u w:val="single"/>
        </w:rPr>
        <w:t>the leave period</w:t>
      </w:r>
      <w:r w:rsidRPr="009C7AA6">
        <w:t>.</w:t>
      </w:r>
    </w:p>
    <w:p w14:paraId="29F6C0ED" w14:textId="77777777" w:rsidR="00BB0AC1" w:rsidRPr="009C7AA6" w:rsidRDefault="00BB0AC1" w:rsidP="00BB0AC1">
      <w:pPr>
        <w:ind w:left="1440" w:hanging="720"/>
      </w:pPr>
    </w:p>
    <w:p w14:paraId="7A5404FB" w14:textId="4C5F1F77" w:rsidR="00A62ACC" w:rsidRPr="009C7AA6" w:rsidRDefault="00BB0AC1" w:rsidP="00DA2DB7">
      <w:pPr>
        <w:tabs>
          <w:tab w:val="left" w:pos="2160"/>
        </w:tabs>
        <w:ind w:left="2880" w:hanging="1440"/>
      </w:pPr>
      <w:r w:rsidRPr="009C7AA6">
        <w:t>iii.</w:t>
      </w:r>
      <w:r w:rsidR="00A62ACC" w:rsidRPr="009C7AA6">
        <w:tab/>
      </w:r>
      <w:r w:rsidRPr="009C7AA6">
        <w:t>INCOME TAX</w:t>
      </w:r>
    </w:p>
    <w:p w14:paraId="04501CEE" w14:textId="77777777" w:rsidR="00A62ACC" w:rsidRPr="009C7AA6" w:rsidRDefault="00A62ACC" w:rsidP="00A62ACC">
      <w:pPr>
        <w:tabs>
          <w:tab w:val="left" w:pos="2160"/>
        </w:tabs>
        <w:ind w:left="2880" w:hanging="1440"/>
        <w:rPr>
          <w:sz w:val="16"/>
          <w:szCs w:val="16"/>
        </w:rPr>
      </w:pPr>
    </w:p>
    <w:p w14:paraId="107280CC" w14:textId="5750D0B9" w:rsidR="00BB0AC1" w:rsidRPr="009C7AA6" w:rsidRDefault="00BB0AC1" w:rsidP="00EF7D59">
      <w:pPr>
        <w:ind w:left="2880"/>
      </w:pPr>
      <w:r w:rsidRPr="009C7AA6">
        <w:t xml:space="preserve">Income Tax deductions are to be based on the salary the employee actually receives –during </w:t>
      </w:r>
      <w:r w:rsidRPr="009C7AA6">
        <w:rPr>
          <w:u w:val="single"/>
        </w:rPr>
        <w:t>both the deferral period</w:t>
      </w:r>
      <w:r w:rsidRPr="009C7AA6">
        <w:t xml:space="preserve"> and </w:t>
      </w:r>
      <w:r w:rsidRPr="009C7AA6">
        <w:rPr>
          <w:u w:val="single"/>
        </w:rPr>
        <w:t>the leave period</w:t>
      </w:r>
      <w:r w:rsidRPr="009C7AA6">
        <w:t>.</w:t>
      </w:r>
    </w:p>
    <w:p w14:paraId="13C3DDA4" w14:textId="77777777" w:rsidR="00BB0AC1" w:rsidRPr="009C7AA6" w:rsidRDefault="00BB0AC1" w:rsidP="00BB0AC1">
      <w:pPr>
        <w:ind w:left="1440" w:hanging="720"/>
      </w:pPr>
    </w:p>
    <w:p w14:paraId="5C1A93A6" w14:textId="698133EC" w:rsidR="00BB0AC1" w:rsidRPr="00EB1BC0" w:rsidRDefault="004004CE" w:rsidP="00DA2DB7">
      <w:pPr>
        <w:ind w:left="1440" w:hanging="720"/>
      </w:pPr>
      <w:r w:rsidRPr="00EB1BC0">
        <w:t>g.</w:t>
      </w:r>
      <w:r w:rsidR="00BB0AC1" w:rsidRPr="00EB1BC0">
        <w:tab/>
        <w:t>Teachers</w:t>
      </w:r>
      <w:r w:rsidR="00EB1BC0">
        <w:t>’</w:t>
      </w:r>
      <w:r w:rsidR="00BB0AC1" w:rsidRPr="00EB1BC0">
        <w:t xml:space="preserve"> Pension Plan</w:t>
      </w:r>
    </w:p>
    <w:p w14:paraId="029F348E" w14:textId="77777777" w:rsidR="00BB0AC1" w:rsidRPr="00EB1BC0" w:rsidRDefault="00BB0AC1" w:rsidP="00BB0AC1">
      <w:pPr>
        <w:ind w:left="1440" w:hanging="720"/>
        <w:rPr>
          <w:b/>
          <w:u w:val="single"/>
        </w:rPr>
      </w:pPr>
    </w:p>
    <w:p w14:paraId="30AFD89E" w14:textId="1CB1D14F" w:rsidR="00BB0AC1" w:rsidRPr="00EB1BC0" w:rsidRDefault="00BB0AC1" w:rsidP="00DA2DB7">
      <w:pPr>
        <w:ind w:left="1440"/>
      </w:pPr>
      <w:r w:rsidRPr="00EB1BC0">
        <w:t>Teachers</w:t>
      </w:r>
      <w:r w:rsidR="00EB1BC0">
        <w:t>’</w:t>
      </w:r>
      <w:r w:rsidRPr="00EB1BC0">
        <w:t xml:space="preserve"> Pension Plan contributions are based on the employee’s gross salary before deferrals during the period of deferral and </w:t>
      </w:r>
      <w:r w:rsidRPr="00EB1BC0">
        <w:rPr>
          <w:u w:val="single"/>
        </w:rPr>
        <w:t>no contributions are to be withheld</w:t>
      </w:r>
      <w:r w:rsidRPr="00EB1BC0">
        <w:t xml:space="preserve"> from the deferred amounts paid the employee during the leave period.</w:t>
      </w:r>
    </w:p>
    <w:p w14:paraId="6516059B" w14:textId="77777777" w:rsidR="00BB0AC1" w:rsidRPr="00EB1BC0" w:rsidRDefault="00BB0AC1" w:rsidP="00BB0AC1">
      <w:pPr>
        <w:ind w:left="1440" w:hanging="720"/>
      </w:pPr>
    </w:p>
    <w:p w14:paraId="18E204D8" w14:textId="6CB77EBE" w:rsidR="00BB0AC1" w:rsidRPr="00EB1BC0" w:rsidRDefault="004004CE" w:rsidP="00DA2DB7">
      <w:pPr>
        <w:ind w:left="1440" w:hanging="720"/>
      </w:pPr>
      <w:r w:rsidRPr="00EB1BC0">
        <w:t>h.</w:t>
      </w:r>
      <w:r w:rsidR="00BB0AC1" w:rsidRPr="00EB1BC0">
        <w:tab/>
      </w:r>
      <w:r w:rsidR="00EB1BC0">
        <w:t>BCTF</w:t>
      </w:r>
      <w:r w:rsidR="00BB0AC1" w:rsidRPr="00EB1BC0">
        <w:t>/</w:t>
      </w:r>
      <w:r w:rsidR="004912A5" w:rsidRPr="00EB1BC0">
        <w:t xml:space="preserve"> </w:t>
      </w:r>
      <w:r w:rsidR="00BB0AC1" w:rsidRPr="00EB1BC0">
        <w:t>Local Union Fees</w:t>
      </w:r>
    </w:p>
    <w:p w14:paraId="31E09DC6" w14:textId="77777777" w:rsidR="00BB0AC1" w:rsidRPr="00EB1BC0" w:rsidRDefault="00BB0AC1" w:rsidP="00BB0AC1">
      <w:pPr>
        <w:ind w:left="1440" w:hanging="720"/>
      </w:pPr>
    </w:p>
    <w:p w14:paraId="11117D77" w14:textId="56861DF5" w:rsidR="00BB0AC1" w:rsidRPr="009C7AA6" w:rsidRDefault="00BB0AC1" w:rsidP="00DA2DB7">
      <w:pPr>
        <w:ind w:left="1440"/>
      </w:pPr>
      <w:r w:rsidRPr="00EB1BC0">
        <w:t>The fees are based</w:t>
      </w:r>
      <w:r w:rsidRPr="009C7AA6">
        <w:t xml:space="preserve"> on the employee’s gross salary before deferrals during the period of deferral and </w:t>
      </w:r>
      <w:r w:rsidRPr="009C7AA6">
        <w:rPr>
          <w:u w:val="single"/>
        </w:rPr>
        <w:t>no fees are to be withheld</w:t>
      </w:r>
      <w:r w:rsidRPr="009C7AA6">
        <w:t xml:space="preserve"> from the deferred amounts paid the employee during the leave period.</w:t>
      </w:r>
    </w:p>
    <w:p w14:paraId="6706EB1C" w14:textId="77777777" w:rsidR="00BB0AC1" w:rsidRPr="009C7AA6" w:rsidRDefault="00BB0AC1" w:rsidP="00BB0AC1">
      <w:pPr>
        <w:ind w:left="1440" w:hanging="720"/>
      </w:pPr>
    </w:p>
    <w:p w14:paraId="0F7689CF" w14:textId="77777777" w:rsidR="00BB0AC1" w:rsidRPr="009C7AA6" w:rsidRDefault="004004CE" w:rsidP="00DA2DB7">
      <w:pPr>
        <w:ind w:left="1440" w:hanging="720"/>
      </w:pPr>
      <w:r w:rsidRPr="009C7AA6">
        <w:t>i.</w:t>
      </w:r>
      <w:r w:rsidRPr="009C7AA6">
        <w:tab/>
      </w:r>
      <w:r w:rsidR="00BB0AC1" w:rsidRPr="009C7AA6">
        <w:t>Joint Committee</w:t>
      </w:r>
    </w:p>
    <w:p w14:paraId="51918E9C" w14:textId="77777777" w:rsidR="00BB0AC1" w:rsidRPr="009C7AA6" w:rsidRDefault="00BB0AC1" w:rsidP="00BB0AC1">
      <w:pPr>
        <w:ind w:left="1440" w:hanging="720"/>
      </w:pPr>
    </w:p>
    <w:p w14:paraId="4E7DE250" w14:textId="6E133BD4" w:rsidR="00A224E6" w:rsidRPr="009C7AA6" w:rsidRDefault="00BB0AC1" w:rsidP="00EF7D59">
      <w:pPr>
        <w:ind w:left="2160" w:hanging="720"/>
      </w:pPr>
      <w:r w:rsidRPr="009C7AA6">
        <w:t>i.</w:t>
      </w:r>
      <w:r w:rsidRPr="009C7AA6">
        <w:tab/>
        <w:t xml:space="preserve">The Self-Funded Leave Plan shall be governed </w:t>
      </w:r>
      <w:r w:rsidRPr="000F13E4">
        <w:t>by a Self</w:t>
      </w:r>
      <w:r w:rsidR="000F13E4" w:rsidRPr="000F13E4">
        <w:t>-</w:t>
      </w:r>
      <w:r w:rsidRPr="000F13E4">
        <w:t>Funded</w:t>
      </w:r>
      <w:r w:rsidRPr="009C7AA6">
        <w:t xml:space="preserve"> Leave Plan Committee composed of two participants from the Union and two from the Board.</w:t>
      </w:r>
    </w:p>
    <w:p w14:paraId="4A156DFF" w14:textId="3FFACB3C" w:rsidR="00BB0AC1" w:rsidRPr="009C7AA6" w:rsidRDefault="00BB0AC1" w:rsidP="00EF7D59">
      <w:pPr>
        <w:ind w:left="2160" w:hanging="720"/>
      </w:pPr>
      <w:r w:rsidRPr="009C7AA6">
        <w:t>ii.</w:t>
      </w:r>
      <w:r w:rsidRPr="009C7AA6">
        <w:tab/>
        <w:t>The Joint Committee shall determine any questions referred to it regarding the operation of the Self-Funded Leave Plan including the selection of an eligible financial institution for the deferred compensation amounts.</w:t>
      </w:r>
    </w:p>
    <w:p w14:paraId="3329A5CE" w14:textId="77777777" w:rsidR="00BB0AC1" w:rsidRPr="009C7AA6" w:rsidRDefault="00BB0AC1" w:rsidP="00BB0AC1"/>
    <w:p w14:paraId="5FCAA554" w14:textId="0695613C" w:rsidR="00BB0AC1" w:rsidRPr="00061028" w:rsidRDefault="00013EDD" w:rsidP="00EB253E">
      <w:pPr>
        <w:rPr>
          <w:b/>
        </w:rPr>
      </w:pPr>
      <w:r w:rsidRPr="009C7AA6">
        <w:rPr>
          <w:b/>
        </w:rPr>
        <w:br w:type="page"/>
      </w:r>
      <w:r w:rsidR="00BB0AC1" w:rsidRPr="00061028">
        <w:rPr>
          <w:b/>
        </w:rPr>
        <w:lastRenderedPageBreak/>
        <w:t>SCHOOL DISTRICT NO. 20 (KOOTENAY-COLUMBIA)</w:t>
      </w:r>
    </w:p>
    <w:p w14:paraId="6DFB52AF" w14:textId="77777777" w:rsidR="007A7426" w:rsidRDefault="007A7426" w:rsidP="00EF7D59"/>
    <w:p w14:paraId="7C356B04" w14:textId="22E63D31" w:rsidR="00BB0AC1" w:rsidRPr="009C7AA6" w:rsidRDefault="00BB0AC1" w:rsidP="00EB253E">
      <w:pPr>
        <w:pStyle w:val="Heading3"/>
      </w:pPr>
      <w:bookmarkStart w:id="460" w:name="_Toc164943453"/>
      <w:r w:rsidRPr="00061028">
        <w:t>SELF-FUNDED LEAVE OF ABSENCE PLAN</w:t>
      </w:r>
      <w:r w:rsidR="004F39ED" w:rsidRPr="00061028">
        <w:t xml:space="preserve"> </w:t>
      </w:r>
      <w:r w:rsidRPr="00061028">
        <w:t>APPLICATION</w:t>
      </w:r>
      <w:bookmarkEnd w:id="460"/>
    </w:p>
    <w:p w14:paraId="2857810D" w14:textId="77777777" w:rsidR="00BB0AC1" w:rsidRPr="009C7AA6" w:rsidRDefault="00BB0AC1" w:rsidP="00BB0AC1"/>
    <w:p w14:paraId="3FFE884B" w14:textId="77777777" w:rsidR="00BB0AC1" w:rsidRPr="009C7AA6" w:rsidRDefault="00BB0AC1" w:rsidP="00BB0AC1"/>
    <w:p w14:paraId="22BF8468" w14:textId="77777777" w:rsidR="00BB0AC1" w:rsidRPr="009C7AA6" w:rsidRDefault="00BB0AC1" w:rsidP="00BB0AC1">
      <w:r w:rsidRPr="009C7AA6">
        <w:t>NAME: ___________________________________________________</w:t>
      </w:r>
    </w:p>
    <w:p w14:paraId="2847577C" w14:textId="77777777" w:rsidR="00BB0AC1" w:rsidRPr="009C7AA6" w:rsidRDefault="00BB0AC1" w:rsidP="00BB0AC1"/>
    <w:p w14:paraId="53F3F162" w14:textId="77777777" w:rsidR="00BB0AC1" w:rsidRPr="009C7AA6" w:rsidRDefault="00BB0AC1" w:rsidP="00BB0AC1">
      <w:r w:rsidRPr="009C7AA6">
        <w:t>ADDRESS: ___________________________________________________</w:t>
      </w:r>
    </w:p>
    <w:p w14:paraId="5080256D" w14:textId="77777777" w:rsidR="00BB0AC1" w:rsidRPr="009C7AA6" w:rsidRDefault="00BB0AC1" w:rsidP="00BB0AC1">
      <w:pPr>
        <w:tabs>
          <w:tab w:val="left" w:pos="1335"/>
        </w:tabs>
      </w:pPr>
    </w:p>
    <w:p w14:paraId="5F28A4DB" w14:textId="77777777" w:rsidR="00BB0AC1" w:rsidRPr="009C7AA6" w:rsidRDefault="00BB0AC1" w:rsidP="00BB0AC1">
      <w:pPr>
        <w:tabs>
          <w:tab w:val="left" w:pos="1335"/>
        </w:tabs>
      </w:pPr>
      <w:r w:rsidRPr="009C7AA6">
        <w:t>POSTAL CODE: _______________ SOCIAL INSURANCE NO. __________________</w:t>
      </w:r>
      <w:r w:rsidRPr="009C7AA6">
        <w:tab/>
      </w:r>
    </w:p>
    <w:p w14:paraId="354952BB" w14:textId="77777777" w:rsidR="00BB0AC1" w:rsidRPr="009C7AA6" w:rsidRDefault="00BB0AC1" w:rsidP="00BB0AC1">
      <w:pPr>
        <w:tabs>
          <w:tab w:val="left" w:pos="1335"/>
        </w:tabs>
      </w:pPr>
    </w:p>
    <w:p w14:paraId="58F79C5C" w14:textId="77777777" w:rsidR="00BB0AC1" w:rsidRPr="009C7AA6" w:rsidRDefault="00BB0AC1" w:rsidP="00BB0AC1">
      <w:pPr>
        <w:tabs>
          <w:tab w:val="left" w:pos="1335"/>
        </w:tabs>
      </w:pPr>
      <w:r w:rsidRPr="009C7AA6">
        <w:t>TELEPHONE: _________________</w:t>
      </w:r>
      <w:r w:rsidRPr="009C7AA6">
        <w:tab/>
        <w:t>DATE OF BIRTH: _______________________</w:t>
      </w:r>
    </w:p>
    <w:p w14:paraId="2E3659C1" w14:textId="77777777" w:rsidR="00BB0AC1" w:rsidRPr="009C7AA6" w:rsidRDefault="00BB0AC1" w:rsidP="00BB0AC1">
      <w:pPr>
        <w:tabs>
          <w:tab w:val="left" w:pos="1335"/>
        </w:tabs>
      </w:pPr>
    </w:p>
    <w:p w14:paraId="761DFCE7" w14:textId="77777777" w:rsidR="00BB0AC1" w:rsidRPr="009C7AA6" w:rsidRDefault="00BB0AC1" w:rsidP="00BB0AC1">
      <w:pPr>
        <w:tabs>
          <w:tab w:val="left" w:pos="1335"/>
        </w:tabs>
      </w:pPr>
      <w:r w:rsidRPr="009C7AA6">
        <w:t>I have read the terms and conditions of the Self-Funded Leave Plan and understand same and I agree to participate in the plan under the following terms and conditions:</w:t>
      </w:r>
    </w:p>
    <w:p w14:paraId="777C282B" w14:textId="77777777" w:rsidR="00BB0AC1" w:rsidRPr="009C7AA6" w:rsidRDefault="00BB0AC1" w:rsidP="00BB0AC1">
      <w:pPr>
        <w:tabs>
          <w:tab w:val="left" w:pos="1335"/>
        </w:tabs>
      </w:pPr>
    </w:p>
    <w:p w14:paraId="711DFC5E" w14:textId="77777777" w:rsidR="00BB0AC1" w:rsidRPr="009C7AA6" w:rsidRDefault="00BB0AC1">
      <w:pPr>
        <w:numPr>
          <w:ilvl w:val="0"/>
          <w:numId w:val="26"/>
        </w:numPr>
        <w:tabs>
          <w:tab w:val="left" w:pos="1335"/>
        </w:tabs>
        <w:ind w:hanging="720"/>
        <w:rPr>
          <w:b/>
        </w:rPr>
      </w:pPr>
      <w:r w:rsidRPr="009C7AA6">
        <w:rPr>
          <w:b/>
        </w:rPr>
        <w:t>Commencement Date</w:t>
      </w:r>
    </w:p>
    <w:p w14:paraId="2667A101" w14:textId="77777777" w:rsidR="00BB0AC1" w:rsidRPr="009C7AA6" w:rsidRDefault="00BB0AC1" w:rsidP="00BB0AC1">
      <w:pPr>
        <w:tabs>
          <w:tab w:val="left" w:pos="1335"/>
          <w:tab w:val="num" w:pos="1440"/>
        </w:tabs>
        <w:ind w:left="720" w:hanging="720"/>
      </w:pPr>
    </w:p>
    <w:p w14:paraId="70986AC4" w14:textId="4CC00D25" w:rsidR="00BB0AC1" w:rsidRPr="009C7AA6" w:rsidRDefault="00BB0AC1" w:rsidP="00EF7D59">
      <w:pPr>
        <w:tabs>
          <w:tab w:val="left" w:pos="1335"/>
          <w:tab w:val="num" w:pos="1440"/>
        </w:tabs>
        <w:ind w:left="720"/>
      </w:pPr>
      <w:r w:rsidRPr="009C7AA6">
        <w:t>My enrolment in the plan and the deferrals shall become effective _____________.</w:t>
      </w:r>
    </w:p>
    <w:p w14:paraId="2244E561" w14:textId="77777777" w:rsidR="00BB0AC1" w:rsidRPr="009C7AA6" w:rsidRDefault="00BB0AC1" w:rsidP="00BB0AC1">
      <w:pPr>
        <w:tabs>
          <w:tab w:val="left" w:pos="1335"/>
          <w:tab w:val="num" w:pos="1440"/>
        </w:tabs>
        <w:ind w:left="720" w:hanging="720"/>
      </w:pPr>
    </w:p>
    <w:p w14:paraId="48207D99" w14:textId="77777777" w:rsidR="00BB0AC1" w:rsidRPr="009C7AA6" w:rsidRDefault="00BB0AC1">
      <w:pPr>
        <w:numPr>
          <w:ilvl w:val="0"/>
          <w:numId w:val="26"/>
        </w:numPr>
        <w:tabs>
          <w:tab w:val="left" w:pos="1335"/>
        </w:tabs>
        <w:ind w:hanging="720"/>
        <w:rPr>
          <w:b/>
        </w:rPr>
      </w:pPr>
      <w:r w:rsidRPr="009C7AA6">
        <w:rPr>
          <w:b/>
        </w:rPr>
        <w:t>Number of Years of Participation</w:t>
      </w:r>
    </w:p>
    <w:p w14:paraId="217F3BBD" w14:textId="77777777" w:rsidR="00BB0AC1" w:rsidRPr="009C7AA6" w:rsidRDefault="00BB0AC1" w:rsidP="00BB0AC1">
      <w:pPr>
        <w:tabs>
          <w:tab w:val="left" w:pos="1335"/>
          <w:tab w:val="num" w:pos="1440"/>
        </w:tabs>
        <w:ind w:left="720" w:hanging="720"/>
      </w:pPr>
    </w:p>
    <w:p w14:paraId="29237D61" w14:textId="7EC52565" w:rsidR="00BB0AC1" w:rsidRPr="009C7AA6" w:rsidRDefault="00BB0AC1" w:rsidP="00BB0AC1">
      <w:pPr>
        <w:tabs>
          <w:tab w:val="left" w:pos="1335"/>
          <w:tab w:val="num" w:pos="1440"/>
        </w:tabs>
        <w:ind w:left="720"/>
      </w:pPr>
      <w:r w:rsidRPr="009C7AA6">
        <w:t>I shall participate in the plan for ________ years (not to exceed five (5) years including deferrals in paragraph 3), and my leave of absence shall immediately follow thereafter but subject to the provisions of paragraph 3 below.</w:t>
      </w:r>
    </w:p>
    <w:p w14:paraId="518DC329" w14:textId="77777777" w:rsidR="00BB0AC1" w:rsidRPr="009C7AA6" w:rsidRDefault="00BB0AC1" w:rsidP="00BB0AC1">
      <w:pPr>
        <w:tabs>
          <w:tab w:val="left" w:pos="1335"/>
          <w:tab w:val="num" w:pos="1440"/>
        </w:tabs>
        <w:ind w:left="720" w:hanging="720"/>
      </w:pPr>
    </w:p>
    <w:p w14:paraId="4684DC54" w14:textId="77777777" w:rsidR="00BB0AC1" w:rsidRPr="009C7AA6" w:rsidRDefault="00BB0AC1">
      <w:pPr>
        <w:numPr>
          <w:ilvl w:val="0"/>
          <w:numId w:val="26"/>
        </w:numPr>
        <w:tabs>
          <w:tab w:val="left" w:pos="1335"/>
        </w:tabs>
        <w:ind w:hanging="720"/>
        <w:rPr>
          <w:b/>
        </w:rPr>
      </w:pPr>
      <w:r w:rsidRPr="009C7AA6">
        <w:rPr>
          <w:b/>
        </w:rPr>
        <w:t>Period of Leave</w:t>
      </w:r>
    </w:p>
    <w:p w14:paraId="72055396" w14:textId="77777777" w:rsidR="00BB0AC1" w:rsidRPr="009C7AA6" w:rsidRDefault="00BB0AC1" w:rsidP="00BB0AC1">
      <w:pPr>
        <w:tabs>
          <w:tab w:val="left" w:pos="1335"/>
          <w:tab w:val="num" w:pos="1440"/>
        </w:tabs>
        <w:ind w:left="720" w:hanging="720"/>
      </w:pPr>
    </w:p>
    <w:p w14:paraId="51648FDC" w14:textId="6C38958A" w:rsidR="00BB0AC1" w:rsidRPr="009C7AA6" w:rsidRDefault="00BB0AC1" w:rsidP="00BB0AC1">
      <w:pPr>
        <w:tabs>
          <w:tab w:val="left" w:pos="1335"/>
          <w:tab w:val="num" w:pos="1440"/>
        </w:tabs>
        <w:ind w:left="720"/>
      </w:pPr>
      <w:r w:rsidRPr="009C7AA6">
        <w:t>In accordance with clause</w:t>
      </w:r>
      <w:r w:rsidR="00B862A2" w:rsidRPr="009C7AA6">
        <w:t xml:space="preserve"> 4.</w:t>
      </w:r>
      <w:r w:rsidR="00013EDD" w:rsidRPr="009C7AA6">
        <w:t>f</w:t>
      </w:r>
      <w:r w:rsidRPr="009C7AA6">
        <w:t xml:space="preserve"> of this Appendix I shall take my leave of absence from ________ to __________ (not be less </w:t>
      </w:r>
      <w:r w:rsidR="001830D2">
        <w:t xml:space="preserve">than </w:t>
      </w:r>
      <w:r w:rsidRPr="009C7AA6">
        <w:t>six (6)consecutive months or not less than three (3) consecutive months where the purpose is to permit full time attendance at an educational institution), but in accordance with clause</w:t>
      </w:r>
      <w:r w:rsidR="00B862A2" w:rsidRPr="009C7AA6">
        <w:t xml:space="preserve"> 4.</w:t>
      </w:r>
      <w:r w:rsidR="00013EDD" w:rsidRPr="009C7AA6">
        <w:t>e</w:t>
      </w:r>
      <w:r w:rsidRPr="009C7AA6">
        <w:t xml:space="preserve"> of the Plan, I may, with the consent of the Board, postpone on one (1) occasion only such leave for one (1) year, the Board shall have the right in accordance with clause</w:t>
      </w:r>
      <w:r w:rsidR="00B862A2" w:rsidRPr="009C7AA6">
        <w:t xml:space="preserve"> 4.</w:t>
      </w:r>
      <w:r w:rsidR="00013EDD" w:rsidRPr="009C7AA6">
        <w:t>d</w:t>
      </w:r>
      <w:r w:rsidRPr="009C7AA6">
        <w:t xml:space="preserve"> of the Plan, to defer such leave for one (1) year.</w:t>
      </w:r>
    </w:p>
    <w:p w14:paraId="19EFDA31" w14:textId="77777777" w:rsidR="00BB0AC1" w:rsidRPr="009C7AA6" w:rsidRDefault="00BB0AC1" w:rsidP="00BB0AC1">
      <w:pPr>
        <w:tabs>
          <w:tab w:val="left" w:pos="1335"/>
          <w:tab w:val="num" w:pos="1440"/>
        </w:tabs>
        <w:ind w:left="720" w:hanging="720"/>
      </w:pPr>
    </w:p>
    <w:p w14:paraId="21925987" w14:textId="77777777" w:rsidR="00BB0AC1" w:rsidRPr="009C7AA6" w:rsidRDefault="00BB0AC1">
      <w:pPr>
        <w:numPr>
          <w:ilvl w:val="0"/>
          <w:numId w:val="26"/>
        </w:numPr>
        <w:tabs>
          <w:tab w:val="left" w:pos="1335"/>
        </w:tabs>
        <w:ind w:hanging="720"/>
        <w:rPr>
          <w:b/>
        </w:rPr>
      </w:pPr>
      <w:r w:rsidRPr="009C7AA6">
        <w:rPr>
          <w:b/>
        </w:rPr>
        <w:t>Funding of Leave of Absence</w:t>
      </w:r>
    </w:p>
    <w:p w14:paraId="06814DB6" w14:textId="77777777" w:rsidR="00BB0AC1" w:rsidRPr="009C7AA6" w:rsidRDefault="00BB0AC1" w:rsidP="00BB0AC1">
      <w:pPr>
        <w:tabs>
          <w:tab w:val="left" w:pos="1335"/>
          <w:tab w:val="num" w:pos="1440"/>
        </w:tabs>
        <w:ind w:left="720" w:hanging="720"/>
      </w:pPr>
    </w:p>
    <w:p w14:paraId="298F0567" w14:textId="51CDC718" w:rsidR="00BB0AC1" w:rsidRPr="009C7AA6" w:rsidRDefault="00BB0AC1" w:rsidP="00BB0AC1">
      <w:pPr>
        <w:tabs>
          <w:tab w:val="left" w:pos="1335"/>
          <w:tab w:val="num" w:pos="1440"/>
        </w:tabs>
        <w:ind w:left="720"/>
      </w:pPr>
      <w:r w:rsidRPr="009C7AA6">
        <w:t>In accordance with clause</w:t>
      </w:r>
      <w:r w:rsidR="00B862A2" w:rsidRPr="009C7AA6">
        <w:t xml:space="preserve"> 3.a</w:t>
      </w:r>
      <w:r w:rsidRPr="009C7AA6">
        <w:t xml:space="preserve"> of the Plan, I direct the percentage amounts as set out in this section be withheld by the Board from my current compensation amount with respect to my application in the Plan for the following school years: (not exceed thirty-three and one third (33 and 1/3) percent in any one (1) year.</w:t>
      </w:r>
    </w:p>
    <w:p w14:paraId="6ECF026D" w14:textId="77777777" w:rsidR="00BB0AC1" w:rsidRPr="009C7AA6" w:rsidRDefault="00BB0AC1" w:rsidP="00BB0AC1">
      <w:pPr>
        <w:tabs>
          <w:tab w:val="left" w:pos="1335"/>
          <w:tab w:val="num" w:pos="1440"/>
        </w:tabs>
        <w:ind w:left="720" w:hanging="720"/>
      </w:pPr>
    </w:p>
    <w:p w14:paraId="169D10C7" w14:textId="77777777" w:rsidR="00BB0AC1" w:rsidRPr="009C7AA6" w:rsidRDefault="00BB0AC1" w:rsidP="00BB0AC1">
      <w:pPr>
        <w:tabs>
          <w:tab w:val="left" w:pos="1335"/>
          <w:tab w:val="num" w:pos="1440"/>
        </w:tabs>
        <w:ind w:left="720" w:hanging="720"/>
      </w:pPr>
    </w:p>
    <w:p w14:paraId="22995B77" w14:textId="5E5BB637" w:rsidR="00BB0AC1" w:rsidRPr="009C7AA6" w:rsidRDefault="00BB0AC1" w:rsidP="00EF7D59">
      <w:pPr>
        <w:keepNext/>
        <w:keepLines/>
        <w:tabs>
          <w:tab w:val="left" w:pos="4320"/>
        </w:tabs>
        <w:ind w:left="720"/>
      </w:pPr>
      <w:r w:rsidRPr="009C7AA6">
        <w:lastRenderedPageBreak/>
        <w:t>First Year ______%</w:t>
      </w:r>
      <w:r w:rsidRPr="009C7AA6">
        <w:tab/>
        <w:t>Fourth Year ______%</w:t>
      </w:r>
    </w:p>
    <w:p w14:paraId="7056AE68" w14:textId="77777777" w:rsidR="00BB0AC1" w:rsidRPr="009C7AA6" w:rsidRDefault="00BB0AC1" w:rsidP="00EF7D59">
      <w:pPr>
        <w:keepNext/>
        <w:keepLines/>
        <w:tabs>
          <w:tab w:val="left" w:pos="4320"/>
        </w:tabs>
        <w:ind w:left="720"/>
      </w:pPr>
    </w:p>
    <w:p w14:paraId="486DC53D" w14:textId="7F6A354B" w:rsidR="00BB0AC1" w:rsidRPr="009C7AA6" w:rsidRDefault="00BB0AC1" w:rsidP="00EF7D59">
      <w:pPr>
        <w:keepNext/>
        <w:keepLines/>
        <w:tabs>
          <w:tab w:val="left" w:pos="4320"/>
        </w:tabs>
        <w:ind w:left="720"/>
      </w:pPr>
      <w:r w:rsidRPr="009C7AA6">
        <w:t>Second Year ______%</w:t>
      </w:r>
      <w:r w:rsidRPr="009C7AA6">
        <w:tab/>
        <w:t>Fifth Year ______%</w:t>
      </w:r>
    </w:p>
    <w:p w14:paraId="36349FEF" w14:textId="77777777" w:rsidR="00BB0AC1" w:rsidRPr="009C7AA6" w:rsidRDefault="00BB0AC1" w:rsidP="00EF7D59">
      <w:pPr>
        <w:keepNext/>
        <w:keepLines/>
        <w:tabs>
          <w:tab w:val="left" w:pos="4320"/>
        </w:tabs>
        <w:ind w:left="720"/>
      </w:pPr>
    </w:p>
    <w:p w14:paraId="1BE86772" w14:textId="07B5F39A" w:rsidR="00BB0AC1" w:rsidRPr="009C7AA6" w:rsidRDefault="00BB0AC1" w:rsidP="00EF7D59">
      <w:pPr>
        <w:tabs>
          <w:tab w:val="left" w:pos="4320"/>
        </w:tabs>
        <w:ind w:left="720"/>
      </w:pPr>
      <w:r w:rsidRPr="009C7AA6">
        <w:t>Third Year ______%</w:t>
      </w:r>
      <w:r w:rsidRPr="009C7AA6">
        <w:tab/>
        <w:t>Or For All Years ______%</w:t>
      </w:r>
    </w:p>
    <w:p w14:paraId="3DD54F2A" w14:textId="77777777" w:rsidR="00BB0AC1" w:rsidRPr="009C7AA6" w:rsidRDefault="00BB0AC1" w:rsidP="00BB0AC1">
      <w:pPr>
        <w:tabs>
          <w:tab w:val="left" w:pos="1335"/>
          <w:tab w:val="num" w:pos="1440"/>
        </w:tabs>
        <w:ind w:left="720" w:hanging="720"/>
      </w:pPr>
    </w:p>
    <w:p w14:paraId="3B4AD46D" w14:textId="6A4F0727" w:rsidR="00BB0AC1" w:rsidRPr="009C7AA6" w:rsidRDefault="00BB0AC1" w:rsidP="00BB0AC1">
      <w:pPr>
        <w:tabs>
          <w:tab w:val="left" w:pos="1335"/>
          <w:tab w:val="num" w:pos="1440"/>
        </w:tabs>
        <w:ind w:left="720"/>
      </w:pPr>
      <w:r w:rsidRPr="009C7AA6">
        <w:t>I understand that by written notice to the Board, one (1) month before my anniversary in the Plan, I may alter the percentage amount for the next or subsequent years.</w:t>
      </w:r>
    </w:p>
    <w:p w14:paraId="40C42F17" w14:textId="77777777" w:rsidR="00BB0AC1" w:rsidRPr="009C7AA6" w:rsidRDefault="00BB0AC1" w:rsidP="00BB0AC1">
      <w:pPr>
        <w:tabs>
          <w:tab w:val="left" w:pos="1335"/>
          <w:tab w:val="num" w:pos="1440"/>
        </w:tabs>
        <w:ind w:left="720" w:hanging="720"/>
      </w:pPr>
    </w:p>
    <w:p w14:paraId="414F68DC" w14:textId="74D24373" w:rsidR="00BB0AC1" w:rsidRPr="009C7AA6" w:rsidRDefault="00BB0AC1" w:rsidP="00BB0AC1">
      <w:pPr>
        <w:tabs>
          <w:tab w:val="num" w:pos="720"/>
          <w:tab w:val="left" w:pos="1335"/>
        </w:tabs>
        <w:ind w:left="720" w:hanging="720"/>
        <w:rPr>
          <w:b/>
        </w:rPr>
      </w:pPr>
      <w:r w:rsidRPr="009C7AA6">
        <w:rPr>
          <w:b/>
        </w:rPr>
        <w:t>5.</w:t>
      </w:r>
      <w:r w:rsidRPr="009C7AA6">
        <w:rPr>
          <w:b/>
        </w:rPr>
        <w:tab/>
        <w:t>Return to Employment</w:t>
      </w:r>
    </w:p>
    <w:p w14:paraId="1E76A228" w14:textId="77777777" w:rsidR="00BB0AC1" w:rsidRPr="009C7AA6" w:rsidRDefault="00BB0AC1" w:rsidP="00BB0AC1">
      <w:pPr>
        <w:tabs>
          <w:tab w:val="left" w:pos="1335"/>
          <w:tab w:val="num" w:pos="1440"/>
        </w:tabs>
        <w:ind w:left="720" w:hanging="720"/>
      </w:pPr>
    </w:p>
    <w:p w14:paraId="48379107" w14:textId="41727C47" w:rsidR="00BB0AC1" w:rsidRPr="009C7AA6" w:rsidRDefault="00BB0AC1" w:rsidP="00BB0AC1">
      <w:pPr>
        <w:tabs>
          <w:tab w:val="left" w:pos="1335"/>
          <w:tab w:val="num" w:pos="1440"/>
        </w:tabs>
        <w:ind w:left="720"/>
      </w:pPr>
      <w:r w:rsidRPr="009C7AA6">
        <w:t>I understand I shall return to employment with the Board or with an employer that participates in the same or similar plan to fund leaves of absence for a period not less than the period of leave.</w:t>
      </w:r>
    </w:p>
    <w:p w14:paraId="16C391BD" w14:textId="77777777" w:rsidR="00BB0AC1" w:rsidRPr="009C7AA6" w:rsidRDefault="00BB0AC1" w:rsidP="00BB0AC1">
      <w:pPr>
        <w:tabs>
          <w:tab w:val="left" w:pos="1335"/>
          <w:tab w:val="num" w:pos="1440"/>
        </w:tabs>
        <w:ind w:left="720" w:hanging="720"/>
      </w:pPr>
    </w:p>
    <w:p w14:paraId="67BAAB1E" w14:textId="6016800A" w:rsidR="00BB0AC1" w:rsidRPr="009C7AA6" w:rsidRDefault="00BB0AC1" w:rsidP="00BB0AC1">
      <w:pPr>
        <w:tabs>
          <w:tab w:val="num" w:pos="720"/>
          <w:tab w:val="left" w:pos="1335"/>
        </w:tabs>
        <w:ind w:left="720" w:hanging="720"/>
      </w:pPr>
      <w:r w:rsidRPr="009C7AA6">
        <w:t>6.</w:t>
      </w:r>
      <w:r w:rsidRPr="009C7AA6">
        <w:tab/>
        <w:t>This plan is not established to provide benefits on or after my retirement.</w:t>
      </w:r>
    </w:p>
    <w:p w14:paraId="7F438539" w14:textId="77777777" w:rsidR="00BB0AC1" w:rsidRPr="009C7AA6" w:rsidRDefault="00BB0AC1" w:rsidP="00BB0AC1">
      <w:pPr>
        <w:tabs>
          <w:tab w:val="left" w:pos="1335"/>
          <w:tab w:val="num" w:pos="1440"/>
        </w:tabs>
        <w:ind w:left="720" w:hanging="720"/>
      </w:pPr>
    </w:p>
    <w:p w14:paraId="5C5AC80D" w14:textId="21CC4511" w:rsidR="00BB0AC1" w:rsidRPr="009C7AA6" w:rsidRDefault="00BB0AC1" w:rsidP="00BB0AC1">
      <w:pPr>
        <w:tabs>
          <w:tab w:val="num" w:pos="720"/>
          <w:tab w:val="left" w:pos="1335"/>
        </w:tabs>
        <w:ind w:left="720" w:hanging="720"/>
      </w:pPr>
      <w:r w:rsidRPr="009C7AA6">
        <w:t>7.</w:t>
      </w:r>
      <w:r w:rsidRPr="009C7AA6">
        <w:tab/>
        <w:t>Interest will be paid by December 31 for the previous calendar year.</w:t>
      </w:r>
    </w:p>
    <w:p w14:paraId="21B98D97" w14:textId="77777777" w:rsidR="00BB0AC1" w:rsidRPr="009C7AA6" w:rsidRDefault="00BB0AC1" w:rsidP="00BB0AC1">
      <w:pPr>
        <w:tabs>
          <w:tab w:val="left" w:pos="1335"/>
        </w:tabs>
      </w:pPr>
    </w:p>
    <w:p w14:paraId="66799ECA" w14:textId="77777777" w:rsidR="00BB0AC1" w:rsidRPr="009C7AA6" w:rsidRDefault="00BB0AC1" w:rsidP="00BB0AC1">
      <w:pPr>
        <w:tabs>
          <w:tab w:val="left" w:pos="1335"/>
        </w:tabs>
      </w:pPr>
    </w:p>
    <w:p w14:paraId="62CD896B" w14:textId="77777777" w:rsidR="00BB0AC1" w:rsidRPr="009C7AA6" w:rsidRDefault="00BB0AC1" w:rsidP="00EB253E">
      <w:pPr>
        <w:tabs>
          <w:tab w:val="left" w:pos="1335"/>
        </w:tabs>
        <w:rPr>
          <w:lang w:val="fr-FR"/>
        </w:rPr>
      </w:pPr>
      <w:r w:rsidRPr="009C7AA6">
        <w:rPr>
          <w:lang w:val="fr-FR"/>
        </w:rPr>
        <w:t>Participant</w:t>
      </w:r>
      <w:r w:rsidR="002D7D50" w:rsidRPr="009C7AA6">
        <w:rPr>
          <w:lang w:val="fr-FR"/>
        </w:rPr>
        <w:t>’</w:t>
      </w:r>
      <w:r w:rsidRPr="009C7AA6">
        <w:rPr>
          <w:lang w:val="fr-FR"/>
        </w:rPr>
        <w:t>s Signature: ____________________________</w:t>
      </w:r>
    </w:p>
    <w:p w14:paraId="021DA624" w14:textId="77777777" w:rsidR="00BB0AC1" w:rsidRPr="009C7AA6" w:rsidRDefault="00BB0AC1" w:rsidP="00BB0AC1">
      <w:pPr>
        <w:tabs>
          <w:tab w:val="left" w:pos="1335"/>
        </w:tabs>
        <w:rPr>
          <w:lang w:val="fr-FR"/>
        </w:rPr>
      </w:pPr>
    </w:p>
    <w:p w14:paraId="467B6581" w14:textId="77777777" w:rsidR="00BB0AC1" w:rsidRPr="009C7AA6" w:rsidRDefault="00BB0AC1" w:rsidP="00BB0AC1">
      <w:pPr>
        <w:tabs>
          <w:tab w:val="left" w:pos="1335"/>
        </w:tabs>
        <w:rPr>
          <w:lang w:val="fr-FR"/>
        </w:rPr>
      </w:pPr>
      <w:r w:rsidRPr="009C7AA6">
        <w:rPr>
          <w:lang w:val="fr-FR"/>
        </w:rPr>
        <w:t>Date:_________________</w:t>
      </w:r>
    </w:p>
    <w:p w14:paraId="06F1E913" w14:textId="77777777" w:rsidR="00BB0AC1" w:rsidRPr="009C7AA6" w:rsidRDefault="00BB0AC1" w:rsidP="00BB0AC1">
      <w:pPr>
        <w:tabs>
          <w:tab w:val="left" w:pos="1335"/>
        </w:tabs>
        <w:rPr>
          <w:lang w:val="fr-FR"/>
        </w:rPr>
      </w:pPr>
    </w:p>
    <w:p w14:paraId="0D85BFAD" w14:textId="348261D0" w:rsidR="007A7426" w:rsidRDefault="00BB0AC1" w:rsidP="00BB0AC1">
      <w:pPr>
        <w:tabs>
          <w:tab w:val="left" w:pos="1335"/>
        </w:tabs>
        <w:rPr>
          <w:lang w:val="fr-FR"/>
        </w:rPr>
      </w:pPr>
      <w:r w:rsidRPr="009C7AA6">
        <w:rPr>
          <w:lang w:val="fr-FR"/>
        </w:rPr>
        <w:t>Superintendent’s Recommendation:_</w:t>
      </w:r>
    </w:p>
    <w:p w14:paraId="7932190C" w14:textId="77777777" w:rsidR="007A7426" w:rsidRDefault="007A7426" w:rsidP="00BB0AC1">
      <w:pPr>
        <w:tabs>
          <w:tab w:val="left" w:pos="1335"/>
        </w:tabs>
        <w:rPr>
          <w:lang w:val="fr-FR"/>
        </w:rPr>
      </w:pPr>
    </w:p>
    <w:p w14:paraId="68116080" w14:textId="088BE08C" w:rsidR="007A7426" w:rsidRPr="00D93D3E" w:rsidRDefault="00BB0AC1" w:rsidP="00BB0AC1">
      <w:pPr>
        <w:tabs>
          <w:tab w:val="left" w:pos="1335"/>
        </w:tabs>
      </w:pPr>
      <w:r w:rsidRPr="00D93D3E">
        <w:t>_____________________________________________________________________________</w:t>
      </w:r>
    </w:p>
    <w:p w14:paraId="05EFC38F" w14:textId="77777777" w:rsidR="007A7426" w:rsidRPr="00D93D3E" w:rsidRDefault="007A7426" w:rsidP="00BB0AC1">
      <w:pPr>
        <w:tabs>
          <w:tab w:val="left" w:pos="1335"/>
        </w:tabs>
      </w:pPr>
    </w:p>
    <w:p w14:paraId="098734E7" w14:textId="542E0E84" w:rsidR="00BB0AC1" w:rsidRPr="00D93D3E" w:rsidRDefault="00BB0AC1" w:rsidP="00BB0AC1">
      <w:pPr>
        <w:tabs>
          <w:tab w:val="left" w:pos="1335"/>
        </w:tabs>
      </w:pPr>
      <w:r w:rsidRPr="00D93D3E">
        <w:t>______________________________________________________________</w:t>
      </w:r>
    </w:p>
    <w:p w14:paraId="230541D5" w14:textId="77777777" w:rsidR="00BB0AC1" w:rsidRPr="00D93D3E" w:rsidRDefault="00BB0AC1" w:rsidP="00BB0AC1">
      <w:pPr>
        <w:tabs>
          <w:tab w:val="left" w:pos="1335"/>
        </w:tabs>
      </w:pPr>
    </w:p>
    <w:p w14:paraId="1B6F173C" w14:textId="77777777" w:rsidR="007A7426" w:rsidRDefault="007A7426" w:rsidP="00BB0AC1">
      <w:pPr>
        <w:tabs>
          <w:tab w:val="left" w:pos="1335"/>
        </w:tabs>
      </w:pPr>
    </w:p>
    <w:p w14:paraId="1BBB5FE6" w14:textId="08EF2ABA" w:rsidR="00BB0AC1" w:rsidRPr="009C7AA6" w:rsidRDefault="00BB0AC1" w:rsidP="00BB0AC1">
      <w:pPr>
        <w:tabs>
          <w:tab w:val="left" w:pos="1335"/>
        </w:tabs>
      </w:pPr>
      <w:r w:rsidRPr="009C7AA6">
        <w:t>Approved by the Board:</w:t>
      </w:r>
    </w:p>
    <w:p w14:paraId="7E5AB405" w14:textId="77777777" w:rsidR="00BB0AC1" w:rsidRPr="009C7AA6" w:rsidRDefault="00BB0AC1" w:rsidP="00BB0AC1">
      <w:pPr>
        <w:tabs>
          <w:tab w:val="left" w:pos="1335"/>
        </w:tabs>
      </w:pPr>
    </w:p>
    <w:p w14:paraId="78B9303B" w14:textId="77777777" w:rsidR="00BB0AC1" w:rsidRPr="009C7AA6" w:rsidRDefault="00BB0AC1" w:rsidP="00BB0AC1">
      <w:pPr>
        <w:tabs>
          <w:tab w:val="left" w:pos="1335"/>
        </w:tabs>
      </w:pPr>
    </w:p>
    <w:p w14:paraId="737C3068" w14:textId="5A46E3F5" w:rsidR="00BB0AC1" w:rsidRPr="009C7AA6" w:rsidRDefault="00BB0AC1" w:rsidP="00EF7D59">
      <w:pPr>
        <w:tabs>
          <w:tab w:val="left" w:pos="1335"/>
          <w:tab w:val="left" w:pos="5040"/>
        </w:tabs>
      </w:pPr>
      <w:r w:rsidRPr="009C7AA6">
        <w:t>___________________________</w:t>
      </w:r>
      <w:r w:rsidRPr="009C7AA6">
        <w:tab/>
        <w:t>______________________</w:t>
      </w:r>
    </w:p>
    <w:p w14:paraId="7E59F20D" w14:textId="6CA4054B" w:rsidR="00BB0AC1" w:rsidRPr="009C7AA6" w:rsidRDefault="00BB0AC1" w:rsidP="00EF7D59">
      <w:pPr>
        <w:tabs>
          <w:tab w:val="left" w:pos="1335"/>
          <w:tab w:val="left" w:pos="5760"/>
        </w:tabs>
      </w:pPr>
      <w:r w:rsidRPr="009C7AA6">
        <w:t>Secretary Treasurer</w:t>
      </w:r>
      <w:r w:rsidRPr="009C7AA6">
        <w:tab/>
        <w:t>Date</w:t>
      </w:r>
    </w:p>
    <w:p w14:paraId="5BA7C8B1" w14:textId="77777777" w:rsidR="00BB0AC1" w:rsidRPr="009C7AA6" w:rsidRDefault="00BB0AC1" w:rsidP="00BB0AC1">
      <w:pPr>
        <w:rPr>
          <w:rFonts w:cs="Arial"/>
          <w:sz w:val="16"/>
          <w:szCs w:val="16"/>
        </w:rPr>
      </w:pPr>
    </w:p>
    <w:p w14:paraId="4ECB24C3" w14:textId="77777777" w:rsidR="007A249F" w:rsidRPr="009C7AA6" w:rsidRDefault="007A249F" w:rsidP="007A249F">
      <w:pPr>
        <w:rPr>
          <w:sz w:val="16"/>
          <w:szCs w:val="16"/>
        </w:rPr>
      </w:pPr>
    </w:p>
    <w:p w14:paraId="36E2FDFB" w14:textId="77777777" w:rsidR="007A6EF3" w:rsidRDefault="009F7F32" w:rsidP="00D93D3E">
      <w:r w:rsidRPr="009C7AA6">
        <w:br w:type="page"/>
      </w:r>
    </w:p>
    <w:p w14:paraId="624E2D59" w14:textId="35D7E7C3" w:rsidR="007A249F" w:rsidRPr="009C7AA6" w:rsidRDefault="009F7F32" w:rsidP="009F7F32">
      <w:pPr>
        <w:pStyle w:val="Heading1"/>
      </w:pPr>
      <w:bookmarkStart w:id="461" w:name="_Toc164943454"/>
      <w:r w:rsidRPr="009C7AA6">
        <w:lastRenderedPageBreak/>
        <w:t>I</w:t>
      </w:r>
      <w:r w:rsidR="006B7E37" w:rsidRPr="009C7AA6">
        <w:t>NDEX</w:t>
      </w:r>
      <w:bookmarkEnd w:id="461"/>
    </w:p>
    <w:p w14:paraId="7204F7D8" w14:textId="77777777" w:rsidR="00A13860" w:rsidRDefault="004F6483" w:rsidP="009F7F32">
      <w:pPr>
        <w:rPr>
          <w:rFonts w:asciiTheme="minorHAnsi" w:hAnsiTheme="minorHAnsi"/>
          <w:caps/>
          <w:noProof/>
        </w:rPr>
        <w:sectPr w:rsidR="00A13860" w:rsidSect="004469C8">
          <w:type w:val="continuous"/>
          <w:pgSz w:w="12240" w:h="15840"/>
          <w:pgMar w:top="1440" w:right="1440" w:bottom="1152" w:left="1440" w:header="720" w:footer="720" w:gutter="0"/>
          <w:cols w:space="720"/>
          <w:docGrid w:linePitch="360"/>
        </w:sectPr>
      </w:pPr>
      <w:r w:rsidRPr="00A7779F">
        <w:rPr>
          <w:rFonts w:asciiTheme="minorHAnsi" w:hAnsiTheme="minorHAnsi"/>
          <w:caps/>
        </w:rPr>
        <w:fldChar w:fldCharType="begin"/>
      </w:r>
      <w:r w:rsidRPr="00A7779F">
        <w:rPr>
          <w:rFonts w:asciiTheme="minorHAnsi" w:hAnsiTheme="minorHAnsi"/>
          <w:caps/>
        </w:rPr>
        <w:instrText xml:space="preserve"> INDEX \e "</w:instrText>
      </w:r>
      <w:r w:rsidRPr="00A7779F">
        <w:rPr>
          <w:rFonts w:asciiTheme="minorHAnsi" w:hAnsiTheme="minorHAnsi"/>
          <w:caps/>
        </w:rPr>
        <w:tab/>
        <w:instrText xml:space="preserve">" \h "A" \c "2" \z "1033" </w:instrText>
      </w:r>
      <w:r w:rsidRPr="00A7779F">
        <w:rPr>
          <w:rFonts w:asciiTheme="minorHAnsi" w:hAnsiTheme="minorHAnsi"/>
          <w:caps/>
        </w:rPr>
        <w:fldChar w:fldCharType="separate"/>
      </w:r>
    </w:p>
    <w:p w14:paraId="43A50298" w14:textId="77777777" w:rsidR="00A13860" w:rsidRDefault="00A13860">
      <w:pPr>
        <w:pStyle w:val="IndexHeading"/>
        <w:keepNext/>
        <w:tabs>
          <w:tab w:val="right" w:leader="dot" w:pos="4310"/>
        </w:tabs>
        <w:rPr>
          <w:rFonts w:eastAsiaTheme="minorEastAsia" w:cstheme="minorBidi"/>
          <w:b w:val="0"/>
          <w:bCs w:val="0"/>
          <w:noProof/>
        </w:rPr>
      </w:pPr>
      <w:r>
        <w:rPr>
          <w:noProof/>
        </w:rPr>
        <w:t>A</w:t>
      </w:r>
    </w:p>
    <w:p w14:paraId="2C615511" w14:textId="77777777" w:rsidR="00A13860" w:rsidRDefault="00A13860">
      <w:pPr>
        <w:pStyle w:val="Index1"/>
      </w:pPr>
      <w:r>
        <w:t>ACCESS TO INFORMATION</w:t>
      </w:r>
      <w:r>
        <w:tab/>
        <w:t>21</w:t>
      </w:r>
    </w:p>
    <w:p w14:paraId="2D092A78" w14:textId="77777777" w:rsidR="00A13860" w:rsidRDefault="00A13860">
      <w:pPr>
        <w:pStyle w:val="Index1"/>
      </w:pPr>
      <w:r>
        <w:t>ACCESS TO WORKSITE</w:t>
      </w:r>
      <w:r>
        <w:tab/>
        <w:t>16</w:t>
      </w:r>
    </w:p>
    <w:p w14:paraId="53AF0766" w14:textId="77777777" w:rsidR="00A13860" w:rsidRDefault="00A13860">
      <w:pPr>
        <w:pStyle w:val="Index1"/>
      </w:pPr>
      <w:r>
        <w:t>ADOPTION LEAVE</w:t>
      </w:r>
      <w:r>
        <w:tab/>
        <w:t>97</w:t>
      </w:r>
    </w:p>
    <w:p w14:paraId="7CBBAAAB" w14:textId="77777777" w:rsidR="00A13860" w:rsidRDefault="00A13860">
      <w:pPr>
        <w:pStyle w:val="Index1"/>
      </w:pPr>
      <w:r>
        <w:t>Agreed Understanding of the Term Teacher Teaching on Call</w:t>
      </w:r>
      <w:r>
        <w:tab/>
        <w:t>113</w:t>
      </w:r>
    </w:p>
    <w:p w14:paraId="468F616D" w14:textId="77777777" w:rsidR="00A13860" w:rsidRDefault="00A13860">
      <w:pPr>
        <w:pStyle w:val="Index1"/>
      </w:pPr>
      <w:r w:rsidRPr="002F7AB1">
        <w:rPr>
          <w:lang w:val="en-CA"/>
        </w:rPr>
        <w:t>Agreement - Copy Of</w:t>
      </w:r>
      <w:r>
        <w:tab/>
        <w:t>22</w:t>
      </w:r>
    </w:p>
    <w:p w14:paraId="05995D74" w14:textId="77777777" w:rsidR="00A13860" w:rsidRDefault="00A13860">
      <w:pPr>
        <w:pStyle w:val="Index1"/>
      </w:pPr>
      <w:r w:rsidRPr="002F7AB1">
        <w:rPr>
          <w:lang w:val="en-CA"/>
        </w:rPr>
        <w:t>Allowances</w:t>
      </w:r>
    </w:p>
    <w:p w14:paraId="67A2F039" w14:textId="77777777" w:rsidR="00A13860" w:rsidRDefault="00A13860">
      <w:pPr>
        <w:pStyle w:val="Index2"/>
        <w:tabs>
          <w:tab w:val="right" w:leader="dot" w:pos="4310"/>
        </w:tabs>
        <w:rPr>
          <w:noProof/>
        </w:rPr>
      </w:pPr>
      <w:r w:rsidRPr="002F7AB1">
        <w:rPr>
          <w:noProof/>
          <w:lang w:val="en-CA"/>
        </w:rPr>
        <w:t>Department Head</w:t>
      </w:r>
      <w:r>
        <w:rPr>
          <w:noProof/>
        </w:rPr>
        <w:tab/>
        <w:t>41</w:t>
      </w:r>
    </w:p>
    <w:p w14:paraId="70E6A6AD" w14:textId="77777777" w:rsidR="00A13860" w:rsidRDefault="00A13860">
      <w:pPr>
        <w:pStyle w:val="Index2"/>
        <w:tabs>
          <w:tab w:val="right" w:leader="dot" w:pos="4310"/>
        </w:tabs>
        <w:rPr>
          <w:noProof/>
        </w:rPr>
      </w:pPr>
      <w:r w:rsidRPr="002F7AB1">
        <w:rPr>
          <w:noProof/>
          <w:lang w:val="en-CA"/>
        </w:rPr>
        <w:t>First Aid</w:t>
      </w:r>
      <w:r>
        <w:rPr>
          <w:noProof/>
        </w:rPr>
        <w:tab/>
        <w:t>42</w:t>
      </w:r>
    </w:p>
    <w:p w14:paraId="5B95313C" w14:textId="77777777" w:rsidR="00A13860" w:rsidRDefault="00A13860">
      <w:pPr>
        <w:pStyle w:val="Index2"/>
        <w:tabs>
          <w:tab w:val="right" w:leader="dot" w:pos="4310"/>
        </w:tabs>
        <w:rPr>
          <w:noProof/>
        </w:rPr>
      </w:pPr>
      <w:r w:rsidRPr="002F7AB1">
        <w:rPr>
          <w:noProof/>
          <w:lang w:val="en-CA"/>
        </w:rPr>
        <w:t>Integration Support Coordinator</w:t>
      </w:r>
      <w:r>
        <w:rPr>
          <w:noProof/>
        </w:rPr>
        <w:tab/>
        <w:t>41</w:t>
      </w:r>
    </w:p>
    <w:p w14:paraId="058EA457" w14:textId="77777777" w:rsidR="00A13860" w:rsidRDefault="00A13860">
      <w:pPr>
        <w:pStyle w:val="Index2"/>
        <w:tabs>
          <w:tab w:val="right" w:leader="dot" w:pos="4310"/>
        </w:tabs>
        <w:rPr>
          <w:noProof/>
        </w:rPr>
      </w:pPr>
      <w:r w:rsidRPr="002F7AB1">
        <w:rPr>
          <w:noProof/>
          <w:lang w:val="en-CA"/>
        </w:rPr>
        <w:t>Positions of Special Responsibility</w:t>
      </w:r>
      <w:r>
        <w:rPr>
          <w:noProof/>
        </w:rPr>
        <w:tab/>
        <w:t>41</w:t>
      </w:r>
    </w:p>
    <w:p w14:paraId="4C435367" w14:textId="77777777" w:rsidR="00A13860" w:rsidRDefault="00A13860">
      <w:pPr>
        <w:pStyle w:val="Index2"/>
        <w:tabs>
          <w:tab w:val="right" w:leader="dot" w:pos="4310"/>
        </w:tabs>
        <w:rPr>
          <w:noProof/>
        </w:rPr>
      </w:pPr>
      <w:r w:rsidRPr="002F7AB1">
        <w:rPr>
          <w:noProof/>
          <w:lang w:val="en-CA"/>
        </w:rPr>
        <w:t>Salary Indemnity Plan</w:t>
      </w:r>
      <w:r>
        <w:rPr>
          <w:noProof/>
        </w:rPr>
        <w:tab/>
        <w:t>30</w:t>
      </w:r>
    </w:p>
    <w:p w14:paraId="4DE3804B" w14:textId="77777777" w:rsidR="00A13860" w:rsidRDefault="00A13860">
      <w:pPr>
        <w:pStyle w:val="Index2"/>
        <w:tabs>
          <w:tab w:val="right" w:leader="dot" w:pos="4310"/>
        </w:tabs>
        <w:rPr>
          <w:noProof/>
        </w:rPr>
      </w:pPr>
      <w:r w:rsidRPr="002F7AB1">
        <w:rPr>
          <w:noProof/>
          <w:lang w:val="en-CA"/>
        </w:rPr>
        <w:t>Teacher in Charge</w:t>
      </w:r>
      <w:r>
        <w:rPr>
          <w:noProof/>
        </w:rPr>
        <w:tab/>
        <w:t>41</w:t>
      </w:r>
    </w:p>
    <w:p w14:paraId="2BBD89F9" w14:textId="77777777" w:rsidR="00A13860" w:rsidRDefault="00A13860">
      <w:pPr>
        <w:pStyle w:val="Index1"/>
      </w:pPr>
      <w:r>
        <w:t>ALTERNATE SCHOOL CALENDAR</w:t>
      </w:r>
      <w:r>
        <w:tab/>
        <w:t>66</w:t>
      </w:r>
    </w:p>
    <w:p w14:paraId="2162EF4C" w14:textId="77777777" w:rsidR="00A13860" w:rsidRDefault="00A13860">
      <w:pPr>
        <w:pStyle w:val="Index1"/>
      </w:pPr>
      <w:r>
        <w:t>APPEALS   SECTION 11 OF SCHOOL ACT</w:t>
      </w:r>
    </w:p>
    <w:p w14:paraId="6B830847" w14:textId="77777777" w:rsidR="00A13860" w:rsidRDefault="00A13860">
      <w:pPr>
        <w:pStyle w:val="Index2"/>
        <w:tabs>
          <w:tab w:val="right" w:leader="dot" w:pos="4310"/>
        </w:tabs>
        <w:rPr>
          <w:noProof/>
        </w:rPr>
      </w:pPr>
      <w:r w:rsidRPr="002F7AB1">
        <w:rPr>
          <w:noProof/>
          <w:lang w:val="en-CA"/>
        </w:rPr>
        <w:t>Student/Parent</w:t>
      </w:r>
      <w:r>
        <w:rPr>
          <w:noProof/>
        </w:rPr>
        <w:tab/>
        <w:t>85</w:t>
      </w:r>
    </w:p>
    <w:p w14:paraId="1CE18B8C" w14:textId="77777777" w:rsidR="00A13860" w:rsidRPr="00A13860" w:rsidRDefault="00A13860">
      <w:pPr>
        <w:pStyle w:val="Index1"/>
      </w:pPr>
      <w:r>
        <w:t>APP</w:t>
      </w:r>
      <w:r w:rsidRPr="00A13860">
        <w:t>EARANCES IN LEGAL PROCEEDINGS</w:t>
      </w:r>
      <w:r w:rsidRPr="00A13860">
        <w:tab/>
        <w:t>96</w:t>
      </w:r>
    </w:p>
    <w:p w14:paraId="13B3482A" w14:textId="77777777" w:rsidR="00A13860" w:rsidRPr="00A13860" w:rsidRDefault="00A13860">
      <w:pPr>
        <w:pStyle w:val="Index1"/>
      </w:pPr>
      <w:r w:rsidRPr="00A13860">
        <w:t>APPOINTMENT TO THE TEACHING STAFF OF THE DISTRICT</w:t>
      </w:r>
      <w:r w:rsidRPr="00A13860">
        <w:tab/>
        <w:t>78</w:t>
      </w:r>
    </w:p>
    <w:p w14:paraId="5FE41F9D" w14:textId="77777777" w:rsidR="00A13860" w:rsidRPr="00A13860" w:rsidRDefault="00A13860">
      <w:pPr>
        <w:pStyle w:val="Index1"/>
      </w:pPr>
      <w:r w:rsidRPr="00D93D3E">
        <w:t>Article G.1 Portability of Sick Leave – Simultaneously Holding Part-Time Appointments in Two Different Districts</w:t>
      </w:r>
      <w:r w:rsidRPr="00A13860">
        <w:tab/>
        <w:t>123</w:t>
      </w:r>
    </w:p>
    <w:p w14:paraId="4D9DB841" w14:textId="77777777" w:rsidR="00A13860" w:rsidRPr="00A13860" w:rsidRDefault="00A13860">
      <w:pPr>
        <w:pStyle w:val="Index1"/>
      </w:pPr>
      <w:r w:rsidRPr="00D93D3E">
        <w:rPr>
          <w:rFonts w:cs="Arial"/>
          <w:color w:val="000000"/>
        </w:rPr>
        <w:t>Assignment - In School</w:t>
      </w:r>
      <w:r w:rsidRPr="00A13860">
        <w:tab/>
        <w:t>81</w:t>
      </w:r>
    </w:p>
    <w:p w14:paraId="36B276DF" w14:textId="77777777" w:rsidR="00A13860" w:rsidRPr="00A13860" w:rsidRDefault="00A13860">
      <w:pPr>
        <w:pStyle w:val="Index1"/>
      </w:pPr>
      <w:r w:rsidRPr="00A13860">
        <w:rPr>
          <w:lang w:val="en-CA"/>
        </w:rPr>
        <w:t>Assistants, Teaching</w:t>
      </w:r>
      <w:r w:rsidRPr="00A13860">
        <w:tab/>
        <w:t>22</w:t>
      </w:r>
    </w:p>
    <w:p w14:paraId="77871A02" w14:textId="77777777" w:rsidR="00A13860" w:rsidRPr="00A13860" w:rsidRDefault="00A13860">
      <w:pPr>
        <w:pStyle w:val="Index1"/>
      </w:pPr>
      <w:r w:rsidRPr="00D93D3E">
        <w:t>Associated Professionals</w:t>
      </w:r>
      <w:r w:rsidRPr="00A13860">
        <w:tab/>
        <w:t>42</w:t>
      </w:r>
    </w:p>
    <w:p w14:paraId="14FDA621" w14:textId="77777777" w:rsidR="00A13860" w:rsidRDefault="00A13860">
      <w:pPr>
        <w:pStyle w:val="IndexHeading"/>
        <w:keepNext/>
        <w:tabs>
          <w:tab w:val="right" w:leader="dot" w:pos="4310"/>
        </w:tabs>
        <w:rPr>
          <w:rFonts w:eastAsiaTheme="minorEastAsia" w:cstheme="minorBidi"/>
          <w:b w:val="0"/>
          <w:bCs w:val="0"/>
          <w:noProof/>
        </w:rPr>
      </w:pPr>
      <w:r>
        <w:rPr>
          <w:noProof/>
        </w:rPr>
        <w:t>B</w:t>
      </w:r>
    </w:p>
    <w:p w14:paraId="61DB0CF0" w14:textId="77777777" w:rsidR="00A13860" w:rsidRDefault="00A13860">
      <w:pPr>
        <w:pStyle w:val="Index1"/>
      </w:pPr>
      <w:r>
        <w:t>Bargaining Unit</w:t>
      </w:r>
      <w:r>
        <w:tab/>
        <w:t>22</w:t>
      </w:r>
    </w:p>
    <w:p w14:paraId="2B8C41EF" w14:textId="77777777" w:rsidR="00A13860" w:rsidRDefault="00A13860">
      <w:pPr>
        <w:pStyle w:val="Index1"/>
      </w:pPr>
      <w:r>
        <w:t>BCTF DUES DEDUCTION</w:t>
      </w:r>
      <w:r>
        <w:tab/>
        <w:t>8</w:t>
      </w:r>
    </w:p>
    <w:p w14:paraId="3ECA3322" w14:textId="77777777" w:rsidR="00A13860" w:rsidRDefault="00A13860">
      <w:pPr>
        <w:pStyle w:val="Index1"/>
      </w:pPr>
      <w:r w:rsidRPr="002F7AB1">
        <w:rPr>
          <w:lang w:val="en-CA"/>
        </w:rPr>
        <w:t>Beginning Teachers Orientation</w:t>
      </w:r>
      <w:r>
        <w:tab/>
        <w:t>22</w:t>
      </w:r>
    </w:p>
    <w:p w14:paraId="6E1879DD" w14:textId="77777777" w:rsidR="00A13860" w:rsidRDefault="00A13860">
      <w:pPr>
        <w:pStyle w:val="Index1"/>
      </w:pPr>
      <w:r w:rsidRPr="002F7AB1">
        <w:rPr>
          <w:lang w:val="en-CA"/>
        </w:rPr>
        <w:t>Benefits</w:t>
      </w:r>
      <w:r>
        <w:tab/>
        <w:t>127, 129, 147</w:t>
      </w:r>
    </w:p>
    <w:p w14:paraId="3C07FD4F" w14:textId="77777777" w:rsidR="00A13860" w:rsidRDefault="00A13860">
      <w:pPr>
        <w:pStyle w:val="Index2"/>
        <w:tabs>
          <w:tab w:val="right" w:leader="dot" w:pos="4310"/>
        </w:tabs>
        <w:rPr>
          <w:noProof/>
        </w:rPr>
      </w:pPr>
      <w:r>
        <w:rPr>
          <w:noProof/>
        </w:rPr>
        <w:t>Death</w:t>
      </w:r>
      <w:r>
        <w:rPr>
          <w:noProof/>
        </w:rPr>
        <w:tab/>
        <w:t>35</w:t>
      </w:r>
    </w:p>
    <w:p w14:paraId="198D9A71" w14:textId="77777777" w:rsidR="00A13860" w:rsidRDefault="00A13860">
      <w:pPr>
        <w:pStyle w:val="Index2"/>
        <w:tabs>
          <w:tab w:val="right" w:leader="dot" w:pos="4310"/>
        </w:tabs>
        <w:rPr>
          <w:noProof/>
        </w:rPr>
      </w:pPr>
      <w:r>
        <w:rPr>
          <w:noProof/>
        </w:rPr>
        <w:t>Dental Plan</w:t>
      </w:r>
      <w:r>
        <w:rPr>
          <w:noProof/>
        </w:rPr>
        <w:tab/>
        <w:t>35</w:t>
      </w:r>
    </w:p>
    <w:p w14:paraId="686A9340" w14:textId="77777777" w:rsidR="00A13860" w:rsidRDefault="00A13860">
      <w:pPr>
        <w:pStyle w:val="Index2"/>
        <w:tabs>
          <w:tab w:val="right" w:leader="dot" w:pos="4310"/>
        </w:tabs>
        <w:rPr>
          <w:noProof/>
        </w:rPr>
      </w:pPr>
      <w:r>
        <w:rPr>
          <w:noProof/>
        </w:rPr>
        <w:t>During Sick Leave</w:t>
      </w:r>
      <w:r>
        <w:rPr>
          <w:noProof/>
        </w:rPr>
        <w:tab/>
        <w:t>33</w:t>
      </w:r>
    </w:p>
    <w:p w14:paraId="5B9FF2E9" w14:textId="77777777" w:rsidR="00A13860" w:rsidRPr="00A13860" w:rsidRDefault="00A13860">
      <w:pPr>
        <w:pStyle w:val="Index2"/>
        <w:tabs>
          <w:tab w:val="right" w:leader="dot" w:pos="4310"/>
        </w:tabs>
        <w:rPr>
          <w:noProof/>
        </w:rPr>
      </w:pPr>
      <w:r w:rsidRPr="002F7AB1">
        <w:rPr>
          <w:noProof/>
          <w:lang w:val="fr-CA"/>
        </w:rPr>
        <w:t>Early Retir</w:t>
      </w:r>
      <w:r w:rsidRPr="00A13860">
        <w:rPr>
          <w:noProof/>
          <w:lang w:val="fr-CA"/>
        </w:rPr>
        <w:t>ement Incentive Plan</w:t>
      </w:r>
      <w:r w:rsidRPr="00A13860">
        <w:rPr>
          <w:noProof/>
        </w:rPr>
        <w:tab/>
        <w:t>44</w:t>
      </w:r>
    </w:p>
    <w:p w14:paraId="2236CDBB" w14:textId="77777777" w:rsidR="00A13860" w:rsidRPr="00A13860" w:rsidRDefault="00A13860">
      <w:pPr>
        <w:pStyle w:val="Index2"/>
        <w:tabs>
          <w:tab w:val="right" w:leader="dot" w:pos="4310"/>
        </w:tabs>
        <w:rPr>
          <w:noProof/>
        </w:rPr>
      </w:pPr>
      <w:r w:rsidRPr="00A13860">
        <w:rPr>
          <w:rFonts w:cs="Arial"/>
          <w:noProof/>
          <w:color w:val="000000"/>
        </w:rPr>
        <w:t>Employee Family Assistance Program</w:t>
      </w:r>
      <w:r w:rsidRPr="00A13860">
        <w:rPr>
          <w:noProof/>
        </w:rPr>
        <w:tab/>
        <w:t>35</w:t>
      </w:r>
    </w:p>
    <w:p w14:paraId="2B7F46CB" w14:textId="77777777" w:rsidR="00A13860" w:rsidRPr="00A13860" w:rsidRDefault="00A13860">
      <w:pPr>
        <w:pStyle w:val="Index2"/>
        <w:tabs>
          <w:tab w:val="right" w:leader="dot" w:pos="4310"/>
        </w:tabs>
        <w:rPr>
          <w:noProof/>
        </w:rPr>
      </w:pPr>
      <w:r w:rsidRPr="00A13860">
        <w:rPr>
          <w:noProof/>
        </w:rPr>
        <w:t>Extended Health Care Plan</w:t>
      </w:r>
      <w:r w:rsidRPr="00A13860">
        <w:rPr>
          <w:noProof/>
        </w:rPr>
        <w:tab/>
        <w:t>34</w:t>
      </w:r>
    </w:p>
    <w:p w14:paraId="4CCB94A4" w14:textId="77777777" w:rsidR="00A13860" w:rsidRPr="00A13860" w:rsidRDefault="00A13860">
      <w:pPr>
        <w:pStyle w:val="Index2"/>
        <w:tabs>
          <w:tab w:val="right" w:leader="dot" w:pos="4310"/>
        </w:tabs>
        <w:rPr>
          <w:noProof/>
        </w:rPr>
      </w:pPr>
      <w:r w:rsidRPr="00A13860">
        <w:rPr>
          <w:noProof/>
          <w:lang w:val="en-CA"/>
        </w:rPr>
        <w:t>General</w:t>
      </w:r>
      <w:r w:rsidRPr="00A13860">
        <w:rPr>
          <w:noProof/>
        </w:rPr>
        <w:tab/>
        <w:t>32</w:t>
      </w:r>
    </w:p>
    <w:p w14:paraId="39122894" w14:textId="77777777" w:rsidR="00A13860" w:rsidRPr="00A13860" w:rsidRDefault="00A13860">
      <w:pPr>
        <w:pStyle w:val="Index2"/>
        <w:tabs>
          <w:tab w:val="right" w:leader="dot" w:pos="4310"/>
        </w:tabs>
        <w:rPr>
          <w:noProof/>
        </w:rPr>
      </w:pPr>
      <w:r w:rsidRPr="00A13860">
        <w:rPr>
          <w:noProof/>
        </w:rPr>
        <w:t>Group Life Insurance</w:t>
      </w:r>
      <w:r w:rsidRPr="00A13860">
        <w:rPr>
          <w:noProof/>
        </w:rPr>
        <w:tab/>
        <w:t>34</w:t>
      </w:r>
    </w:p>
    <w:p w14:paraId="08AB76CF" w14:textId="77777777" w:rsidR="00A13860" w:rsidRPr="00A13860" w:rsidRDefault="00A13860">
      <w:pPr>
        <w:pStyle w:val="Index2"/>
        <w:tabs>
          <w:tab w:val="right" w:leader="dot" w:pos="4310"/>
        </w:tabs>
        <w:rPr>
          <w:noProof/>
        </w:rPr>
      </w:pPr>
      <w:r w:rsidRPr="00A13860">
        <w:rPr>
          <w:noProof/>
        </w:rPr>
        <w:t>Medical Insurance</w:t>
      </w:r>
      <w:r w:rsidRPr="00A13860">
        <w:rPr>
          <w:noProof/>
        </w:rPr>
        <w:tab/>
        <w:t>34</w:t>
      </w:r>
    </w:p>
    <w:p w14:paraId="34F989CA" w14:textId="77777777" w:rsidR="00A13860" w:rsidRPr="00A13860" w:rsidRDefault="00A13860">
      <w:pPr>
        <w:pStyle w:val="Index2"/>
        <w:tabs>
          <w:tab w:val="right" w:leader="dot" w:pos="4310"/>
        </w:tabs>
        <w:rPr>
          <w:noProof/>
        </w:rPr>
      </w:pPr>
      <w:r w:rsidRPr="00D93D3E">
        <w:rPr>
          <w:rFonts w:cs="Arial"/>
          <w:noProof/>
          <w:color w:val="000000"/>
        </w:rPr>
        <w:t>Plan Information and Changes</w:t>
      </w:r>
      <w:r w:rsidRPr="00A13860">
        <w:rPr>
          <w:noProof/>
        </w:rPr>
        <w:tab/>
        <w:t>32</w:t>
      </w:r>
    </w:p>
    <w:p w14:paraId="6427D2C3" w14:textId="77777777" w:rsidR="00A13860" w:rsidRPr="00A13860" w:rsidRDefault="00A13860">
      <w:pPr>
        <w:pStyle w:val="Index1"/>
      </w:pPr>
      <w:r w:rsidRPr="00A13860">
        <w:t>BEREAVEMENT LEAVE</w:t>
      </w:r>
      <w:r w:rsidRPr="00A13860">
        <w:tab/>
        <w:t>90</w:t>
      </w:r>
    </w:p>
    <w:p w14:paraId="66CD6E82" w14:textId="77777777" w:rsidR="00A13860" w:rsidRPr="00A13860" w:rsidRDefault="00A13860">
      <w:pPr>
        <w:pStyle w:val="Index1"/>
      </w:pPr>
      <w:r w:rsidRPr="00A13860">
        <w:t>BIRTH OR ADOPTION LEAVE</w:t>
      </w:r>
      <w:r w:rsidRPr="00A13860">
        <w:tab/>
        <w:t>97</w:t>
      </w:r>
    </w:p>
    <w:p w14:paraId="7215721A" w14:textId="77777777" w:rsidR="00A13860" w:rsidRDefault="00A13860">
      <w:pPr>
        <w:pStyle w:val="Index1"/>
      </w:pPr>
      <w:r w:rsidRPr="00A13860">
        <w:rPr>
          <w:lang w:val="en-CA"/>
        </w:rPr>
        <w:t>Board Initiated Transf</w:t>
      </w:r>
      <w:r w:rsidRPr="002F7AB1">
        <w:rPr>
          <w:lang w:val="en-CA"/>
        </w:rPr>
        <w:t>ers</w:t>
      </w:r>
      <w:r>
        <w:tab/>
        <w:t>79</w:t>
      </w:r>
    </w:p>
    <w:p w14:paraId="3BC73978" w14:textId="77777777" w:rsidR="00A13860" w:rsidRDefault="00A13860">
      <w:pPr>
        <w:pStyle w:val="Index1"/>
      </w:pPr>
      <w:r>
        <w:t>Board Payment of Speech Language Pathologists' and School Psychologists' Professional Fees</w:t>
      </w:r>
      <w:r>
        <w:tab/>
        <w:t>36</w:t>
      </w:r>
    </w:p>
    <w:p w14:paraId="64F48B54" w14:textId="77777777" w:rsidR="00A13860" w:rsidRDefault="00A13860">
      <w:pPr>
        <w:pStyle w:val="Index1"/>
      </w:pPr>
      <w:r>
        <w:t>BULLETIN BOARDS</w:t>
      </w:r>
      <w:r>
        <w:tab/>
        <w:t>17</w:t>
      </w:r>
    </w:p>
    <w:p w14:paraId="14921472" w14:textId="77777777" w:rsidR="00A13860" w:rsidRDefault="00A13860">
      <w:pPr>
        <w:pStyle w:val="IndexHeading"/>
        <w:keepNext/>
        <w:tabs>
          <w:tab w:val="right" w:leader="dot" w:pos="4310"/>
        </w:tabs>
        <w:rPr>
          <w:rFonts w:eastAsiaTheme="minorEastAsia" w:cstheme="minorBidi"/>
          <w:b w:val="0"/>
          <w:bCs w:val="0"/>
          <w:noProof/>
        </w:rPr>
      </w:pPr>
      <w:r>
        <w:rPr>
          <w:noProof/>
        </w:rPr>
        <w:t>C</w:t>
      </w:r>
    </w:p>
    <w:p w14:paraId="432727B7" w14:textId="77777777" w:rsidR="00A13860" w:rsidRDefault="00A13860">
      <w:pPr>
        <w:pStyle w:val="Index1"/>
      </w:pPr>
      <w:r w:rsidRPr="002F7AB1">
        <w:rPr>
          <w:lang w:val="en-CA"/>
        </w:rPr>
        <w:t>Calendar</w:t>
      </w:r>
    </w:p>
    <w:p w14:paraId="502B6A33" w14:textId="77777777" w:rsidR="00A13860" w:rsidRDefault="00A13860">
      <w:pPr>
        <w:pStyle w:val="Index2"/>
        <w:tabs>
          <w:tab w:val="right" w:leader="dot" w:pos="4310"/>
        </w:tabs>
        <w:rPr>
          <w:noProof/>
        </w:rPr>
      </w:pPr>
      <w:r w:rsidRPr="002F7AB1">
        <w:rPr>
          <w:noProof/>
          <w:lang w:val="en-CA"/>
        </w:rPr>
        <w:t>Alternate</w:t>
      </w:r>
      <w:r>
        <w:rPr>
          <w:noProof/>
        </w:rPr>
        <w:tab/>
        <w:t>66</w:t>
      </w:r>
    </w:p>
    <w:p w14:paraId="2C9614C0" w14:textId="77777777" w:rsidR="00A13860" w:rsidRDefault="00A13860">
      <w:pPr>
        <w:pStyle w:val="Index2"/>
        <w:tabs>
          <w:tab w:val="right" w:leader="dot" w:pos="4310"/>
        </w:tabs>
        <w:rPr>
          <w:noProof/>
        </w:rPr>
      </w:pPr>
      <w:r w:rsidRPr="002F7AB1">
        <w:rPr>
          <w:noProof/>
          <w:lang w:val="en-CA"/>
        </w:rPr>
        <w:t>School</w:t>
      </w:r>
      <w:r>
        <w:rPr>
          <w:noProof/>
        </w:rPr>
        <w:tab/>
        <w:t>68</w:t>
      </w:r>
    </w:p>
    <w:p w14:paraId="14A6C4A6" w14:textId="77777777" w:rsidR="00A13860" w:rsidRDefault="00A13860">
      <w:pPr>
        <w:pStyle w:val="Index1"/>
      </w:pPr>
      <w:r w:rsidRPr="002F7AB1">
        <w:rPr>
          <w:lang w:val="en-GB"/>
        </w:rPr>
        <w:t>CATEGORY 5+</w:t>
      </w:r>
      <w:r>
        <w:tab/>
        <w:t>35</w:t>
      </w:r>
    </w:p>
    <w:p w14:paraId="5CD2BEF0" w14:textId="77777777" w:rsidR="00A13860" w:rsidRDefault="00A13860">
      <w:pPr>
        <w:pStyle w:val="Index1"/>
      </w:pPr>
      <w:r>
        <w:t>CHIEF NEGOTIATOR'S RELEASE</w:t>
      </w:r>
      <w:r>
        <w:tab/>
        <w:t>18</w:t>
      </w:r>
    </w:p>
    <w:p w14:paraId="1BF3E497" w14:textId="77777777" w:rsidR="00A13860" w:rsidRDefault="00A13860">
      <w:pPr>
        <w:pStyle w:val="Index1"/>
      </w:pPr>
      <w:r>
        <w:t>CLASS COMPOSITION AND INCLUSION</w:t>
      </w:r>
      <w:r>
        <w:tab/>
        <w:t>63</w:t>
      </w:r>
    </w:p>
    <w:p w14:paraId="769541CE" w14:textId="77777777" w:rsidR="00A13860" w:rsidRDefault="00A13860">
      <w:pPr>
        <w:pStyle w:val="Index1"/>
      </w:pPr>
      <w:r>
        <w:t>CLASS SIZE AND TEACHER WORKLOAD</w:t>
      </w:r>
      <w:r>
        <w:tab/>
        <w:t>63</w:t>
      </w:r>
    </w:p>
    <w:p w14:paraId="570A6A94" w14:textId="77777777" w:rsidR="00A13860" w:rsidRDefault="00A13860">
      <w:pPr>
        <w:pStyle w:val="Index1"/>
      </w:pPr>
      <w:r>
        <w:t>COMMITTEE MEMBERSHIP</w:t>
      </w:r>
      <w:r>
        <w:tab/>
        <w:t>9</w:t>
      </w:r>
    </w:p>
    <w:p w14:paraId="45A79B96" w14:textId="77777777" w:rsidR="00A13860" w:rsidRDefault="00A13860">
      <w:pPr>
        <w:pStyle w:val="Index1"/>
      </w:pPr>
      <w:r w:rsidRPr="002F7AB1">
        <w:rPr>
          <w:lang w:val="en-CA"/>
        </w:rPr>
        <w:t>Committees</w:t>
      </w:r>
    </w:p>
    <w:p w14:paraId="4A08B1F1" w14:textId="77777777" w:rsidR="00A13860" w:rsidRDefault="00A13860">
      <w:pPr>
        <w:pStyle w:val="Index2"/>
        <w:tabs>
          <w:tab w:val="right" w:leader="dot" w:pos="4310"/>
        </w:tabs>
        <w:rPr>
          <w:noProof/>
        </w:rPr>
      </w:pPr>
      <w:r w:rsidRPr="002F7AB1">
        <w:rPr>
          <w:noProof/>
          <w:lang w:val="en-CA"/>
        </w:rPr>
        <w:t>Health and Safety</w:t>
      </w:r>
      <w:r>
        <w:rPr>
          <w:noProof/>
        </w:rPr>
        <w:tab/>
        <w:t>71</w:t>
      </w:r>
    </w:p>
    <w:p w14:paraId="4A9F4C55" w14:textId="77777777" w:rsidR="00A13860" w:rsidRDefault="00A13860">
      <w:pPr>
        <w:pStyle w:val="Index2"/>
        <w:tabs>
          <w:tab w:val="right" w:leader="dot" w:pos="4310"/>
        </w:tabs>
        <w:rPr>
          <w:noProof/>
        </w:rPr>
      </w:pPr>
      <w:r w:rsidRPr="002F7AB1">
        <w:rPr>
          <w:noProof/>
          <w:lang w:val="en-CA"/>
        </w:rPr>
        <w:t>School Staff Committee</w:t>
      </w:r>
      <w:r>
        <w:rPr>
          <w:noProof/>
        </w:rPr>
        <w:tab/>
        <w:t>20</w:t>
      </w:r>
    </w:p>
    <w:p w14:paraId="5C40344A" w14:textId="77777777" w:rsidR="00A13860" w:rsidRDefault="00A13860">
      <w:pPr>
        <w:pStyle w:val="Index2"/>
        <w:tabs>
          <w:tab w:val="right" w:leader="dot" w:pos="4310"/>
        </w:tabs>
        <w:rPr>
          <w:noProof/>
        </w:rPr>
      </w:pPr>
      <w:r w:rsidRPr="002F7AB1">
        <w:rPr>
          <w:noProof/>
          <w:lang w:val="en-CA"/>
        </w:rPr>
        <w:t>Teacher/Board Education Resources Committee</w:t>
      </w:r>
      <w:r>
        <w:rPr>
          <w:noProof/>
        </w:rPr>
        <w:tab/>
        <w:t>20</w:t>
      </w:r>
    </w:p>
    <w:p w14:paraId="2622EBCD" w14:textId="77777777" w:rsidR="00A13860" w:rsidRDefault="00A13860">
      <w:pPr>
        <w:pStyle w:val="Index1"/>
      </w:pPr>
      <w:r>
        <w:t>COMPASSIONATE CARE LEAVE</w:t>
      </w:r>
      <w:r>
        <w:tab/>
        <w:t>88</w:t>
      </w:r>
    </w:p>
    <w:p w14:paraId="24BCE70C" w14:textId="77777777" w:rsidR="00A13860" w:rsidRDefault="00A13860">
      <w:pPr>
        <w:pStyle w:val="Index1"/>
      </w:pPr>
      <w:r>
        <w:t>CONSULTATIVE PROCESS</w:t>
      </w:r>
      <w:r>
        <w:tab/>
        <w:t>20</w:t>
      </w:r>
    </w:p>
    <w:p w14:paraId="7DF88D73" w14:textId="77777777" w:rsidR="00A13860" w:rsidRPr="00A13860" w:rsidRDefault="00A13860">
      <w:pPr>
        <w:pStyle w:val="Index1"/>
      </w:pPr>
      <w:r w:rsidRPr="002F7AB1">
        <w:rPr>
          <w:lang w:val="en-CA"/>
        </w:rPr>
        <w:t>Continuin</w:t>
      </w:r>
      <w:r w:rsidRPr="00A13860">
        <w:rPr>
          <w:lang w:val="en-CA"/>
        </w:rPr>
        <w:t>g Contract</w:t>
      </w:r>
    </w:p>
    <w:p w14:paraId="435769AA" w14:textId="77777777" w:rsidR="00A13860" w:rsidRPr="00A13860" w:rsidRDefault="00A13860">
      <w:pPr>
        <w:pStyle w:val="Index2"/>
        <w:tabs>
          <w:tab w:val="right" w:leader="dot" w:pos="4310"/>
        </w:tabs>
        <w:rPr>
          <w:noProof/>
        </w:rPr>
      </w:pPr>
      <w:r w:rsidRPr="00A13860">
        <w:rPr>
          <w:noProof/>
          <w:lang w:val="en-CA"/>
        </w:rPr>
        <w:t>Posting and Filling</w:t>
      </w:r>
      <w:r w:rsidRPr="00A13860">
        <w:rPr>
          <w:noProof/>
        </w:rPr>
        <w:tab/>
        <w:t>79</w:t>
      </w:r>
    </w:p>
    <w:p w14:paraId="0B7D8663" w14:textId="77777777" w:rsidR="00A13860" w:rsidRPr="00A13860" w:rsidRDefault="00A13860">
      <w:pPr>
        <w:pStyle w:val="Index1"/>
      </w:pPr>
      <w:r w:rsidRPr="00A13860">
        <w:t>CONTRACTING OUT</w:t>
      </w:r>
      <w:r w:rsidRPr="00A13860">
        <w:tab/>
        <w:t>23</w:t>
      </w:r>
    </w:p>
    <w:p w14:paraId="69993F75" w14:textId="77777777" w:rsidR="00A13860" w:rsidRPr="00A13860" w:rsidRDefault="00A13860">
      <w:pPr>
        <w:pStyle w:val="Index1"/>
      </w:pPr>
      <w:r w:rsidRPr="00D93D3E">
        <w:rPr>
          <w:rFonts w:cs="Arial"/>
          <w:color w:val="000000"/>
        </w:rPr>
        <w:t>Conversion to Continuing Contract</w:t>
      </w:r>
      <w:r w:rsidRPr="00A13860">
        <w:tab/>
        <w:t>54</w:t>
      </w:r>
    </w:p>
    <w:p w14:paraId="37244DE3" w14:textId="77777777" w:rsidR="00A13860" w:rsidRPr="00A13860" w:rsidRDefault="00A13860">
      <w:pPr>
        <w:pStyle w:val="Index1"/>
      </w:pPr>
      <w:r w:rsidRPr="00A13860">
        <w:rPr>
          <w:lang w:val="en-CA"/>
        </w:rPr>
        <w:t>Coordinators</w:t>
      </w:r>
      <w:r w:rsidRPr="00A13860">
        <w:tab/>
        <w:t>41</w:t>
      </w:r>
    </w:p>
    <w:p w14:paraId="06CCC3E7" w14:textId="77777777" w:rsidR="00A13860" w:rsidRPr="00A13860" w:rsidRDefault="00A13860">
      <w:pPr>
        <w:pStyle w:val="Index1"/>
      </w:pPr>
      <w:r w:rsidRPr="00A13860">
        <w:t>COPY OF AGREEMENT</w:t>
      </w:r>
      <w:r w:rsidRPr="00A13860">
        <w:tab/>
        <w:t>22</w:t>
      </w:r>
    </w:p>
    <w:p w14:paraId="78841E80" w14:textId="77777777" w:rsidR="00A13860" w:rsidRPr="00A13860" w:rsidRDefault="00A13860">
      <w:pPr>
        <w:pStyle w:val="Index1"/>
      </w:pPr>
      <w:r w:rsidRPr="00A13860">
        <w:rPr>
          <w:lang w:val="en-CA"/>
        </w:rPr>
        <w:t>Court Appearance</w:t>
      </w:r>
      <w:r w:rsidRPr="00A13860">
        <w:tab/>
        <w:t>96</w:t>
      </w:r>
    </w:p>
    <w:p w14:paraId="7F930D6E" w14:textId="77777777" w:rsidR="00A13860" w:rsidRPr="00A13860" w:rsidRDefault="00A13860">
      <w:pPr>
        <w:pStyle w:val="Index1"/>
      </w:pPr>
      <w:r w:rsidRPr="00A13860">
        <w:rPr>
          <w:lang w:val="en-CA"/>
        </w:rPr>
        <w:t>Cultural Leave for Aboriginal Employees</w:t>
      </w:r>
      <w:r w:rsidRPr="00A13860">
        <w:tab/>
        <w:t>94</w:t>
      </w:r>
    </w:p>
    <w:p w14:paraId="47773BC2" w14:textId="77777777" w:rsidR="00A13860" w:rsidRDefault="00A13860">
      <w:pPr>
        <w:pStyle w:val="Index1"/>
      </w:pPr>
      <w:r w:rsidRPr="00A13860">
        <w:rPr>
          <w:rFonts w:cs="Arial"/>
          <w:lang w:val="en-CA"/>
        </w:rPr>
        <w:t xml:space="preserve">Cultural Leave for </w:t>
      </w:r>
      <w:r w:rsidRPr="002F7AB1">
        <w:rPr>
          <w:rFonts w:cs="Arial"/>
          <w:lang w:val="en-CA"/>
        </w:rPr>
        <w:t>Aboriginal Employees LOU</w:t>
      </w:r>
      <w:r>
        <w:tab/>
        <w:t>145</w:t>
      </w:r>
    </w:p>
    <w:p w14:paraId="443C52A0" w14:textId="77777777" w:rsidR="00A13860" w:rsidRDefault="00A13860">
      <w:pPr>
        <w:pStyle w:val="Index1"/>
      </w:pPr>
      <w:r>
        <w:t>CURRENT SALARY AND CONDITIONS</w:t>
      </w:r>
      <w:r>
        <w:tab/>
        <w:t>43</w:t>
      </w:r>
    </w:p>
    <w:p w14:paraId="593A9319" w14:textId="77777777" w:rsidR="00A13860" w:rsidRDefault="00A13860">
      <w:pPr>
        <w:pStyle w:val="Index1"/>
      </w:pPr>
      <w:r>
        <w:t>CURRICULUM IMPLEMENTATION</w:t>
      </w:r>
      <w:r>
        <w:tab/>
        <w:t>87</w:t>
      </w:r>
    </w:p>
    <w:p w14:paraId="372A1128" w14:textId="77777777" w:rsidR="00A13860" w:rsidRDefault="00A13860">
      <w:pPr>
        <w:pStyle w:val="IndexHeading"/>
        <w:keepNext/>
        <w:tabs>
          <w:tab w:val="right" w:leader="dot" w:pos="4310"/>
        </w:tabs>
        <w:rPr>
          <w:rFonts w:eastAsiaTheme="minorEastAsia" w:cstheme="minorBidi"/>
          <w:b w:val="0"/>
          <w:bCs w:val="0"/>
          <w:noProof/>
        </w:rPr>
      </w:pPr>
      <w:r>
        <w:rPr>
          <w:noProof/>
        </w:rPr>
        <w:t>D</w:t>
      </w:r>
    </w:p>
    <w:p w14:paraId="63E0F4A9" w14:textId="77777777" w:rsidR="00A13860" w:rsidRDefault="00A13860">
      <w:pPr>
        <w:pStyle w:val="Index1"/>
      </w:pPr>
      <w:r w:rsidRPr="002F7AB1">
        <w:rPr>
          <w:lang w:val="en-CA"/>
        </w:rPr>
        <w:t>Daily Rate of Pay</w:t>
      </w:r>
    </w:p>
    <w:p w14:paraId="4816DC06" w14:textId="77777777" w:rsidR="00A13860" w:rsidRDefault="00A13860">
      <w:pPr>
        <w:pStyle w:val="Index2"/>
        <w:tabs>
          <w:tab w:val="right" w:leader="dot" w:pos="4310"/>
        </w:tabs>
        <w:rPr>
          <w:noProof/>
        </w:rPr>
      </w:pPr>
      <w:r w:rsidRPr="002F7AB1">
        <w:rPr>
          <w:noProof/>
          <w:lang w:val="en-CA"/>
        </w:rPr>
        <w:t>TTOC</w:t>
      </w:r>
      <w:r>
        <w:rPr>
          <w:noProof/>
        </w:rPr>
        <w:tab/>
        <w:t>28</w:t>
      </w:r>
    </w:p>
    <w:p w14:paraId="3003A9D9" w14:textId="77777777" w:rsidR="00A13860" w:rsidRDefault="00A13860">
      <w:pPr>
        <w:pStyle w:val="Index1"/>
      </w:pPr>
      <w:r w:rsidRPr="002F7AB1">
        <w:rPr>
          <w:lang w:val="en-CA"/>
        </w:rPr>
        <w:t>Damage</w:t>
      </w:r>
    </w:p>
    <w:p w14:paraId="1797B13E" w14:textId="77777777" w:rsidR="00A13860" w:rsidRDefault="00A13860">
      <w:pPr>
        <w:pStyle w:val="Index2"/>
        <w:tabs>
          <w:tab w:val="right" w:leader="dot" w:pos="4310"/>
        </w:tabs>
        <w:rPr>
          <w:noProof/>
        </w:rPr>
      </w:pPr>
      <w:r w:rsidRPr="002F7AB1">
        <w:rPr>
          <w:noProof/>
          <w:lang w:val="en-CA"/>
        </w:rPr>
        <w:t>Property</w:t>
      </w:r>
      <w:r>
        <w:rPr>
          <w:noProof/>
        </w:rPr>
        <w:tab/>
        <w:t>30</w:t>
      </w:r>
    </w:p>
    <w:p w14:paraId="31774EF9" w14:textId="77777777" w:rsidR="00A13860" w:rsidRPr="00A13860" w:rsidRDefault="00A13860">
      <w:pPr>
        <w:pStyle w:val="Index1"/>
      </w:pPr>
      <w:r w:rsidRPr="002F7AB1">
        <w:rPr>
          <w:rFonts w:cs="Arial"/>
          <w:bCs/>
          <w:color w:val="000000"/>
        </w:rPr>
        <w:t>D</w:t>
      </w:r>
      <w:r w:rsidRPr="00A13860">
        <w:rPr>
          <w:rFonts w:cs="Arial"/>
          <w:color w:val="000000"/>
        </w:rPr>
        <w:t>eath Benefits</w:t>
      </w:r>
      <w:r w:rsidRPr="00A13860">
        <w:tab/>
        <w:t>35</w:t>
      </w:r>
    </w:p>
    <w:p w14:paraId="491D69D1" w14:textId="77777777" w:rsidR="00A13860" w:rsidRPr="00A13860" w:rsidRDefault="00A13860">
      <w:pPr>
        <w:pStyle w:val="Index1"/>
      </w:pPr>
      <w:r w:rsidRPr="00A13860">
        <w:rPr>
          <w:lang w:val="en-CA"/>
        </w:rPr>
        <w:t>Definitions for C.2 and C.5</w:t>
      </w:r>
      <w:r w:rsidRPr="00A13860">
        <w:tab/>
        <w:t>50</w:t>
      </w:r>
    </w:p>
    <w:p w14:paraId="08715C15" w14:textId="77777777" w:rsidR="00A13860" w:rsidRPr="00A13860" w:rsidRDefault="00A13860">
      <w:pPr>
        <w:pStyle w:val="Index1"/>
      </w:pPr>
      <w:r w:rsidRPr="00D93D3E">
        <w:rPr>
          <w:rFonts w:cs="Arial"/>
          <w:color w:val="000000"/>
        </w:rPr>
        <w:t>Dental Plan</w:t>
      </w:r>
      <w:r w:rsidRPr="00A13860">
        <w:tab/>
        <w:t>35</w:t>
      </w:r>
    </w:p>
    <w:p w14:paraId="7FE64D58" w14:textId="77777777" w:rsidR="00A13860" w:rsidRPr="00A13860" w:rsidRDefault="00A13860">
      <w:pPr>
        <w:pStyle w:val="Index1"/>
      </w:pPr>
      <w:r w:rsidRPr="00A13860">
        <w:rPr>
          <w:lang w:val="en-CA"/>
        </w:rPr>
        <w:t>Department Heads</w:t>
      </w:r>
      <w:r w:rsidRPr="00A13860">
        <w:tab/>
        <w:t>41</w:t>
      </w:r>
    </w:p>
    <w:p w14:paraId="41322041" w14:textId="77777777" w:rsidR="00A13860" w:rsidRPr="00A13860" w:rsidRDefault="00A13860">
      <w:pPr>
        <w:pStyle w:val="Index1"/>
      </w:pPr>
      <w:r w:rsidRPr="00A13860">
        <w:t>Designation of Provincial and Local Matters</w:t>
      </w:r>
      <w:r w:rsidRPr="00A13860">
        <w:tab/>
        <w:t>102, 112</w:t>
      </w:r>
    </w:p>
    <w:p w14:paraId="3B0C3E0C" w14:textId="77777777" w:rsidR="00A13860" w:rsidRDefault="00A13860">
      <w:pPr>
        <w:pStyle w:val="Index1"/>
      </w:pPr>
      <w:r w:rsidRPr="00A13860">
        <w:t>DISCIPLINE A</w:t>
      </w:r>
      <w:r>
        <w:t>ND DUE PROCESS</w:t>
      </w:r>
      <w:r>
        <w:tab/>
        <w:t>51</w:t>
      </w:r>
    </w:p>
    <w:p w14:paraId="5FB5236E" w14:textId="77777777" w:rsidR="00A13860" w:rsidRDefault="00A13860">
      <w:pPr>
        <w:pStyle w:val="Index1"/>
      </w:pPr>
      <w:r>
        <w:t>DISCRETIONARY LEAVE</w:t>
      </w:r>
      <w:r>
        <w:tab/>
        <w:t>97</w:t>
      </w:r>
    </w:p>
    <w:p w14:paraId="431D2155" w14:textId="77777777" w:rsidR="00A13860" w:rsidRDefault="00A13860">
      <w:pPr>
        <w:pStyle w:val="Index1"/>
      </w:pPr>
      <w:r>
        <w:t>DISCRETIONARY LEAVE, Unpaid</w:t>
      </w:r>
      <w:r>
        <w:tab/>
        <w:t>91</w:t>
      </w:r>
    </w:p>
    <w:p w14:paraId="4F9482B5" w14:textId="77777777" w:rsidR="00A13860" w:rsidRDefault="00A13860">
      <w:pPr>
        <w:pStyle w:val="Index1"/>
      </w:pPr>
      <w:r w:rsidRPr="002F7AB1">
        <w:rPr>
          <w:lang w:val="en-CA"/>
        </w:rPr>
        <w:lastRenderedPageBreak/>
        <w:t>Dismissal Based on Misconduct</w:t>
      </w:r>
      <w:r>
        <w:tab/>
        <w:t>51</w:t>
      </w:r>
    </w:p>
    <w:p w14:paraId="0F6748E0" w14:textId="77777777" w:rsidR="00A13860" w:rsidRDefault="00A13860">
      <w:pPr>
        <w:pStyle w:val="Index1"/>
      </w:pPr>
      <w:r>
        <w:t>DISMISSAL BASED ON PERFORMANCE</w:t>
      </w:r>
      <w:r>
        <w:tab/>
        <w:t>52</w:t>
      </w:r>
    </w:p>
    <w:p w14:paraId="08637B2A" w14:textId="77777777" w:rsidR="00A13860" w:rsidRDefault="00A13860">
      <w:pPr>
        <w:pStyle w:val="Index1"/>
      </w:pPr>
      <w:r>
        <w:t>DUES DEDUCTION</w:t>
      </w:r>
      <w:r>
        <w:tab/>
        <w:t>8</w:t>
      </w:r>
    </w:p>
    <w:p w14:paraId="6B78C02A" w14:textId="77777777" w:rsidR="00A13860" w:rsidRDefault="00A13860">
      <w:pPr>
        <w:pStyle w:val="Index1"/>
      </w:pPr>
      <w:r w:rsidRPr="002F7AB1">
        <w:rPr>
          <w:lang w:val="en-CA"/>
        </w:rPr>
        <w:t>Duties of Teachers - Supervision</w:t>
      </w:r>
      <w:r>
        <w:tab/>
        <w:t>70</w:t>
      </w:r>
    </w:p>
    <w:p w14:paraId="1270F728" w14:textId="77777777" w:rsidR="00A13860" w:rsidRDefault="00A13860">
      <w:pPr>
        <w:pStyle w:val="Index1"/>
      </w:pPr>
      <w:r w:rsidRPr="002F7AB1">
        <w:rPr>
          <w:lang w:val="en-CA"/>
        </w:rPr>
        <w:t>Duty Free Noon Hour</w:t>
      </w:r>
      <w:r>
        <w:tab/>
        <w:t>69</w:t>
      </w:r>
    </w:p>
    <w:p w14:paraId="12C68297" w14:textId="77777777" w:rsidR="00A13860" w:rsidRDefault="00A13860">
      <w:pPr>
        <w:pStyle w:val="IndexHeading"/>
        <w:keepNext/>
        <w:tabs>
          <w:tab w:val="right" w:leader="dot" w:pos="4310"/>
        </w:tabs>
        <w:rPr>
          <w:rFonts w:eastAsiaTheme="minorEastAsia" w:cstheme="minorBidi"/>
          <w:b w:val="0"/>
          <w:bCs w:val="0"/>
          <w:noProof/>
        </w:rPr>
      </w:pPr>
      <w:r>
        <w:rPr>
          <w:noProof/>
        </w:rPr>
        <w:t>E</w:t>
      </w:r>
    </w:p>
    <w:p w14:paraId="648C9227" w14:textId="77777777" w:rsidR="00A13860" w:rsidRDefault="00A13860">
      <w:pPr>
        <w:pStyle w:val="Index1"/>
      </w:pPr>
      <w:r w:rsidRPr="002F7AB1">
        <w:rPr>
          <w:lang w:val="fr-CA"/>
        </w:rPr>
        <w:t>Early Retirement Incentive Plan</w:t>
      </w:r>
      <w:r>
        <w:tab/>
        <w:t>44</w:t>
      </w:r>
    </w:p>
    <w:p w14:paraId="7FCFBDF4" w14:textId="77777777" w:rsidR="00A13860" w:rsidRDefault="00A13860">
      <w:pPr>
        <w:pStyle w:val="Index1"/>
      </w:pPr>
      <w:r w:rsidRPr="002F7AB1">
        <w:rPr>
          <w:lang w:val="en-CA"/>
        </w:rPr>
        <w:t>Education Assistants</w:t>
      </w:r>
      <w:r>
        <w:tab/>
        <w:t>22</w:t>
      </w:r>
    </w:p>
    <w:p w14:paraId="5FB72709" w14:textId="77777777" w:rsidR="00A13860" w:rsidRPr="00A13860" w:rsidRDefault="00A13860">
      <w:pPr>
        <w:pStyle w:val="Index1"/>
      </w:pPr>
      <w:r>
        <w:t>EDUCATIO</w:t>
      </w:r>
      <w:r w:rsidRPr="00A13860">
        <w:t>NAL LEAVE</w:t>
      </w:r>
      <w:r w:rsidRPr="00A13860">
        <w:tab/>
        <w:t>97</w:t>
      </w:r>
    </w:p>
    <w:p w14:paraId="1061659B" w14:textId="77777777" w:rsidR="00A13860" w:rsidRPr="00A13860" w:rsidRDefault="00A13860">
      <w:pPr>
        <w:pStyle w:val="Index1"/>
      </w:pPr>
      <w:r w:rsidRPr="00A13860">
        <w:t>EI REBATE</w:t>
      </w:r>
      <w:r w:rsidRPr="00A13860">
        <w:tab/>
        <w:t>28</w:t>
      </w:r>
    </w:p>
    <w:p w14:paraId="03839CEA" w14:textId="77777777" w:rsidR="00A13860" w:rsidRPr="00A13860" w:rsidRDefault="00A13860">
      <w:pPr>
        <w:pStyle w:val="Index1"/>
      </w:pPr>
      <w:r w:rsidRPr="00A13860">
        <w:t>EMERGENCY LEAVE FOR FAMILY ILLNESS</w:t>
      </w:r>
      <w:r w:rsidRPr="00A13860">
        <w:tab/>
        <w:t>97</w:t>
      </w:r>
    </w:p>
    <w:p w14:paraId="6B2779EC" w14:textId="77777777" w:rsidR="00A13860" w:rsidRPr="00A13860" w:rsidRDefault="00A13860">
      <w:pPr>
        <w:pStyle w:val="Index1"/>
      </w:pPr>
      <w:r w:rsidRPr="00A13860">
        <w:rPr>
          <w:rFonts w:cs="Arial"/>
          <w:color w:val="000000"/>
        </w:rPr>
        <w:t>Employee Family Assistance Program</w:t>
      </w:r>
      <w:r w:rsidRPr="00A13860">
        <w:tab/>
        <w:t>35</w:t>
      </w:r>
    </w:p>
    <w:p w14:paraId="647D466C" w14:textId="77777777" w:rsidR="00A13860" w:rsidRPr="00A13860" w:rsidRDefault="00A13860">
      <w:pPr>
        <w:pStyle w:val="Index1"/>
      </w:pPr>
      <w:r w:rsidRPr="00A13860">
        <w:t>Employment Equity - groups that face disadvantage</w:t>
      </w:r>
      <w:r w:rsidRPr="00A13860">
        <w:tab/>
        <w:t>148</w:t>
      </w:r>
    </w:p>
    <w:p w14:paraId="35038875" w14:textId="77777777" w:rsidR="00A13860" w:rsidRPr="00A13860" w:rsidRDefault="00A13860">
      <w:pPr>
        <w:pStyle w:val="Index1"/>
      </w:pPr>
      <w:r w:rsidRPr="00A13860">
        <w:t>Employment Equity – Indigenous Peoples</w:t>
      </w:r>
      <w:r w:rsidRPr="00A13860">
        <w:tab/>
        <w:t>116</w:t>
      </w:r>
    </w:p>
    <w:p w14:paraId="6396C792" w14:textId="77777777" w:rsidR="00A13860" w:rsidRPr="00A13860" w:rsidRDefault="00A13860">
      <w:pPr>
        <w:pStyle w:val="Index1"/>
      </w:pPr>
      <w:r w:rsidRPr="00A13860">
        <w:t>Employment Standards Act Leaves</w:t>
      </w:r>
      <w:r w:rsidRPr="00A13860">
        <w:tab/>
        <w:t>90</w:t>
      </w:r>
    </w:p>
    <w:p w14:paraId="2A73086D" w14:textId="77777777" w:rsidR="00A13860" w:rsidRPr="00A13860" w:rsidRDefault="00A13860">
      <w:pPr>
        <w:pStyle w:val="Index1"/>
      </w:pPr>
      <w:r w:rsidRPr="00D93D3E">
        <w:rPr>
          <w:rFonts w:cs="Arial"/>
          <w:color w:val="000000"/>
        </w:rPr>
        <w:t>Equipment, Teaching Aids, or other Personal Material</w:t>
      </w:r>
      <w:r w:rsidRPr="00A13860">
        <w:tab/>
        <w:t>30</w:t>
      </w:r>
    </w:p>
    <w:p w14:paraId="1A171604" w14:textId="77777777" w:rsidR="00A13860" w:rsidRPr="00A13860" w:rsidRDefault="00A13860">
      <w:pPr>
        <w:pStyle w:val="Index1"/>
      </w:pPr>
      <w:r w:rsidRPr="00A13860">
        <w:t>Evaluation</w:t>
      </w:r>
      <w:r w:rsidRPr="00A13860">
        <w:tab/>
        <w:t>49</w:t>
      </w:r>
    </w:p>
    <w:p w14:paraId="02B457D2" w14:textId="77777777" w:rsidR="00A13860" w:rsidRPr="00A13860" w:rsidRDefault="00A13860">
      <w:pPr>
        <w:pStyle w:val="Index1"/>
      </w:pPr>
      <w:r w:rsidRPr="00A13860">
        <w:t>EVALUATION OF TEACHERS</w:t>
      </w:r>
      <w:r w:rsidRPr="00A13860">
        <w:tab/>
        <w:t>82</w:t>
      </w:r>
    </w:p>
    <w:p w14:paraId="5B99C7E3" w14:textId="77777777" w:rsidR="00A13860" w:rsidRPr="00A13860" w:rsidRDefault="00A13860">
      <w:pPr>
        <w:pStyle w:val="Index1"/>
      </w:pPr>
      <w:r w:rsidRPr="00A13860">
        <w:t>Expedited Arbitration</w:t>
      </w:r>
      <w:r w:rsidRPr="00A13860">
        <w:tab/>
        <w:t>13</w:t>
      </w:r>
    </w:p>
    <w:p w14:paraId="35963CF0" w14:textId="77777777" w:rsidR="00A13860" w:rsidRPr="00A13860" w:rsidRDefault="00A13860">
      <w:pPr>
        <w:pStyle w:val="Index1"/>
      </w:pPr>
      <w:r w:rsidRPr="00A13860">
        <w:t>Experience Recognition</w:t>
      </w:r>
      <w:r w:rsidRPr="00A13860">
        <w:tab/>
        <w:t>36, 37</w:t>
      </w:r>
    </w:p>
    <w:p w14:paraId="5FAC9C20" w14:textId="77777777" w:rsidR="00A13860" w:rsidRPr="00A13860" w:rsidRDefault="00A13860">
      <w:pPr>
        <w:pStyle w:val="Index1"/>
      </w:pPr>
      <w:r w:rsidRPr="00D93D3E">
        <w:rPr>
          <w:rFonts w:cs="Arial"/>
          <w:color w:val="000000"/>
        </w:rPr>
        <w:t>Extended Health Care Plan</w:t>
      </w:r>
      <w:r w:rsidRPr="00A13860">
        <w:tab/>
        <w:t>34</w:t>
      </w:r>
    </w:p>
    <w:p w14:paraId="7BEE68C3" w14:textId="77777777" w:rsidR="00A13860" w:rsidRDefault="00A13860">
      <w:pPr>
        <w:pStyle w:val="Index1"/>
      </w:pPr>
      <w:r w:rsidRPr="00A13860">
        <w:t>EXTRA CURRICULAR ACTIVITIES</w:t>
      </w:r>
      <w:r>
        <w:tab/>
        <w:t>70</w:t>
      </w:r>
    </w:p>
    <w:p w14:paraId="04360BB0" w14:textId="77777777" w:rsidR="00A13860" w:rsidRDefault="00A13860">
      <w:pPr>
        <w:pStyle w:val="IndexHeading"/>
        <w:keepNext/>
        <w:tabs>
          <w:tab w:val="right" w:leader="dot" w:pos="4310"/>
        </w:tabs>
        <w:rPr>
          <w:rFonts w:eastAsiaTheme="minorEastAsia" w:cstheme="minorBidi"/>
          <w:b w:val="0"/>
          <w:bCs w:val="0"/>
          <w:noProof/>
        </w:rPr>
      </w:pPr>
      <w:r>
        <w:rPr>
          <w:noProof/>
        </w:rPr>
        <w:t>F</w:t>
      </w:r>
    </w:p>
    <w:p w14:paraId="286B0261" w14:textId="77777777" w:rsidR="00A13860" w:rsidRPr="00A13860" w:rsidRDefault="00A13860">
      <w:pPr>
        <w:pStyle w:val="Index1"/>
      </w:pPr>
      <w:r>
        <w:t>FALSE</w:t>
      </w:r>
      <w:r w:rsidRPr="00A13860">
        <w:t>LY ACCUSED EMPLOYEE</w:t>
      </w:r>
      <w:r w:rsidRPr="00A13860">
        <w:tab/>
        <w:t>84</w:t>
      </w:r>
    </w:p>
    <w:p w14:paraId="2C4719DB" w14:textId="77777777" w:rsidR="00A13860" w:rsidRPr="00A13860" w:rsidRDefault="00A13860">
      <w:pPr>
        <w:pStyle w:val="Index1"/>
      </w:pPr>
      <w:r w:rsidRPr="00D93D3E">
        <w:rPr>
          <w:rFonts w:cs="Arial"/>
          <w:color w:val="000000"/>
        </w:rPr>
        <w:t>Filling of Vacant Continuing Positions</w:t>
      </w:r>
      <w:r w:rsidRPr="00A13860">
        <w:tab/>
        <w:t>79</w:t>
      </w:r>
    </w:p>
    <w:p w14:paraId="3EB7BF80" w14:textId="77777777" w:rsidR="00A13860" w:rsidRPr="00A13860" w:rsidRDefault="00A13860">
      <w:pPr>
        <w:pStyle w:val="Index1"/>
      </w:pPr>
      <w:r w:rsidRPr="00D93D3E">
        <w:rPr>
          <w:rFonts w:cs="Arial"/>
          <w:color w:val="000000"/>
        </w:rPr>
        <w:t>Filling of Vacant Temporary Positions</w:t>
      </w:r>
      <w:r w:rsidRPr="00A13860">
        <w:tab/>
        <w:t>79</w:t>
      </w:r>
    </w:p>
    <w:p w14:paraId="2A3A5C48" w14:textId="77777777" w:rsidR="00A13860" w:rsidRDefault="00A13860">
      <w:pPr>
        <w:pStyle w:val="Index1"/>
      </w:pPr>
      <w:r w:rsidRPr="00A13860">
        <w:t>FIRST AID ALLOW</w:t>
      </w:r>
      <w:r>
        <w:t>ANCE</w:t>
      </w:r>
      <w:r>
        <w:tab/>
        <w:t>42</w:t>
      </w:r>
    </w:p>
    <w:p w14:paraId="1BF2F446" w14:textId="77777777" w:rsidR="00A13860" w:rsidRDefault="00A13860">
      <w:pPr>
        <w:pStyle w:val="IndexHeading"/>
        <w:keepNext/>
        <w:tabs>
          <w:tab w:val="right" w:leader="dot" w:pos="4310"/>
        </w:tabs>
        <w:rPr>
          <w:rFonts w:eastAsiaTheme="minorEastAsia" w:cstheme="minorBidi"/>
          <w:b w:val="0"/>
          <w:bCs w:val="0"/>
          <w:noProof/>
        </w:rPr>
      </w:pPr>
      <w:r>
        <w:rPr>
          <w:noProof/>
        </w:rPr>
        <w:t>G</w:t>
      </w:r>
    </w:p>
    <w:p w14:paraId="5291EB29" w14:textId="77777777" w:rsidR="00A13860" w:rsidRPr="00A13860" w:rsidRDefault="00A13860">
      <w:pPr>
        <w:pStyle w:val="Index1"/>
      </w:pPr>
      <w:r>
        <w:t>GENERAL LEA</w:t>
      </w:r>
      <w:r w:rsidRPr="00A13860">
        <w:t>VE</w:t>
      </w:r>
      <w:r w:rsidRPr="00A13860">
        <w:tab/>
        <w:t>98</w:t>
      </w:r>
    </w:p>
    <w:p w14:paraId="42F7538B" w14:textId="77777777" w:rsidR="00A13860" w:rsidRPr="00A13860" w:rsidRDefault="00A13860">
      <w:pPr>
        <w:pStyle w:val="Index1"/>
      </w:pPr>
      <w:r w:rsidRPr="00A13860">
        <w:t>GRIEVANCE PROCEDURE</w:t>
      </w:r>
      <w:r w:rsidRPr="00A13860">
        <w:tab/>
        <w:t>10</w:t>
      </w:r>
    </w:p>
    <w:p w14:paraId="254CD88F" w14:textId="77777777" w:rsidR="00A13860" w:rsidRDefault="00A13860">
      <w:pPr>
        <w:pStyle w:val="Index1"/>
      </w:pPr>
      <w:r w:rsidRPr="00D93D3E">
        <w:rPr>
          <w:rFonts w:cs="Arial"/>
          <w:color w:val="000000"/>
        </w:rPr>
        <w:t>Group Life Insurance</w:t>
      </w:r>
      <w:r>
        <w:tab/>
        <w:t>34</w:t>
      </w:r>
    </w:p>
    <w:p w14:paraId="101CB05B" w14:textId="77777777" w:rsidR="00A13860" w:rsidRDefault="00A13860">
      <w:pPr>
        <w:pStyle w:val="IndexHeading"/>
        <w:keepNext/>
        <w:tabs>
          <w:tab w:val="right" w:leader="dot" w:pos="4310"/>
        </w:tabs>
        <w:rPr>
          <w:rFonts w:eastAsiaTheme="minorEastAsia" w:cstheme="minorBidi"/>
          <w:b w:val="0"/>
          <w:bCs w:val="0"/>
          <w:noProof/>
        </w:rPr>
      </w:pPr>
      <w:r>
        <w:rPr>
          <w:noProof/>
        </w:rPr>
        <w:t>H</w:t>
      </w:r>
    </w:p>
    <w:p w14:paraId="37A654B2" w14:textId="77777777" w:rsidR="00A13860" w:rsidRDefault="00A13860">
      <w:pPr>
        <w:pStyle w:val="Index1"/>
      </w:pPr>
      <w:r w:rsidRPr="002F7AB1">
        <w:rPr>
          <w:lang w:val="en-GB"/>
        </w:rPr>
        <w:t>HARASSMENT/SEXUAL HARASSMENT</w:t>
      </w:r>
      <w:r>
        <w:tab/>
        <w:t>73</w:t>
      </w:r>
    </w:p>
    <w:p w14:paraId="030C0F01" w14:textId="77777777" w:rsidR="00A13860" w:rsidRDefault="00A13860">
      <w:pPr>
        <w:pStyle w:val="Index1"/>
      </w:pPr>
      <w:r w:rsidRPr="002F7AB1">
        <w:rPr>
          <w:lang w:val="en-CA"/>
        </w:rPr>
        <w:t>Head Teacher</w:t>
      </w:r>
      <w:r>
        <w:tab/>
        <w:t>41</w:t>
      </w:r>
    </w:p>
    <w:p w14:paraId="00A840C8" w14:textId="77777777" w:rsidR="00A13860" w:rsidRDefault="00A13860">
      <w:pPr>
        <w:pStyle w:val="Index1"/>
      </w:pPr>
      <w:r>
        <w:t>HEALTH AND SAFETY</w:t>
      </w:r>
      <w:r>
        <w:tab/>
        <w:t>71</w:t>
      </w:r>
    </w:p>
    <w:p w14:paraId="51C9DA9A" w14:textId="77777777" w:rsidR="00A13860" w:rsidRDefault="00A13860">
      <w:pPr>
        <w:pStyle w:val="Index1"/>
      </w:pPr>
      <w:r>
        <w:t>HOME EDUCATION CHILDREN</w:t>
      </w:r>
      <w:r>
        <w:tab/>
        <w:t>72</w:t>
      </w:r>
    </w:p>
    <w:p w14:paraId="47D41B48" w14:textId="77777777" w:rsidR="00A13860" w:rsidRDefault="00A13860">
      <w:pPr>
        <w:pStyle w:val="IndexHeading"/>
        <w:keepNext/>
        <w:tabs>
          <w:tab w:val="right" w:leader="dot" w:pos="4310"/>
        </w:tabs>
        <w:rPr>
          <w:rFonts w:eastAsiaTheme="minorEastAsia" w:cstheme="minorBidi"/>
          <w:b w:val="0"/>
          <w:bCs w:val="0"/>
          <w:noProof/>
        </w:rPr>
      </w:pPr>
      <w:r>
        <w:rPr>
          <w:noProof/>
        </w:rPr>
        <w:t>I</w:t>
      </w:r>
    </w:p>
    <w:p w14:paraId="2F2781FB" w14:textId="77777777" w:rsidR="00A13860" w:rsidRDefault="00A13860">
      <w:pPr>
        <w:pStyle w:val="Index1"/>
      </w:pPr>
      <w:r>
        <w:t>INCLUSION SUPPORT EMPLOYEES</w:t>
      </w:r>
      <w:r>
        <w:tab/>
        <w:t>22</w:t>
      </w:r>
    </w:p>
    <w:p w14:paraId="19B25872" w14:textId="77777777" w:rsidR="00A13860" w:rsidRDefault="00A13860">
      <w:pPr>
        <w:pStyle w:val="Index1"/>
      </w:pPr>
      <w:r w:rsidRPr="002F7AB1">
        <w:rPr>
          <w:lang w:val="en-CA"/>
        </w:rPr>
        <w:t>Increments, Salary</w:t>
      </w:r>
      <w:r>
        <w:tab/>
        <w:t>38</w:t>
      </w:r>
    </w:p>
    <w:p w14:paraId="69F7D438" w14:textId="77777777" w:rsidR="00A13860" w:rsidRDefault="00A13860">
      <w:pPr>
        <w:pStyle w:val="Index1"/>
      </w:pPr>
      <w:r>
        <w:t>INDEMNIFICATION</w:t>
      </w:r>
      <w:r>
        <w:tab/>
        <w:t>87</w:t>
      </w:r>
    </w:p>
    <w:p w14:paraId="63955B22" w14:textId="77777777" w:rsidR="00A13860" w:rsidRDefault="00A13860">
      <w:pPr>
        <w:pStyle w:val="Index1"/>
      </w:pPr>
      <w:r w:rsidRPr="002F7AB1">
        <w:rPr>
          <w:lang w:val="en-CA"/>
        </w:rPr>
        <w:t>Indigenous Peoples - Employment Equity</w:t>
      </w:r>
      <w:r>
        <w:tab/>
        <w:t>116</w:t>
      </w:r>
    </w:p>
    <w:p w14:paraId="73D60BAD" w14:textId="77777777" w:rsidR="00A13860" w:rsidRDefault="00A13860">
      <w:pPr>
        <w:pStyle w:val="Index1"/>
      </w:pPr>
      <w:r w:rsidRPr="002F7AB1">
        <w:rPr>
          <w:lang w:val="en-CA"/>
        </w:rPr>
        <w:t>Information - Access To</w:t>
      </w:r>
      <w:r>
        <w:tab/>
        <w:t>21</w:t>
      </w:r>
    </w:p>
    <w:p w14:paraId="758AF45D" w14:textId="77777777" w:rsidR="00A13860" w:rsidRDefault="00A13860">
      <w:pPr>
        <w:pStyle w:val="Index1"/>
      </w:pPr>
      <w:r>
        <w:t>INSURANCE</w:t>
      </w:r>
      <w:r>
        <w:tab/>
        <w:t>31</w:t>
      </w:r>
    </w:p>
    <w:p w14:paraId="6ECD9230" w14:textId="77777777" w:rsidR="00A13860" w:rsidRDefault="00A13860">
      <w:pPr>
        <w:pStyle w:val="Index1"/>
      </w:pPr>
      <w:r w:rsidRPr="002F7AB1">
        <w:rPr>
          <w:lang w:val="en-CA"/>
        </w:rPr>
        <w:t>Integration Support Teacher</w:t>
      </w:r>
      <w:r>
        <w:tab/>
        <w:t>41</w:t>
      </w:r>
    </w:p>
    <w:p w14:paraId="5F6E25C2" w14:textId="77777777" w:rsidR="00A13860" w:rsidRDefault="00A13860">
      <w:pPr>
        <w:pStyle w:val="Index1"/>
      </w:pPr>
      <w:r>
        <w:t>INTERNAL MAIL</w:t>
      </w:r>
      <w:r>
        <w:tab/>
        <w:t>17</w:t>
      </w:r>
    </w:p>
    <w:p w14:paraId="1FAB7A17" w14:textId="77777777" w:rsidR="00A13860" w:rsidRDefault="00A13860">
      <w:pPr>
        <w:pStyle w:val="Index1"/>
      </w:pPr>
      <w:r>
        <w:t>ITINERANT TEACHER</w:t>
      </w:r>
      <w:r>
        <w:tab/>
        <w:t>68</w:t>
      </w:r>
    </w:p>
    <w:p w14:paraId="10778C71" w14:textId="77777777" w:rsidR="00A13860" w:rsidRDefault="00A13860">
      <w:pPr>
        <w:pStyle w:val="IndexHeading"/>
        <w:keepNext/>
        <w:tabs>
          <w:tab w:val="right" w:leader="dot" w:pos="4310"/>
        </w:tabs>
        <w:rPr>
          <w:rFonts w:eastAsiaTheme="minorEastAsia" w:cstheme="minorBidi"/>
          <w:b w:val="0"/>
          <w:bCs w:val="0"/>
          <w:noProof/>
        </w:rPr>
      </w:pPr>
      <w:r>
        <w:rPr>
          <w:noProof/>
        </w:rPr>
        <w:t>J</w:t>
      </w:r>
    </w:p>
    <w:p w14:paraId="5553747C" w14:textId="77777777" w:rsidR="00A13860" w:rsidRDefault="00A13860">
      <w:pPr>
        <w:pStyle w:val="Index1"/>
      </w:pPr>
      <w:r>
        <w:t>JURY DUTY AND APPEARANCES IN LEGAL PROCEEDINGS</w:t>
      </w:r>
      <w:r>
        <w:tab/>
        <w:t>96</w:t>
      </w:r>
    </w:p>
    <w:p w14:paraId="7DA8A40B" w14:textId="77777777" w:rsidR="00A13860" w:rsidRDefault="00A13860">
      <w:pPr>
        <w:pStyle w:val="IndexHeading"/>
        <w:keepNext/>
        <w:tabs>
          <w:tab w:val="right" w:leader="dot" w:pos="4310"/>
        </w:tabs>
        <w:rPr>
          <w:rFonts w:eastAsiaTheme="minorEastAsia" w:cstheme="minorBidi"/>
          <w:b w:val="0"/>
          <w:bCs w:val="0"/>
          <w:noProof/>
        </w:rPr>
      </w:pPr>
      <w:r>
        <w:rPr>
          <w:noProof/>
        </w:rPr>
        <w:t>L</w:t>
      </w:r>
    </w:p>
    <w:p w14:paraId="49AA2285" w14:textId="77777777" w:rsidR="00A13860" w:rsidRDefault="00A13860">
      <w:pPr>
        <w:pStyle w:val="Index1"/>
      </w:pPr>
      <w:r>
        <w:t>LABOUR MANAGEMENT COMMITTEE</w:t>
      </w:r>
      <w:r>
        <w:tab/>
        <w:t>23</w:t>
      </w:r>
    </w:p>
    <w:p w14:paraId="1EFB3125" w14:textId="77777777" w:rsidR="00A13860" w:rsidRDefault="00A13860">
      <w:pPr>
        <w:pStyle w:val="Index1"/>
      </w:pPr>
      <w:r>
        <w:t>LAYOFF, RECALL AND SEVERANCE</w:t>
      </w:r>
      <w:r>
        <w:tab/>
        <w:t>55</w:t>
      </w:r>
    </w:p>
    <w:p w14:paraId="25991057" w14:textId="77777777" w:rsidR="00A13860" w:rsidRDefault="00A13860">
      <w:pPr>
        <w:pStyle w:val="Index1"/>
      </w:pPr>
      <w:r>
        <w:t>Leave for Regulatory Business as per the Teachers Act</w:t>
      </w:r>
      <w:r>
        <w:tab/>
        <w:t>16</w:t>
      </w:r>
    </w:p>
    <w:p w14:paraId="7C14A069" w14:textId="77777777" w:rsidR="00A13860" w:rsidRDefault="00A13860">
      <w:pPr>
        <w:pStyle w:val="Index1"/>
      </w:pPr>
      <w:r>
        <w:t>LEAVE FOR UNION BUSINESS</w:t>
      </w:r>
      <w:r>
        <w:tab/>
        <w:t>92</w:t>
      </w:r>
    </w:p>
    <w:p w14:paraId="3E5ACEEF" w14:textId="77777777" w:rsidR="00A13860" w:rsidRDefault="00A13860">
      <w:pPr>
        <w:pStyle w:val="Index1"/>
      </w:pPr>
      <w:r w:rsidRPr="002F7AB1">
        <w:rPr>
          <w:lang w:val="en-CA"/>
        </w:rPr>
        <w:t>Leaves of Absence</w:t>
      </w:r>
    </w:p>
    <w:p w14:paraId="3CC18B27" w14:textId="77777777" w:rsidR="00A13860" w:rsidRDefault="00A13860">
      <w:pPr>
        <w:pStyle w:val="Index2"/>
        <w:tabs>
          <w:tab w:val="right" w:leader="dot" w:pos="4310"/>
        </w:tabs>
        <w:rPr>
          <w:noProof/>
        </w:rPr>
      </w:pPr>
      <w:r w:rsidRPr="002F7AB1">
        <w:rPr>
          <w:noProof/>
          <w:lang w:val="en-CA"/>
        </w:rPr>
        <w:t>Adoption</w:t>
      </w:r>
      <w:r>
        <w:rPr>
          <w:noProof/>
        </w:rPr>
        <w:tab/>
        <w:t>97</w:t>
      </w:r>
    </w:p>
    <w:p w14:paraId="68043952" w14:textId="77777777" w:rsidR="00A13860" w:rsidRDefault="00A13860">
      <w:pPr>
        <w:pStyle w:val="Index2"/>
        <w:tabs>
          <w:tab w:val="right" w:leader="dot" w:pos="4310"/>
        </w:tabs>
        <w:rPr>
          <w:noProof/>
        </w:rPr>
      </w:pPr>
      <w:r w:rsidRPr="002F7AB1">
        <w:rPr>
          <w:noProof/>
          <w:lang w:val="en-CA"/>
        </w:rPr>
        <w:t>Appearances in Legal Proceedings</w:t>
      </w:r>
      <w:r>
        <w:rPr>
          <w:noProof/>
        </w:rPr>
        <w:tab/>
        <w:t>96</w:t>
      </w:r>
    </w:p>
    <w:p w14:paraId="0517FD0C" w14:textId="77777777" w:rsidR="00A13860" w:rsidRDefault="00A13860">
      <w:pPr>
        <w:pStyle w:val="Index2"/>
        <w:tabs>
          <w:tab w:val="right" w:leader="dot" w:pos="4310"/>
        </w:tabs>
        <w:rPr>
          <w:noProof/>
        </w:rPr>
      </w:pPr>
      <w:r w:rsidRPr="002F7AB1">
        <w:rPr>
          <w:noProof/>
          <w:lang w:val="en-CA"/>
        </w:rPr>
        <w:t>Bereavement</w:t>
      </w:r>
      <w:r>
        <w:rPr>
          <w:noProof/>
        </w:rPr>
        <w:tab/>
        <w:t>96</w:t>
      </w:r>
    </w:p>
    <w:p w14:paraId="04536B50" w14:textId="77777777" w:rsidR="00A13860" w:rsidRDefault="00A13860">
      <w:pPr>
        <w:pStyle w:val="Index2"/>
        <w:tabs>
          <w:tab w:val="right" w:leader="dot" w:pos="4310"/>
        </w:tabs>
        <w:rPr>
          <w:noProof/>
        </w:rPr>
      </w:pPr>
      <w:r w:rsidRPr="002F7AB1">
        <w:rPr>
          <w:noProof/>
          <w:lang w:val="en-CA"/>
        </w:rPr>
        <w:t>Bereavement Leave</w:t>
      </w:r>
      <w:r>
        <w:rPr>
          <w:noProof/>
        </w:rPr>
        <w:tab/>
        <w:t>90</w:t>
      </w:r>
    </w:p>
    <w:p w14:paraId="0F488726" w14:textId="77777777" w:rsidR="00A13860" w:rsidRDefault="00A13860">
      <w:pPr>
        <w:pStyle w:val="Index2"/>
        <w:tabs>
          <w:tab w:val="right" w:leader="dot" w:pos="4310"/>
        </w:tabs>
        <w:rPr>
          <w:noProof/>
        </w:rPr>
      </w:pPr>
      <w:r w:rsidRPr="002F7AB1">
        <w:rPr>
          <w:noProof/>
          <w:lang w:val="en-CA"/>
        </w:rPr>
        <w:t>Birth</w:t>
      </w:r>
      <w:r>
        <w:rPr>
          <w:noProof/>
        </w:rPr>
        <w:tab/>
        <w:t>97</w:t>
      </w:r>
    </w:p>
    <w:p w14:paraId="6C758149" w14:textId="77777777" w:rsidR="00A13860" w:rsidRDefault="00A13860">
      <w:pPr>
        <w:pStyle w:val="Index2"/>
        <w:tabs>
          <w:tab w:val="right" w:leader="dot" w:pos="4310"/>
        </w:tabs>
        <w:rPr>
          <w:noProof/>
        </w:rPr>
      </w:pPr>
      <w:r w:rsidRPr="002F7AB1">
        <w:rPr>
          <w:noProof/>
          <w:lang w:val="en-CA"/>
        </w:rPr>
        <w:t>Chief Negotiator's Release</w:t>
      </w:r>
      <w:r>
        <w:rPr>
          <w:noProof/>
        </w:rPr>
        <w:tab/>
        <w:t>18</w:t>
      </w:r>
    </w:p>
    <w:p w14:paraId="72EDCE78" w14:textId="77777777" w:rsidR="00A13860" w:rsidRDefault="00A13860">
      <w:pPr>
        <w:pStyle w:val="Index2"/>
        <w:tabs>
          <w:tab w:val="right" w:leader="dot" w:pos="4310"/>
        </w:tabs>
        <w:rPr>
          <w:noProof/>
        </w:rPr>
      </w:pPr>
      <w:r w:rsidRPr="002F7AB1">
        <w:rPr>
          <w:noProof/>
          <w:lang w:val="en-CA"/>
        </w:rPr>
        <w:t>Compassionate Care</w:t>
      </w:r>
      <w:r>
        <w:rPr>
          <w:noProof/>
        </w:rPr>
        <w:tab/>
        <w:t>88</w:t>
      </w:r>
    </w:p>
    <w:p w14:paraId="2816C2AA" w14:textId="77777777" w:rsidR="00A13860" w:rsidRDefault="00A13860">
      <w:pPr>
        <w:pStyle w:val="Index2"/>
        <w:tabs>
          <w:tab w:val="right" w:leader="dot" w:pos="4310"/>
        </w:tabs>
        <w:rPr>
          <w:noProof/>
        </w:rPr>
      </w:pPr>
      <w:r>
        <w:rPr>
          <w:noProof/>
        </w:rPr>
        <w:t>Cultural Leave for Aboriginal Employees</w:t>
      </w:r>
      <w:r>
        <w:rPr>
          <w:noProof/>
        </w:rPr>
        <w:tab/>
        <w:t>94</w:t>
      </w:r>
    </w:p>
    <w:p w14:paraId="0C36AAFC" w14:textId="77777777" w:rsidR="00A13860" w:rsidRDefault="00A13860">
      <w:pPr>
        <w:pStyle w:val="Index2"/>
        <w:tabs>
          <w:tab w:val="right" w:leader="dot" w:pos="4310"/>
        </w:tabs>
        <w:rPr>
          <w:noProof/>
        </w:rPr>
      </w:pPr>
      <w:r w:rsidRPr="002F7AB1">
        <w:rPr>
          <w:rFonts w:cs="Arial"/>
          <w:noProof/>
          <w:lang w:val="en-CA"/>
        </w:rPr>
        <w:t>Cultural Leave for Aboriginal Employees LOU</w:t>
      </w:r>
      <w:r>
        <w:rPr>
          <w:noProof/>
        </w:rPr>
        <w:tab/>
        <w:t>145</w:t>
      </w:r>
    </w:p>
    <w:p w14:paraId="284A3401" w14:textId="77777777" w:rsidR="00A13860" w:rsidRDefault="00A13860">
      <w:pPr>
        <w:pStyle w:val="Index2"/>
        <w:tabs>
          <w:tab w:val="right" w:leader="dot" w:pos="4310"/>
        </w:tabs>
        <w:rPr>
          <w:noProof/>
        </w:rPr>
      </w:pPr>
      <w:r w:rsidRPr="002F7AB1">
        <w:rPr>
          <w:noProof/>
          <w:lang w:val="en-CA"/>
        </w:rPr>
        <w:t>Discretionary</w:t>
      </w:r>
      <w:r>
        <w:rPr>
          <w:noProof/>
        </w:rPr>
        <w:tab/>
        <w:t>97</w:t>
      </w:r>
    </w:p>
    <w:p w14:paraId="41B9D584" w14:textId="77777777" w:rsidR="00A13860" w:rsidRDefault="00A13860">
      <w:pPr>
        <w:pStyle w:val="Index2"/>
        <w:tabs>
          <w:tab w:val="right" w:leader="dot" w:pos="4310"/>
        </w:tabs>
        <w:rPr>
          <w:noProof/>
        </w:rPr>
      </w:pPr>
      <w:r w:rsidRPr="002F7AB1">
        <w:rPr>
          <w:noProof/>
          <w:lang w:val="en-CA"/>
        </w:rPr>
        <w:t>Discretionary Leave, Unpaid</w:t>
      </w:r>
      <w:r>
        <w:rPr>
          <w:noProof/>
        </w:rPr>
        <w:tab/>
        <w:t>91</w:t>
      </w:r>
    </w:p>
    <w:p w14:paraId="114109EA" w14:textId="77777777" w:rsidR="00A13860" w:rsidRDefault="00A13860">
      <w:pPr>
        <w:pStyle w:val="Index2"/>
        <w:tabs>
          <w:tab w:val="right" w:leader="dot" w:pos="4310"/>
        </w:tabs>
        <w:rPr>
          <w:noProof/>
        </w:rPr>
      </w:pPr>
      <w:r w:rsidRPr="002F7AB1">
        <w:rPr>
          <w:noProof/>
          <w:lang w:val="en-CA"/>
        </w:rPr>
        <w:t>Educational</w:t>
      </w:r>
      <w:r>
        <w:rPr>
          <w:noProof/>
        </w:rPr>
        <w:tab/>
        <w:t>97</w:t>
      </w:r>
    </w:p>
    <w:p w14:paraId="07260B23" w14:textId="77777777" w:rsidR="00A13860" w:rsidRDefault="00A13860">
      <w:pPr>
        <w:pStyle w:val="Index2"/>
        <w:tabs>
          <w:tab w:val="right" w:leader="dot" w:pos="4310"/>
        </w:tabs>
        <w:rPr>
          <w:noProof/>
        </w:rPr>
      </w:pPr>
      <w:r w:rsidRPr="002F7AB1">
        <w:rPr>
          <w:noProof/>
          <w:lang w:val="en-CA"/>
        </w:rPr>
        <w:t>Emergency Leave for Family Illness</w:t>
      </w:r>
      <w:r>
        <w:rPr>
          <w:noProof/>
        </w:rPr>
        <w:tab/>
        <w:t>97</w:t>
      </w:r>
    </w:p>
    <w:p w14:paraId="5985E8DF" w14:textId="77777777" w:rsidR="00A13860" w:rsidRDefault="00A13860">
      <w:pPr>
        <w:pStyle w:val="Index2"/>
        <w:tabs>
          <w:tab w:val="right" w:leader="dot" w:pos="4310"/>
        </w:tabs>
        <w:rPr>
          <w:noProof/>
        </w:rPr>
      </w:pPr>
      <w:r w:rsidRPr="002F7AB1">
        <w:rPr>
          <w:noProof/>
          <w:lang w:val="en-CA"/>
        </w:rPr>
        <w:t>Employment Standards Act Leaves</w:t>
      </w:r>
      <w:r>
        <w:rPr>
          <w:noProof/>
        </w:rPr>
        <w:tab/>
        <w:t>90</w:t>
      </w:r>
    </w:p>
    <w:p w14:paraId="0143A4D5" w14:textId="77777777" w:rsidR="00A13860" w:rsidRDefault="00A13860">
      <w:pPr>
        <w:pStyle w:val="Index2"/>
        <w:tabs>
          <w:tab w:val="right" w:leader="dot" w:pos="4310"/>
        </w:tabs>
        <w:rPr>
          <w:noProof/>
        </w:rPr>
      </w:pPr>
      <w:r w:rsidRPr="002F7AB1">
        <w:rPr>
          <w:noProof/>
          <w:lang w:val="en-CA"/>
        </w:rPr>
        <w:t>Family Leave [paid]</w:t>
      </w:r>
      <w:r>
        <w:rPr>
          <w:noProof/>
        </w:rPr>
        <w:tab/>
        <w:t>97</w:t>
      </w:r>
    </w:p>
    <w:p w14:paraId="1B172F7C" w14:textId="77777777" w:rsidR="00A13860" w:rsidRDefault="00A13860">
      <w:pPr>
        <w:pStyle w:val="Index2"/>
        <w:tabs>
          <w:tab w:val="right" w:leader="dot" w:pos="4310"/>
        </w:tabs>
        <w:rPr>
          <w:noProof/>
        </w:rPr>
      </w:pPr>
      <w:r w:rsidRPr="002F7AB1">
        <w:rPr>
          <w:noProof/>
          <w:lang w:val="en-CA"/>
        </w:rPr>
        <w:t>General</w:t>
      </w:r>
      <w:r>
        <w:rPr>
          <w:noProof/>
        </w:rPr>
        <w:tab/>
        <w:t>98</w:t>
      </w:r>
    </w:p>
    <w:p w14:paraId="6385730D" w14:textId="77777777" w:rsidR="00A13860" w:rsidRDefault="00A13860">
      <w:pPr>
        <w:pStyle w:val="Index2"/>
        <w:tabs>
          <w:tab w:val="right" w:leader="dot" w:pos="4310"/>
        </w:tabs>
        <w:rPr>
          <w:noProof/>
        </w:rPr>
      </w:pPr>
      <w:r w:rsidRPr="002F7AB1">
        <w:rPr>
          <w:noProof/>
          <w:lang w:val="en-CA"/>
        </w:rPr>
        <w:t>Investigate Grievances</w:t>
      </w:r>
      <w:r>
        <w:rPr>
          <w:noProof/>
        </w:rPr>
        <w:tab/>
        <w:t>19</w:t>
      </w:r>
    </w:p>
    <w:p w14:paraId="119B983F" w14:textId="77777777" w:rsidR="00A13860" w:rsidRDefault="00A13860">
      <w:pPr>
        <w:pStyle w:val="Index2"/>
        <w:tabs>
          <w:tab w:val="right" w:leader="dot" w:pos="4310"/>
        </w:tabs>
        <w:rPr>
          <w:noProof/>
        </w:rPr>
      </w:pPr>
      <w:r w:rsidRPr="002F7AB1">
        <w:rPr>
          <w:noProof/>
          <w:lang w:val="en-CA"/>
        </w:rPr>
        <w:t>Jury Duty</w:t>
      </w:r>
      <w:r>
        <w:rPr>
          <w:noProof/>
        </w:rPr>
        <w:tab/>
        <w:t>96</w:t>
      </w:r>
    </w:p>
    <w:p w14:paraId="192C74DE" w14:textId="77777777" w:rsidR="00A13860" w:rsidRDefault="00A13860">
      <w:pPr>
        <w:pStyle w:val="Index2"/>
        <w:tabs>
          <w:tab w:val="right" w:leader="dot" w:pos="4310"/>
        </w:tabs>
        <w:rPr>
          <w:noProof/>
        </w:rPr>
      </w:pPr>
      <w:r>
        <w:rPr>
          <w:noProof/>
        </w:rPr>
        <w:t>Maternity/Pregnancy Leave SEB</w:t>
      </w:r>
      <w:r>
        <w:rPr>
          <w:noProof/>
        </w:rPr>
        <w:tab/>
        <w:t>94</w:t>
      </w:r>
    </w:p>
    <w:p w14:paraId="598C232B" w14:textId="77777777" w:rsidR="00A13860" w:rsidRDefault="00A13860">
      <w:pPr>
        <w:pStyle w:val="Index2"/>
        <w:tabs>
          <w:tab w:val="right" w:leader="dot" w:pos="4310"/>
        </w:tabs>
        <w:rPr>
          <w:noProof/>
        </w:rPr>
      </w:pPr>
      <w:r w:rsidRPr="002F7AB1">
        <w:rPr>
          <w:noProof/>
          <w:lang w:val="en-CA"/>
        </w:rPr>
        <w:t>Parenting</w:t>
      </w:r>
      <w:r>
        <w:rPr>
          <w:noProof/>
        </w:rPr>
        <w:tab/>
        <w:t>95</w:t>
      </w:r>
    </w:p>
    <w:p w14:paraId="702DFD23" w14:textId="77777777" w:rsidR="00A13860" w:rsidRDefault="00A13860">
      <w:pPr>
        <w:pStyle w:val="Index2"/>
        <w:tabs>
          <w:tab w:val="right" w:leader="dot" w:pos="4310"/>
        </w:tabs>
        <w:rPr>
          <w:noProof/>
        </w:rPr>
      </w:pPr>
      <w:r w:rsidRPr="002F7AB1">
        <w:rPr>
          <w:noProof/>
          <w:lang w:val="en-CA"/>
        </w:rPr>
        <w:t>Porting of Seniority – Laid off Teachers who are Currently on the Recall List</w:t>
      </w:r>
      <w:r>
        <w:rPr>
          <w:noProof/>
        </w:rPr>
        <w:tab/>
        <w:t>125</w:t>
      </w:r>
    </w:p>
    <w:p w14:paraId="2F5523B9" w14:textId="77777777" w:rsidR="00A13860" w:rsidRDefault="00A13860">
      <w:pPr>
        <w:pStyle w:val="Index2"/>
        <w:tabs>
          <w:tab w:val="right" w:leader="dot" w:pos="4310"/>
        </w:tabs>
        <w:rPr>
          <w:noProof/>
        </w:rPr>
      </w:pPr>
      <w:r w:rsidRPr="002F7AB1">
        <w:rPr>
          <w:noProof/>
          <w:lang w:val="en-CA"/>
        </w:rPr>
        <w:t>Pregnancy</w:t>
      </w:r>
      <w:r>
        <w:rPr>
          <w:noProof/>
        </w:rPr>
        <w:tab/>
        <w:t>95</w:t>
      </w:r>
    </w:p>
    <w:p w14:paraId="70483B5C" w14:textId="77777777" w:rsidR="00A13860" w:rsidRDefault="00A13860">
      <w:pPr>
        <w:pStyle w:val="Index2"/>
        <w:tabs>
          <w:tab w:val="right" w:leader="dot" w:pos="4310"/>
        </w:tabs>
        <w:rPr>
          <w:noProof/>
        </w:rPr>
      </w:pPr>
      <w:r w:rsidRPr="002F7AB1">
        <w:rPr>
          <w:noProof/>
          <w:lang w:val="en-CA"/>
        </w:rPr>
        <w:t>President's Leave</w:t>
      </w:r>
      <w:r>
        <w:rPr>
          <w:noProof/>
        </w:rPr>
        <w:tab/>
        <w:t>17</w:t>
      </w:r>
    </w:p>
    <w:p w14:paraId="1E1A1962" w14:textId="77777777" w:rsidR="00A13860" w:rsidRDefault="00A13860">
      <w:pPr>
        <w:pStyle w:val="Index2"/>
        <w:tabs>
          <w:tab w:val="right" w:leader="dot" w:pos="4310"/>
        </w:tabs>
        <w:rPr>
          <w:noProof/>
        </w:rPr>
      </w:pPr>
      <w:r w:rsidRPr="002F7AB1">
        <w:rPr>
          <w:noProof/>
          <w:lang w:val="en-CA"/>
        </w:rPr>
        <w:t>Provincial Contract Negotiations</w:t>
      </w:r>
      <w:r>
        <w:rPr>
          <w:noProof/>
        </w:rPr>
        <w:tab/>
        <w:t>15</w:t>
      </w:r>
    </w:p>
    <w:p w14:paraId="6A4C79E0" w14:textId="77777777" w:rsidR="00A13860" w:rsidRDefault="00A13860">
      <w:pPr>
        <w:pStyle w:val="Index2"/>
        <w:tabs>
          <w:tab w:val="right" w:leader="dot" w:pos="4310"/>
        </w:tabs>
        <w:rPr>
          <w:noProof/>
        </w:rPr>
      </w:pPr>
      <w:r w:rsidRPr="002F7AB1">
        <w:rPr>
          <w:noProof/>
          <w:lang w:val="en-CA"/>
        </w:rPr>
        <w:t>Public Service</w:t>
      </w:r>
      <w:r>
        <w:rPr>
          <w:noProof/>
        </w:rPr>
        <w:tab/>
        <w:t>96</w:t>
      </w:r>
    </w:p>
    <w:p w14:paraId="12EC65D6" w14:textId="77777777" w:rsidR="00A13860" w:rsidRDefault="00A13860">
      <w:pPr>
        <w:pStyle w:val="Index2"/>
        <w:tabs>
          <w:tab w:val="right" w:leader="dot" w:pos="4310"/>
        </w:tabs>
        <w:rPr>
          <w:noProof/>
        </w:rPr>
      </w:pPr>
      <w:r>
        <w:rPr>
          <w:noProof/>
        </w:rPr>
        <w:t>Regulatory Business per Teachers Act</w:t>
      </w:r>
      <w:r>
        <w:rPr>
          <w:noProof/>
        </w:rPr>
        <w:tab/>
        <w:t>16</w:t>
      </w:r>
    </w:p>
    <w:p w14:paraId="120B85F5" w14:textId="77777777" w:rsidR="00A13860" w:rsidRDefault="00A13860">
      <w:pPr>
        <w:pStyle w:val="Index2"/>
        <w:tabs>
          <w:tab w:val="right" w:leader="dot" w:pos="4310"/>
        </w:tabs>
        <w:rPr>
          <w:noProof/>
        </w:rPr>
      </w:pPr>
      <w:r w:rsidRPr="002F7AB1">
        <w:rPr>
          <w:noProof/>
          <w:lang w:val="en-CA"/>
        </w:rPr>
        <w:t>School Year</w:t>
      </w:r>
      <w:r>
        <w:rPr>
          <w:noProof/>
        </w:rPr>
        <w:tab/>
        <w:t>98</w:t>
      </w:r>
    </w:p>
    <w:p w14:paraId="5F1EB8DB" w14:textId="77777777" w:rsidR="00A13860" w:rsidRDefault="00A13860">
      <w:pPr>
        <w:pStyle w:val="Index2"/>
        <w:tabs>
          <w:tab w:val="right" w:leader="dot" w:pos="4310"/>
        </w:tabs>
        <w:rPr>
          <w:noProof/>
        </w:rPr>
      </w:pPr>
      <w:r w:rsidRPr="002F7AB1">
        <w:rPr>
          <w:noProof/>
          <w:lang w:val="en-CA"/>
        </w:rPr>
        <w:t>Self-Funded Leave Plan</w:t>
      </w:r>
      <w:r>
        <w:rPr>
          <w:noProof/>
        </w:rPr>
        <w:tab/>
        <w:t>99</w:t>
      </w:r>
    </w:p>
    <w:p w14:paraId="38A693E2" w14:textId="77777777" w:rsidR="00A13860" w:rsidRDefault="00A13860">
      <w:pPr>
        <w:pStyle w:val="Index2"/>
        <w:tabs>
          <w:tab w:val="right" w:leader="dot" w:pos="4310"/>
        </w:tabs>
        <w:rPr>
          <w:noProof/>
        </w:rPr>
      </w:pPr>
      <w:r w:rsidRPr="002F7AB1">
        <w:rPr>
          <w:noProof/>
          <w:lang w:val="en-CA"/>
        </w:rPr>
        <w:t>Sick Leave</w:t>
      </w:r>
      <w:r>
        <w:rPr>
          <w:noProof/>
        </w:rPr>
        <w:tab/>
        <w:t>94</w:t>
      </w:r>
    </w:p>
    <w:p w14:paraId="69841546" w14:textId="77777777" w:rsidR="00A13860" w:rsidRDefault="00A13860">
      <w:pPr>
        <w:pStyle w:val="Index2"/>
        <w:tabs>
          <w:tab w:val="right" w:leader="dot" w:pos="4310"/>
        </w:tabs>
        <w:rPr>
          <w:noProof/>
        </w:rPr>
      </w:pPr>
      <w:r>
        <w:rPr>
          <w:noProof/>
        </w:rPr>
        <w:t>Teachers returning from Parenting and Compassionate Leaves</w:t>
      </w:r>
      <w:r>
        <w:rPr>
          <w:noProof/>
        </w:rPr>
        <w:tab/>
        <w:t>93</w:t>
      </w:r>
    </w:p>
    <w:p w14:paraId="0B3105E9" w14:textId="77777777" w:rsidR="00A13860" w:rsidRDefault="00A13860">
      <w:pPr>
        <w:pStyle w:val="Index2"/>
        <w:tabs>
          <w:tab w:val="right" w:leader="dot" w:pos="4310"/>
        </w:tabs>
        <w:rPr>
          <w:noProof/>
        </w:rPr>
      </w:pPr>
      <w:r w:rsidRPr="002F7AB1">
        <w:rPr>
          <w:noProof/>
          <w:lang w:val="en-CA"/>
        </w:rPr>
        <w:t>Temporary Principal / Vice-Principal Leave</w:t>
      </w:r>
      <w:r>
        <w:rPr>
          <w:noProof/>
        </w:rPr>
        <w:tab/>
        <w:t>93</w:t>
      </w:r>
    </w:p>
    <w:p w14:paraId="72BC6933" w14:textId="77777777" w:rsidR="00A13860" w:rsidRDefault="00A13860">
      <w:pPr>
        <w:pStyle w:val="Index2"/>
        <w:tabs>
          <w:tab w:val="right" w:leader="dot" w:pos="4310"/>
        </w:tabs>
        <w:rPr>
          <w:noProof/>
        </w:rPr>
      </w:pPr>
      <w:r>
        <w:rPr>
          <w:noProof/>
        </w:rPr>
        <w:lastRenderedPageBreak/>
        <w:t>TTOCs - Conducting Union Business Negotiating Team</w:t>
      </w:r>
      <w:r>
        <w:rPr>
          <w:noProof/>
        </w:rPr>
        <w:tab/>
        <w:t>92</w:t>
      </w:r>
    </w:p>
    <w:p w14:paraId="411CB427" w14:textId="77777777" w:rsidR="00A13860" w:rsidRDefault="00A13860">
      <w:pPr>
        <w:pStyle w:val="Index2"/>
        <w:tabs>
          <w:tab w:val="right" w:leader="dot" w:pos="4310"/>
        </w:tabs>
        <w:rPr>
          <w:noProof/>
        </w:rPr>
      </w:pPr>
      <w:r w:rsidRPr="002F7AB1">
        <w:rPr>
          <w:noProof/>
          <w:lang w:val="en-CA"/>
        </w:rPr>
        <w:t>TTOCs Conducting Union Business</w:t>
      </w:r>
      <w:r>
        <w:rPr>
          <w:noProof/>
        </w:rPr>
        <w:tab/>
        <w:t>92</w:t>
      </w:r>
    </w:p>
    <w:p w14:paraId="053801EE" w14:textId="77777777" w:rsidR="00A13860" w:rsidRDefault="00A13860">
      <w:pPr>
        <w:pStyle w:val="Index2"/>
        <w:tabs>
          <w:tab w:val="right" w:leader="dot" w:pos="4310"/>
        </w:tabs>
        <w:rPr>
          <w:noProof/>
        </w:rPr>
      </w:pPr>
      <w:r w:rsidRPr="002F7AB1">
        <w:rPr>
          <w:noProof/>
          <w:lang w:val="en-CA"/>
        </w:rPr>
        <w:t>Union Business</w:t>
      </w:r>
      <w:r>
        <w:rPr>
          <w:noProof/>
        </w:rPr>
        <w:tab/>
        <w:t>92</w:t>
      </w:r>
    </w:p>
    <w:p w14:paraId="50AEBF0F" w14:textId="77777777" w:rsidR="00A13860" w:rsidRDefault="00A13860">
      <w:pPr>
        <w:pStyle w:val="Index2"/>
        <w:tabs>
          <w:tab w:val="right" w:leader="dot" w:pos="4310"/>
        </w:tabs>
        <w:rPr>
          <w:noProof/>
        </w:rPr>
      </w:pPr>
      <w:r w:rsidRPr="002F7AB1">
        <w:rPr>
          <w:noProof/>
          <w:lang w:val="en-CA"/>
        </w:rPr>
        <w:t>Union Business - Long Term</w:t>
      </w:r>
      <w:r>
        <w:rPr>
          <w:noProof/>
        </w:rPr>
        <w:tab/>
        <w:t>18</w:t>
      </w:r>
    </w:p>
    <w:p w14:paraId="5AE473BF" w14:textId="77777777" w:rsidR="00A13860" w:rsidRDefault="00A13860">
      <w:pPr>
        <w:pStyle w:val="Index2"/>
        <w:tabs>
          <w:tab w:val="right" w:leader="dot" w:pos="4310"/>
        </w:tabs>
        <w:rPr>
          <w:noProof/>
        </w:rPr>
      </w:pPr>
      <w:r w:rsidRPr="002F7AB1">
        <w:rPr>
          <w:noProof/>
          <w:lang w:val="en-CA"/>
        </w:rPr>
        <w:t>Union Leaves - Short Term</w:t>
      </w:r>
      <w:r>
        <w:rPr>
          <w:noProof/>
        </w:rPr>
        <w:tab/>
        <w:t>17</w:t>
      </w:r>
    </w:p>
    <w:p w14:paraId="0939434D" w14:textId="77777777" w:rsidR="00A13860" w:rsidRDefault="00A13860">
      <w:pPr>
        <w:pStyle w:val="Index2"/>
        <w:tabs>
          <w:tab w:val="right" w:leader="dot" w:pos="4310"/>
        </w:tabs>
        <w:rPr>
          <w:noProof/>
        </w:rPr>
      </w:pPr>
      <w:r w:rsidRPr="002F7AB1">
        <w:rPr>
          <w:noProof/>
          <w:lang w:val="en-CA"/>
        </w:rPr>
        <w:t>Unpaid Discretionary Leave</w:t>
      </w:r>
      <w:r>
        <w:rPr>
          <w:noProof/>
        </w:rPr>
        <w:tab/>
        <w:t>91</w:t>
      </w:r>
    </w:p>
    <w:p w14:paraId="74D79D70" w14:textId="77777777" w:rsidR="00A13860" w:rsidRDefault="00A13860">
      <w:pPr>
        <w:pStyle w:val="Index2"/>
        <w:tabs>
          <w:tab w:val="right" w:leader="dot" w:pos="4310"/>
        </w:tabs>
        <w:rPr>
          <w:noProof/>
        </w:rPr>
      </w:pPr>
      <w:r w:rsidRPr="002F7AB1">
        <w:rPr>
          <w:noProof/>
          <w:lang w:val="en-CA"/>
        </w:rPr>
        <w:t>Workers' Compensatoin Board</w:t>
      </w:r>
      <w:r>
        <w:rPr>
          <w:noProof/>
        </w:rPr>
        <w:tab/>
        <w:t>98</w:t>
      </w:r>
    </w:p>
    <w:p w14:paraId="0EBFC1EF" w14:textId="77777777" w:rsidR="00A13860" w:rsidRDefault="00A13860">
      <w:pPr>
        <w:pStyle w:val="Index1"/>
      </w:pPr>
      <w:r w:rsidRPr="002F7AB1">
        <w:rPr>
          <w:lang w:val="en-CA"/>
        </w:rPr>
        <w:t>Legal Proceedings</w:t>
      </w:r>
      <w:r>
        <w:tab/>
        <w:t>96</w:t>
      </w:r>
    </w:p>
    <w:p w14:paraId="6D7FA532" w14:textId="77777777" w:rsidR="00A13860" w:rsidRDefault="00A13860">
      <w:pPr>
        <w:pStyle w:val="Index1"/>
      </w:pPr>
      <w:r>
        <w:t>LEGISLATIVE CHANGE</w:t>
      </w:r>
      <w:r>
        <w:tab/>
        <w:t>15</w:t>
      </w:r>
    </w:p>
    <w:p w14:paraId="54F151EB" w14:textId="77777777" w:rsidR="00A13860" w:rsidRDefault="00A13860">
      <w:pPr>
        <w:pStyle w:val="Index1"/>
      </w:pPr>
      <w:r>
        <w:t>Letters of Understanding</w:t>
      </w:r>
    </w:p>
    <w:p w14:paraId="48E08DCC" w14:textId="77777777" w:rsidR="00A13860" w:rsidRDefault="00A13860">
      <w:pPr>
        <w:pStyle w:val="Index2"/>
        <w:tabs>
          <w:tab w:val="right" w:leader="dot" w:pos="4310"/>
        </w:tabs>
        <w:rPr>
          <w:noProof/>
        </w:rPr>
      </w:pPr>
      <w:r w:rsidRPr="002F7AB1">
        <w:rPr>
          <w:noProof/>
          <w:lang w:val="en-CA"/>
        </w:rPr>
        <w:t>Agreed Understanding of the Term Teacher Teaching on Call</w:t>
      </w:r>
      <w:r>
        <w:rPr>
          <w:noProof/>
        </w:rPr>
        <w:tab/>
        <w:t>113</w:t>
      </w:r>
    </w:p>
    <w:p w14:paraId="69AC9463" w14:textId="77777777" w:rsidR="00A13860" w:rsidRDefault="00A13860">
      <w:pPr>
        <w:pStyle w:val="Index2"/>
        <w:tabs>
          <w:tab w:val="right" w:leader="dot" w:pos="4310"/>
        </w:tabs>
        <w:rPr>
          <w:noProof/>
        </w:rPr>
      </w:pPr>
      <w:r w:rsidRPr="002F7AB1">
        <w:rPr>
          <w:rFonts w:cs="Arial"/>
          <w:noProof/>
          <w:lang w:val="en-CA"/>
        </w:rPr>
        <w:t>Agreement Regarding Restoration of Class Size, Composition, Ratios and Ancillary Language</w:t>
      </w:r>
      <w:r>
        <w:rPr>
          <w:noProof/>
        </w:rPr>
        <w:tab/>
        <w:t>136</w:t>
      </w:r>
    </w:p>
    <w:p w14:paraId="1CC58C88" w14:textId="77777777" w:rsidR="00A13860" w:rsidRDefault="00A13860">
      <w:pPr>
        <w:pStyle w:val="Index2"/>
        <w:tabs>
          <w:tab w:val="right" w:leader="dot" w:pos="4310"/>
        </w:tabs>
        <w:rPr>
          <w:noProof/>
        </w:rPr>
      </w:pPr>
      <w:r w:rsidRPr="002F7AB1">
        <w:rPr>
          <w:noProof/>
          <w:lang w:val="en-CA"/>
        </w:rPr>
        <w:t>Appendix A to LOU No. 9 (Benefits)</w:t>
      </w:r>
      <w:r>
        <w:rPr>
          <w:noProof/>
        </w:rPr>
        <w:tab/>
        <w:t>129</w:t>
      </w:r>
    </w:p>
    <w:p w14:paraId="61AD0CD4" w14:textId="77777777" w:rsidR="00A13860" w:rsidRDefault="00A13860">
      <w:pPr>
        <w:pStyle w:val="Index2"/>
        <w:tabs>
          <w:tab w:val="right" w:leader="dot" w:pos="4310"/>
        </w:tabs>
        <w:rPr>
          <w:noProof/>
        </w:rPr>
      </w:pPr>
      <w:r w:rsidRPr="002F7AB1">
        <w:rPr>
          <w:noProof/>
          <w:lang w:val="en-CA"/>
        </w:rPr>
        <w:t>Article C.2. – Porting of Seniority – Separate Seniority Lists</w:t>
      </w:r>
      <w:r>
        <w:rPr>
          <w:noProof/>
        </w:rPr>
        <w:tab/>
        <w:t>121</w:t>
      </w:r>
    </w:p>
    <w:p w14:paraId="46D20F89" w14:textId="77777777" w:rsidR="00A13860" w:rsidRDefault="00A13860">
      <w:pPr>
        <w:pStyle w:val="Index2"/>
        <w:tabs>
          <w:tab w:val="right" w:leader="dot" w:pos="4310"/>
        </w:tabs>
        <w:rPr>
          <w:noProof/>
        </w:rPr>
      </w:pPr>
      <w:r>
        <w:rPr>
          <w:noProof/>
        </w:rPr>
        <w:t>Article C.4 – TTOC Employment - Form A Teacher Notice TTOC Experience Transfer Request</w:t>
      </w:r>
      <w:r>
        <w:rPr>
          <w:noProof/>
        </w:rPr>
        <w:tab/>
        <w:t>134</w:t>
      </w:r>
    </w:p>
    <w:p w14:paraId="03AAD18A" w14:textId="77777777" w:rsidR="00A13860" w:rsidRDefault="00A13860">
      <w:pPr>
        <w:pStyle w:val="Index2"/>
        <w:tabs>
          <w:tab w:val="right" w:leader="dot" w:pos="4310"/>
        </w:tabs>
        <w:rPr>
          <w:noProof/>
        </w:rPr>
      </w:pPr>
      <w:r w:rsidRPr="002F7AB1">
        <w:rPr>
          <w:noProof/>
          <w:lang w:val="en-CA"/>
        </w:rPr>
        <w:t>Article C.4 – TTOC Employment - Form B Teacher Notice TTOC Experience Transfer Request</w:t>
      </w:r>
      <w:r>
        <w:rPr>
          <w:noProof/>
        </w:rPr>
        <w:tab/>
        <w:t>135</w:t>
      </w:r>
    </w:p>
    <w:p w14:paraId="4B355BA5" w14:textId="77777777" w:rsidR="00A13860" w:rsidRDefault="00A13860">
      <w:pPr>
        <w:pStyle w:val="Index2"/>
        <w:tabs>
          <w:tab w:val="right" w:leader="dot" w:pos="4310"/>
        </w:tabs>
        <w:rPr>
          <w:noProof/>
        </w:rPr>
      </w:pPr>
      <w:r w:rsidRPr="002F7AB1">
        <w:rPr>
          <w:noProof/>
          <w:lang w:val="en-CA"/>
        </w:rPr>
        <w:t>Article C.4 TTOC Employment - TTOC Experience Credit Transfer within a District</w:t>
      </w:r>
      <w:r>
        <w:rPr>
          <w:noProof/>
        </w:rPr>
        <w:tab/>
        <w:t>132</w:t>
      </w:r>
    </w:p>
    <w:p w14:paraId="5909B1D7" w14:textId="77777777" w:rsidR="00A13860" w:rsidRDefault="00A13860">
      <w:pPr>
        <w:pStyle w:val="Index2"/>
        <w:tabs>
          <w:tab w:val="right" w:leader="dot" w:pos="4310"/>
        </w:tabs>
        <w:rPr>
          <w:noProof/>
        </w:rPr>
      </w:pPr>
      <w:r>
        <w:rPr>
          <w:noProof/>
        </w:rPr>
        <w:t>Benefits Improvements</w:t>
      </w:r>
      <w:r>
        <w:rPr>
          <w:noProof/>
        </w:rPr>
        <w:tab/>
        <w:t>147</w:t>
      </w:r>
    </w:p>
    <w:p w14:paraId="63F86A55" w14:textId="77777777" w:rsidR="00A13860" w:rsidRDefault="00A13860">
      <w:pPr>
        <w:pStyle w:val="Index2"/>
        <w:tabs>
          <w:tab w:val="right" w:leader="dot" w:pos="4310"/>
        </w:tabs>
        <w:rPr>
          <w:noProof/>
        </w:rPr>
      </w:pPr>
      <w:r>
        <w:rPr>
          <w:noProof/>
        </w:rPr>
        <w:t>Committee to Discuss Indigenous Peoples Recognition and Reconciliation</w:t>
      </w:r>
      <w:r>
        <w:rPr>
          <w:noProof/>
        </w:rPr>
        <w:tab/>
        <w:t>144</w:t>
      </w:r>
    </w:p>
    <w:p w14:paraId="4C1427EE" w14:textId="77777777" w:rsidR="00A13860" w:rsidRDefault="00A13860">
      <w:pPr>
        <w:pStyle w:val="Index2"/>
        <w:tabs>
          <w:tab w:val="right" w:leader="dot" w:pos="4310"/>
        </w:tabs>
        <w:rPr>
          <w:noProof/>
        </w:rPr>
      </w:pPr>
      <w:r w:rsidRPr="002F7AB1">
        <w:rPr>
          <w:rFonts w:cs="Arial"/>
          <w:noProof/>
        </w:rPr>
        <w:t>Cultural Leave for Aboriginal Employees</w:t>
      </w:r>
      <w:r>
        <w:rPr>
          <w:noProof/>
        </w:rPr>
        <w:tab/>
        <w:t>145</w:t>
      </w:r>
    </w:p>
    <w:p w14:paraId="3C4CA243" w14:textId="77777777" w:rsidR="00A13860" w:rsidRDefault="00A13860">
      <w:pPr>
        <w:pStyle w:val="Index2"/>
        <w:tabs>
          <w:tab w:val="right" w:leader="dot" w:pos="4310"/>
        </w:tabs>
        <w:rPr>
          <w:noProof/>
        </w:rPr>
      </w:pPr>
      <w:r>
        <w:rPr>
          <w:noProof/>
        </w:rPr>
        <w:t>Designation of Provincial and Local Matters</w:t>
      </w:r>
      <w:r>
        <w:rPr>
          <w:noProof/>
        </w:rPr>
        <w:tab/>
        <w:t>102, 112</w:t>
      </w:r>
    </w:p>
    <w:p w14:paraId="62F9C525" w14:textId="77777777" w:rsidR="00A13860" w:rsidRDefault="00A13860">
      <w:pPr>
        <w:pStyle w:val="Index2"/>
        <w:tabs>
          <w:tab w:val="right" w:leader="dot" w:pos="4310"/>
        </w:tabs>
        <w:rPr>
          <w:noProof/>
        </w:rPr>
      </w:pPr>
      <w:r>
        <w:rPr>
          <w:noProof/>
        </w:rPr>
        <w:t>Employment Equity - Groups that Face Disadvantage</w:t>
      </w:r>
      <w:r>
        <w:rPr>
          <w:noProof/>
        </w:rPr>
        <w:tab/>
        <w:t>148</w:t>
      </w:r>
    </w:p>
    <w:p w14:paraId="230D105C" w14:textId="77777777" w:rsidR="00A13860" w:rsidRDefault="00A13860">
      <w:pPr>
        <w:pStyle w:val="Index2"/>
        <w:tabs>
          <w:tab w:val="right" w:leader="dot" w:pos="4310"/>
        </w:tabs>
        <w:rPr>
          <w:noProof/>
        </w:rPr>
      </w:pPr>
      <w:r w:rsidRPr="002F7AB1">
        <w:rPr>
          <w:noProof/>
          <w:lang w:val="en-CA"/>
        </w:rPr>
        <w:t>Employment Equity – Indigenous Peoples</w:t>
      </w:r>
      <w:r>
        <w:rPr>
          <w:noProof/>
        </w:rPr>
        <w:tab/>
        <w:t>116</w:t>
      </w:r>
    </w:p>
    <w:p w14:paraId="47394CD3" w14:textId="77777777" w:rsidR="00A13860" w:rsidRDefault="00A13860">
      <w:pPr>
        <w:pStyle w:val="Index2"/>
        <w:tabs>
          <w:tab w:val="right" w:leader="dot" w:pos="4310"/>
        </w:tabs>
        <w:rPr>
          <w:noProof/>
        </w:rPr>
      </w:pPr>
      <w:r w:rsidRPr="002F7AB1">
        <w:rPr>
          <w:noProof/>
          <w:lang w:val="en-CA"/>
        </w:rPr>
        <w:t>Porting of Seniority &amp; Article G.1 Portability of Sick Leave – Simultaneously Holding Part-Time Appointments in Two Different Districts</w:t>
      </w:r>
      <w:r>
        <w:rPr>
          <w:noProof/>
        </w:rPr>
        <w:tab/>
        <w:t>123</w:t>
      </w:r>
    </w:p>
    <w:p w14:paraId="7C45055A" w14:textId="77777777" w:rsidR="00A13860" w:rsidRDefault="00A13860">
      <w:pPr>
        <w:pStyle w:val="Index2"/>
        <w:tabs>
          <w:tab w:val="right" w:leader="dot" w:pos="4310"/>
        </w:tabs>
        <w:rPr>
          <w:noProof/>
        </w:rPr>
      </w:pPr>
      <w:r w:rsidRPr="002F7AB1">
        <w:rPr>
          <w:noProof/>
          <w:lang w:val="en-CA"/>
        </w:rPr>
        <w:t>Provincial Extended Health Benefit Plan</w:t>
      </w:r>
      <w:r>
        <w:rPr>
          <w:noProof/>
        </w:rPr>
        <w:tab/>
        <w:t>127</w:t>
      </w:r>
    </w:p>
    <w:p w14:paraId="7EEB5191" w14:textId="77777777" w:rsidR="00A13860" w:rsidRDefault="00A13860">
      <w:pPr>
        <w:pStyle w:val="Index2"/>
        <w:tabs>
          <w:tab w:val="right" w:leader="dot" w:pos="4310"/>
        </w:tabs>
        <w:rPr>
          <w:noProof/>
        </w:rPr>
      </w:pPr>
      <w:r>
        <w:rPr>
          <w:noProof/>
        </w:rPr>
        <w:t>Recruitment and Retention for Teachers at Beaverdell and Big White Elementary Schools</w:t>
      </w:r>
      <w:r>
        <w:rPr>
          <w:noProof/>
        </w:rPr>
        <w:tab/>
        <w:t>131</w:t>
      </w:r>
    </w:p>
    <w:p w14:paraId="24A51BE4" w14:textId="77777777" w:rsidR="00A13860" w:rsidRDefault="00A13860">
      <w:pPr>
        <w:pStyle w:val="Index2"/>
        <w:tabs>
          <w:tab w:val="right" w:leader="dot" w:pos="4310"/>
        </w:tabs>
        <w:rPr>
          <w:noProof/>
        </w:rPr>
      </w:pPr>
      <w:r>
        <w:rPr>
          <w:noProof/>
        </w:rPr>
        <w:t>Review of local bargaining trial procedure</w:t>
      </w:r>
      <w:r>
        <w:rPr>
          <w:noProof/>
        </w:rPr>
        <w:tab/>
        <w:t>146</w:t>
      </w:r>
    </w:p>
    <w:p w14:paraId="6D2BC92D" w14:textId="77777777" w:rsidR="00A13860" w:rsidRDefault="00A13860">
      <w:pPr>
        <w:pStyle w:val="Index2"/>
        <w:tabs>
          <w:tab w:val="right" w:leader="dot" w:pos="4310"/>
        </w:tabs>
        <w:rPr>
          <w:noProof/>
        </w:rPr>
      </w:pPr>
      <w:r>
        <w:rPr>
          <w:noProof/>
        </w:rPr>
        <w:t>Structural Review Committee</w:t>
      </w:r>
      <w:r>
        <w:rPr>
          <w:noProof/>
        </w:rPr>
        <w:tab/>
        <w:t>146</w:t>
      </w:r>
    </w:p>
    <w:p w14:paraId="43D1AAE6" w14:textId="77777777" w:rsidR="00A13860" w:rsidRDefault="00A13860">
      <w:pPr>
        <w:pStyle w:val="Index2"/>
        <w:tabs>
          <w:tab w:val="right" w:leader="dot" w:pos="4310"/>
        </w:tabs>
        <w:rPr>
          <w:noProof/>
        </w:rPr>
      </w:pPr>
      <w:r>
        <w:rPr>
          <w:noProof/>
        </w:rPr>
        <w:t>Tripartite sub-committee to review the split-of-issues</w:t>
      </w:r>
      <w:r>
        <w:rPr>
          <w:noProof/>
        </w:rPr>
        <w:tab/>
        <w:t>146</w:t>
      </w:r>
    </w:p>
    <w:p w14:paraId="5D961497" w14:textId="77777777" w:rsidR="00A13860" w:rsidRDefault="00A13860">
      <w:pPr>
        <w:pStyle w:val="Index1"/>
      </w:pPr>
      <w:r w:rsidRPr="002F7AB1">
        <w:rPr>
          <w:lang w:val="en-CA"/>
        </w:rPr>
        <w:t>Letters of Understanding - Provincial</w:t>
      </w:r>
    </w:p>
    <w:p w14:paraId="61A0D94B" w14:textId="77777777" w:rsidR="00A13860" w:rsidRDefault="00A13860">
      <w:pPr>
        <w:pStyle w:val="Index2"/>
        <w:tabs>
          <w:tab w:val="right" w:leader="dot" w:pos="4310"/>
        </w:tabs>
        <w:rPr>
          <w:noProof/>
        </w:rPr>
      </w:pPr>
      <w:r w:rsidRPr="002F7AB1">
        <w:rPr>
          <w:noProof/>
          <w:lang w:val="en-CA"/>
        </w:rPr>
        <w:t>Section 27.4 Education Services Collective Agreement Act</w:t>
      </w:r>
      <w:r>
        <w:rPr>
          <w:noProof/>
        </w:rPr>
        <w:tab/>
        <w:t>115</w:t>
      </w:r>
    </w:p>
    <w:p w14:paraId="72BCF66C" w14:textId="77777777" w:rsidR="00A13860" w:rsidRPr="00A13860" w:rsidRDefault="00A13860">
      <w:pPr>
        <w:pStyle w:val="Index2"/>
        <w:tabs>
          <w:tab w:val="right" w:leader="dot" w:pos="4310"/>
        </w:tabs>
        <w:rPr>
          <w:noProof/>
        </w:rPr>
      </w:pPr>
      <w:r w:rsidRPr="002F7AB1">
        <w:rPr>
          <w:noProof/>
          <w:lang w:val="en-CA"/>
        </w:rPr>
        <w:t>Sec</w:t>
      </w:r>
      <w:r w:rsidRPr="00A13860">
        <w:rPr>
          <w:noProof/>
          <w:lang w:val="en-CA"/>
        </w:rPr>
        <w:t>tion 4 of Bill 27 Education Services Collective Agreement Act</w:t>
      </w:r>
      <w:r w:rsidRPr="00A13860">
        <w:rPr>
          <w:noProof/>
        </w:rPr>
        <w:tab/>
        <w:t>114</w:t>
      </w:r>
    </w:p>
    <w:p w14:paraId="564687D1" w14:textId="77777777" w:rsidR="00A13860" w:rsidRPr="00A13860" w:rsidRDefault="00A13860">
      <w:pPr>
        <w:pStyle w:val="Index1"/>
      </w:pPr>
      <w:r w:rsidRPr="00D93D3E">
        <w:rPr>
          <w:rFonts w:cs="Arial"/>
          <w:color w:val="000000"/>
        </w:rPr>
        <w:t>Life Insurance</w:t>
      </w:r>
      <w:r w:rsidRPr="00A13860">
        <w:tab/>
        <w:t>34</w:t>
      </w:r>
    </w:p>
    <w:p w14:paraId="6AD53D0E" w14:textId="77777777" w:rsidR="00A13860" w:rsidRPr="00A13860" w:rsidRDefault="00A13860">
      <w:pPr>
        <w:pStyle w:val="Index1"/>
      </w:pPr>
      <w:r w:rsidRPr="00A13860">
        <w:rPr>
          <w:lang w:val="en-CA"/>
        </w:rPr>
        <w:t>Lists</w:t>
      </w:r>
    </w:p>
    <w:p w14:paraId="11944404" w14:textId="77777777" w:rsidR="00A13860" w:rsidRPr="00A13860" w:rsidRDefault="00A13860">
      <w:pPr>
        <w:pStyle w:val="Index2"/>
        <w:tabs>
          <w:tab w:val="right" w:leader="dot" w:pos="4310"/>
        </w:tabs>
        <w:rPr>
          <w:noProof/>
        </w:rPr>
      </w:pPr>
      <w:r w:rsidRPr="00A13860">
        <w:rPr>
          <w:noProof/>
          <w:lang w:val="en-CA"/>
        </w:rPr>
        <w:t>Seniority</w:t>
      </w:r>
      <w:r w:rsidRPr="00A13860">
        <w:rPr>
          <w:noProof/>
        </w:rPr>
        <w:tab/>
        <w:t>49</w:t>
      </w:r>
    </w:p>
    <w:p w14:paraId="0001FFBC" w14:textId="77777777" w:rsidR="00A13860" w:rsidRDefault="00A13860">
      <w:pPr>
        <w:pStyle w:val="Index2"/>
        <w:tabs>
          <w:tab w:val="right" w:leader="dot" w:pos="4310"/>
        </w:tabs>
        <w:rPr>
          <w:noProof/>
        </w:rPr>
      </w:pPr>
      <w:r w:rsidRPr="00A13860">
        <w:rPr>
          <w:noProof/>
          <w:lang w:val="en-CA"/>
        </w:rPr>
        <w:t>TOC</w:t>
      </w:r>
      <w:r>
        <w:rPr>
          <w:noProof/>
        </w:rPr>
        <w:tab/>
        <w:t>54</w:t>
      </w:r>
    </w:p>
    <w:p w14:paraId="67BC7E33" w14:textId="77777777" w:rsidR="00A13860" w:rsidRDefault="00A13860">
      <w:pPr>
        <w:pStyle w:val="Index1"/>
      </w:pPr>
      <w:r>
        <w:t>LOCAL AND BCTF DUES DEDUCTION</w:t>
      </w:r>
      <w:r>
        <w:tab/>
        <w:t>8</w:t>
      </w:r>
    </w:p>
    <w:p w14:paraId="45425F7E" w14:textId="77777777" w:rsidR="00A13860" w:rsidRDefault="00A13860">
      <w:pPr>
        <w:pStyle w:val="Index1"/>
      </w:pPr>
      <w:r>
        <w:t>LONG TERM LEAVE FOR UNION BUSINESS</w:t>
      </w:r>
      <w:r>
        <w:tab/>
        <w:t>18</w:t>
      </w:r>
    </w:p>
    <w:p w14:paraId="1E563ADE" w14:textId="77777777" w:rsidR="00A13860" w:rsidRDefault="00A13860">
      <w:pPr>
        <w:pStyle w:val="IndexHeading"/>
        <w:keepNext/>
        <w:tabs>
          <w:tab w:val="right" w:leader="dot" w:pos="4310"/>
        </w:tabs>
        <w:rPr>
          <w:rFonts w:eastAsiaTheme="minorEastAsia" w:cstheme="minorBidi"/>
          <w:b w:val="0"/>
          <w:bCs w:val="0"/>
          <w:noProof/>
        </w:rPr>
      </w:pPr>
      <w:r>
        <w:rPr>
          <w:noProof/>
        </w:rPr>
        <w:t>M</w:t>
      </w:r>
    </w:p>
    <w:p w14:paraId="6D1D252C" w14:textId="77777777" w:rsidR="00A13860" w:rsidRDefault="00A13860">
      <w:pPr>
        <w:pStyle w:val="Index1"/>
      </w:pPr>
      <w:r>
        <w:t>MANAGEMENT RIGHTS</w:t>
      </w:r>
      <w:r>
        <w:tab/>
        <w:t>19</w:t>
      </w:r>
    </w:p>
    <w:p w14:paraId="1227F09D" w14:textId="77777777" w:rsidR="00A13860" w:rsidRPr="00A13860" w:rsidRDefault="00A13860">
      <w:pPr>
        <w:pStyle w:val="Index1"/>
      </w:pPr>
      <w:r>
        <w:t>Mat</w:t>
      </w:r>
      <w:r w:rsidRPr="00A13860">
        <w:t>ernity/Pregnancy Leave SEB</w:t>
      </w:r>
      <w:r w:rsidRPr="00A13860">
        <w:tab/>
        <w:t>94</w:t>
      </w:r>
    </w:p>
    <w:p w14:paraId="2146729B" w14:textId="77777777" w:rsidR="00A13860" w:rsidRPr="00A13860" w:rsidRDefault="00A13860">
      <w:pPr>
        <w:pStyle w:val="Index1"/>
      </w:pPr>
      <w:r w:rsidRPr="00D93D3E">
        <w:rPr>
          <w:rFonts w:cs="Arial"/>
          <w:color w:val="000000"/>
        </w:rPr>
        <w:t>Medical Insurance</w:t>
      </w:r>
      <w:r w:rsidRPr="00A13860">
        <w:tab/>
        <w:t>34</w:t>
      </w:r>
    </w:p>
    <w:p w14:paraId="26A7674C" w14:textId="77777777" w:rsidR="00A13860" w:rsidRPr="00A13860" w:rsidRDefault="00A13860">
      <w:pPr>
        <w:pStyle w:val="Index1"/>
      </w:pPr>
      <w:r w:rsidRPr="00A13860">
        <w:t>MEMBERSHIP REQUIREMENT</w:t>
      </w:r>
      <w:r w:rsidRPr="00A13860">
        <w:tab/>
        <w:t>8</w:t>
      </w:r>
    </w:p>
    <w:p w14:paraId="7F3290EB" w14:textId="77777777" w:rsidR="00A13860" w:rsidRDefault="00A13860">
      <w:pPr>
        <w:pStyle w:val="Index1"/>
      </w:pPr>
      <w:r w:rsidRPr="00A13860">
        <w:t>MIDDLE SC</w:t>
      </w:r>
      <w:r>
        <w:t>HOOLS</w:t>
      </w:r>
      <w:r>
        <w:tab/>
        <w:t>65</w:t>
      </w:r>
    </w:p>
    <w:p w14:paraId="51EE7E0F" w14:textId="77777777" w:rsidR="00A13860" w:rsidRDefault="00A13860">
      <w:pPr>
        <w:pStyle w:val="Index1"/>
      </w:pPr>
      <w:r>
        <w:t>MILEAGE</w:t>
      </w:r>
      <w:r>
        <w:tab/>
        <w:t>31</w:t>
      </w:r>
    </w:p>
    <w:p w14:paraId="4566D480" w14:textId="77777777" w:rsidR="00A13860" w:rsidRDefault="00A13860">
      <w:pPr>
        <w:pStyle w:val="IndexHeading"/>
        <w:keepNext/>
        <w:tabs>
          <w:tab w:val="right" w:leader="dot" w:pos="4310"/>
        </w:tabs>
        <w:rPr>
          <w:rFonts w:eastAsiaTheme="minorEastAsia" w:cstheme="minorBidi"/>
          <w:b w:val="0"/>
          <w:bCs w:val="0"/>
          <w:noProof/>
        </w:rPr>
      </w:pPr>
      <w:r>
        <w:rPr>
          <w:noProof/>
        </w:rPr>
        <w:t>N</w:t>
      </w:r>
    </w:p>
    <w:p w14:paraId="14F2FE2E" w14:textId="77777777" w:rsidR="00A13860" w:rsidRDefault="00A13860">
      <w:pPr>
        <w:pStyle w:val="Index1"/>
      </w:pPr>
      <w:r w:rsidRPr="002F7AB1">
        <w:rPr>
          <w:lang w:val="en-CA"/>
        </w:rPr>
        <w:t>New Employee Orientation</w:t>
      </w:r>
      <w:r>
        <w:tab/>
        <w:t>22</w:t>
      </w:r>
    </w:p>
    <w:p w14:paraId="490DEFB8" w14:textId="77777777" w:rsidR="00A13860" w:rsidRDefault="00A13860">
      <w:pPr>
        <w:pStyle w:val="Index1"/>
      </w:pPr>
      <w:r>
        <w:t>NO DISCRIMINATION</w:t>
      </w:r>
      <w:r>
        <w:tab/>
        <w:t>83</w:t>
      </w:r>
    </w:p>
    <w:p w14:paraId="36B24AD9" w14:textId="77777777" w:rsidR="00A13860" w:rsidRDefault="00A13860">
      <w:pPr>
        <w:pStyle w:val="Index1"/>
      </w:pPr>
      <w:r w:rsidRPr="002F7AB1">
        <w:rPr>
          <w:lang w:val="fr-CA"/>
        </w:rPr>
        <w:t>NON-RACIST ENVIRONMENT</w:t>
      </w:r>
      <w:r>
        <w:tab/>
        <w:t>85</w:t>
      </w:r>
    </w:p>
    <w:p w14:paraId="70EE3AF9" w14:textId="77777777" w:rsidR="00A13860" w:rsidRDefault="00A13860">
      <w:pPr>
        <w:pStyle w:val="Index1"/>
      </w:pPr>
      <w:r w:rsidRPr="002F7AB1">
        <w:rPr>
          <w:lang w:val="fr-FR"/>
        </w:rPr>
        <w:t>NON-SEXIST ENVIRONMENT</w:t>
      </w:r>
      <w:r>
        <w:tab/>
        <w:t>73</w:t>
      </w:r>
    </w:p>
    <w:p w14:paraId="7E5961FB" w14:textId="77777777" w:rsidR="00A13860" w:rsidRDefault="00A13860">
      <w:pPr>
        <w:pStyle w:val="Index1"/>
      </w:pPr>
      <w:r w:rsidRPr="002F7AB1">
        <w:rPr>
          <w:lang w:val="en-CA"/>
        </w:rPr>
        <w:t>Noon Hour Supervision</w:t>
      </w:r>
      <w:r>
        <w:tab/>
        <w:t>69</w:t>
      </w:r>
    </w:p>
    <w:p w14:paraId="4610E061" w14:textId="77777777" w:rsidR="00A13860" w:rsidRDefault="00A13860">
      <w:pPr>
        <w:pStyle w:val="Index1"/>
      </w:pPr>
      <w:r w:rsidRPr="002F7AB1">
        <w:rPr>
          <w:lang w:val="en-CA"/>
        </w:rPr>
        <w:t>Notice</w:t>
      </w:r>
    </w:p>
    <w:p w14:paraId="107CCF5E" w14:textId="77777777" w:rsidR="00A13860" w:rsidRDefault="00A13860">
      <w:pPr>
        <w:pStyle w:val="Index2"/>
        <w:tabs>
          <w:tab w:val="right" w:leader="dot" w:pos="4310"/>
        </w:tabs>
        <w:rPr>
          <w:noProof/>
        </w:rPr>
      </w:pPr>
      <w:r w:rsidRPr="002F7AB1">
        <w:rPr>
          <w:noProof/>
          <w:lang w:val="en-CA"/>
        </w:rPr>
        <w:t>Return from Leave for School Year</w:t>
      </w:r>
      <w:r>
        <w:rPr>
          <w:noProof/>
        </w:rPr>
        <w:tab/>
        <w:t>98</w:t>
      </w:r>
    </w:p>
    <w:p w14:paraId="1F2C12BB" w14:textId="77777777" w:rsidR="00A13860" w:rsidRDefault="00A13860">
      <w:pPr>
        <w:pStyle w:val="IndexHeading"/>
        <w:keepNext/>
        <w:tabs>
          <w:tab w:val="right" w:leader="dot" w:pos="4310"/>
        </w:tabs>
        <w:rPr>
          <w:rFonts w:eastAsiaTheme="minorEastAsia" w:cstheme="minorBidi"/>
          <w:b w:val="0"/>
          <w:bCs w:val="0"/>
          <w:noProof/>
        </w:rPr>
      </w:pPr>
      <w:r>
        <w:rPr>
          <w:noProof/>
        </w:rPr>
        <w:t>O</w:t>
      </w:r>
    </w:p>
    <w:p w14:paraId="78D751A4" w14:textId="77777777" w:rsidR="00A13860" w:rsidRDefault="00A13860">
      <w:pPr>
        <w:pStyle w:val="Index1"/>
      </w:pPr>
      <w:r w:rsidRPr="002F7AB1">
        <w:rPr>
          <w:lang w:val="en-CA"/>
        </w:rPr>
        <w:t>Offer of Employment</w:t>
      </w:r>
      <w:r>
        <w:tab/>
        <w:t>78</w:t>
      </w:r>
    </w:p>
    <w:p w14:paraId="77640C3E" w14:textId="77777777" w:rsidR="00A13860" w:rsidRDefault="00A13860">
      <w:pPr>
        <w:pStyle w:val="Index1"/>
      </w:pPr>
      <w:r>
        <w:t>OPERATIONAL DEFINITIONS FOR ARTICLE C.2 AND C.3</w:t>
      </w:r>
      <w:r>
        <w:tab/>
        <w:t>50</w:t>
      </w:r>
    </w:p>
    <w:p w14:paraId="5436968A" w14:textId="77777777" w:rsidR="00A13860" w:rsidRDefault="00A13860">
      <w:pPr>
        <w:pStyle w:val="Index1"/>
      </w:pPr>
      <w:r>
        <w:t>OPTIONAL TWELVE-MONTH PAY PLAN</w:t>
      </w:r>
      <w:r>
        <w:tab/>
        <w:t>31</w:t>
      </w:r>
    </w:p>
    <w:p w14:paraId="4D3A1B40" w14:textId="77777777" w:rsidR="00A13860" w:rsidRDefault="00A13860">
      <w:pPr>
        <w:pStyle w:val="Index1"/>
      </w:pPr>
      <w:r w:rsidRPr="002F7AB1">
        <w:rPr>
          <w:lang w:val="en-CA"/>
        </w:rPr>
        <w:t>Orientation</w:t>
      </w:r>
      <w:r>
        <w:tab/>
        <w:t>22</w:t>
      </w:r>
    </w:p>
    <w:p w14:paraId="49344E66" w14:textId="77777777" w:rsidR="00A13860" w:rsidRDefault="00A13860">
      <w:pPr>
        <w:pStyle w:val="IndexHeading"/>
        <w:keepNext/>
        <w:tabs>
          <w:tab w:val="right" w:leader="dot" w:pos="4310"/>
        </w:tabs>
        <w:rPr>
          <w:rFonts w:eastAsiaTheme="minorEastAsia" w:cstheme="minorBidi"/>
          <w:b w:val="0"/>
          <w:bCs w:val="0"/>
          <w:noProof/>
        </w:rPr>
      </w:pPr>
      <w:r>
        <w:rPr>
          <w:noProof/>
        </w:rPr>
        <w:t>P</w:t>
      </w:r>
    </w:p>
    <w:p w14:paraId="76B08B53" w14:textId="77777777" w:rsidR="00A13860" w:rsidRDefault="00A13860">
      <w:pPr>
        <w:pStyle w:val="Index1"/>
      </w:pPr>
      <w:r w:rsidRPr="002F7AB1">
        <w:rPr>
          <w:lang w:val="en-CA"/>
        </w:rPr>
        <w:t>Parent Appeals</w:t>
      </w:r>
      <w:r>
        <w:tab/>
        <w:t>85</w:t>
      </w:r>
    </w:p>
    <w:p w14:paraId="6DDDDB0C" w14:textId="77777777" w:rsidR="00A13860" w:rsidRDefault="00A13860">
      <w:pPr>
        <w:pStyle w:val="Index1"/>
      </w:pPr>
      <w:r>
        <w:t>PARENTING LEAVE</w:t>
      </w:r>
      <w:r>
        <w:tab/>
        <w:t>95</w:t>
      </w:r>
    </w:p>
    <w:p w14:paraId="73294AC6" w14:textId="77777777" w:rsidR="00A13860" w:rsidRDefault="00A13860">
      <w:pPr>
        <w:pStyle w:val="Index1"/>
      </w:pPr>
      <w:r>
        <w:t>PART MONTH PAYMENTS AND DEDUCTIONS</w:t>
      </w:r>
      <w:r>
        <w:tab/>
        <w:t>43</w:t>
      </w:r>
    </w:p>
    <w:p w14:paraId="12269208" w14:textId="77777777" w:rsidR="00A13860" w:rsidRDefault="00A13860">
      <w:pPr>
        <w:pStyle w:val="Index1"/>
      </w:pPr>
      <w:r>
        <w:t>PART TIME TEACHERS' EMPLOYMENT RIGHTS</w:t>
      </w:r>
      <w:r>
        <w:tab/>
        <w:t>53</w:t>
      </w:r>
    </w:p>
    <w:p w14:paraId="6CBCF95F" w14:textId="77777777" w:rsidR="00A13860" w:rsidRDefault="00A13860">
      <w:pPr>
        <w:pStyle w:val="Index1"/>
      </w:pPr>
      <w:r>
        <w:t>PART-TIME TEACHERS’ PAY AND BENEFITS</w:t>
      </w:r>
      <w:r>
        <w:tab/>
        <w:t>39</w:t>
      </w:r>
    </w:p>
    <w:p w14:paraId="28B7A1C2" w14:textId="77777777" w:rsidR="00A13860" w:rsidRDefault="00A13860">
      <w:pPr>
        <w:pStyle w:val="Index1"/>
      </w:pPr>
      <w:r>
        <w:t>PAY PERIODS</w:t>
      </w:r>
      <w:r>
        <w:tab/>
        <w:t>31</w:t>
      </w:r>
    </w:p>
    <w:p w14:paraId="27C546DA" w14:textId="77777777" w:rsidR="00A13860" w:rsidRDefault="00A13860">
      <w:pPr>
        <w:pStyle w:val="Index1"/>
      </w:pPr>
      <w:r w:rsidRPr="002F7AB1">
        <w:rPr>
          <w:lang w:val="en-CA"/>
        </w:rPr>
        <w:t>Personal Property Damage</w:t>
      </w:r>
      <w:r>
        <w:tab/>
        <w:t>30</w:t>
      </w:r>
    </w:p>
    <w:p w14:paraId="563BD596" w14:textId="77777777" w:rsidR="00A13860" w:rsidRDefault="00A13860">
      <w:pPr>
        <w:pStyle w:val="Index1"/>
      </w:pPr>
      <w:r>
        <w:t>PERSONAL PROPERTY LOSS</w:t>
      </w:r>
      <w:r>
        <w:tab/>
        <w:t>30</w:t>
      </w:r>
    </w:p>
    <w:p w14:paraId="507DC4C4" w14:textId="77777777" w:rsidR="00A13860" w:rsidRDefault="00A13860">
      <w:pPr>
        <w:pStyle w:val="Index1"/>
      </w:pPr>
      <w:r>
        <w:t>Personally Owned Professional Material</w:t>
      </w:r>
      <w:r>
        <w:tab/>
        <w:t>30</w:t>
      </w:r>
    </w:p>
    <w:p w14:paraId="03F274EA" w14:textId="77777777" w:rsidR="00A13860" w:rsidRDefault="00A13860">
      <w:pPr>
        <w:pStyle w:val="Index1"/>
      </w:pPr>
      <w:r>
        <w:t>PERSONNEL FILES</w:t>
      </w:r>
      <w:r>
        <w:tab/>
        <w:t>84</w:t>
      </w:r>
    </w:p>
    <w:p w14:paraId="077BE318" w14:textId="77777777" w:rsidR="00A13860" w:rsidRDefault="00A13860">
      <w:pPr>
        <w:pStyle w:val="Index1"/>
      </w:pPr>
      <w:r>
        <w:t>PICKET LINE PROTECTION</w:t>
      </w:r>
      <w:r>
        <w:tab/>
        <w:t>21</w:t>
      </w:r>
    </w:p>
    <w:p w14:paraId="36C3B808" w14:textId="77777777" w:rsidR="00A13860" w:rsidRDefault="00A13860">
      <w:pPr>
        <w:pStyle w:val="Index1"/>
      </w:pPr>
      <w:r w:rsidRPr="002F7AB1">
        <w:rPr>
          <w:lang w:val="en-CA"/>
        </w:rPr>
        <w:lastRenderedPageBreak/>
        <w:t>Portability of Seniority</w:t>
      </w:r>
      <w:r>
        <w:tab/>
        <w:t>46</w:t>
      </w:r>
    </w:p>
    <w:p w14:paraId="0D77DA1C" w14:textId="77777777" w:rsidR="00A13860" w:rsidRPr="00A13860" w:rsidRDefault="00A13860">
      <w:pPr>
        <w:pStyle w:val="Index1"/>
      </w:pPr>
      <w:r>
        <w:t>PO</w:t>
      </w:r>
      <w:r w:rsidRPr="00A13860">
        <w:t>RTABILITY OF SICK LEAVE</w:t>
      </w:r>
      <w:r w:rsidRPr="00A13860">
        <w:tab/>
        <w:t>88</w:t>
      </w:r>
    </w:p>
    <w:p w14:paraId="49F7176C" w14:textId="77777777" w:rsidR="00A13860" w:rsidRPr="00A13860" w:rsidRDefault="00A13860">
      <w:pPr>
        <w:pStyle w:val="Index1"/>
      </w:pPr>
      <w:r w:rsidRPr="00A13860">
        <w:t>Porting of Seniority – Laid off Teachers who are Currently on the Recall List</w:t>
      </w:r>
      <w:r w:rsidRPr="00A13860">
        <w:tab/>
        <w:t>125</w:t>
      </w:r>
    </w:p>
    <w:p w14:paraId="274A6D5E" w14:textId="77777777" w:rsidR="00A13860" w:rsidRPr="00A13860" w:rsidRDefault="00A13860">
      <w:pPr>
        <w:pStyle w:val="Index1"/>
      </w:pPr>
      <w:r w:rsidRPr="00D93D3E">
        <w:t>Porting of Seniority – Separate Seniority Lists</w:t>
      </w:r>
      <w:r w:rsidRPr="00A13860">
        <w:tab/>
        <w:t>121</w:t>
      </w:r>
    </w:p>
    <w:p w14:paraId="6D526E89" w14:textId="77777777" w:rsidR="00A13860" w:rsidRPr="00A13860" w:rsidRDefault="00A13860">
      <w:pPr>
        <w:pStyle w:val="Index1"/>
      </w:pPr>
      <w:r w:rsidRPr="00D93D3E">
        <w:t>Porting of Seniority &amp; Article G.1 Portability of Sick Leave – Simultaneously Holding Part-Time Appointments in Two Different Districts</w:t>
      </w:r>
      <w:r w:rsidRPr="00A13860">
        <w:tab/>
        <w:t>123</w:t>
      </w:r>
    </w:p>
    <w:p w14:paraId="0E67713D" w14:textId="77777777" w:rsidR="00A13860" w:rsidRPr="00A13860" w:rsidRDefault="00A13860">
      <w:pPr>
        <w:pStyle w:val="Index1"/>
      </w:pPr>
      <w:r w:rsidRPr="00A13860">
        <w:t>POSITIONS OF SPECIAL RESPONSIBILITY</w:t>
      </w:r>
      <w:r w:rsidRPr="00A13860">
        <w:tab/>
        <w:t>40</w:t>
      </w:r>
    </w:p>
    <w:p w14:paraId="316FE131" w14:textId="77777777" w:rsidR="00A13860" w:rsidRPr="00A13860" w:rsidRDefault="00A13860">
      <w:pPr>
        <w:pStyle w:val="Index1"/>
      </w:pPr>
      <w:r w:rsidRPr="00D93D3E">
        <w:rPr>
          <w:rFonts w:cs="Arial"/>
          <w:color w:val="000000"/>
        </w:rPr>
        <w:t>Posting and Filling of Vacant Continuing Positions</w:t>
      </w:r>
      <w:r w:rsidRPr="00A13860">
        <w:tab/>
        <w:t>79</w:t>
      </w:r>
    </w:p>
    <w:p w14:paraId="2C1ED8D6" w14:textId="77777777" w:rsidR="00A13860" w:rsidRPr="00A13860" w:rsidRDefault="00A13860">
      <w:pPr>
        <w:pStyle w:val="Index1"/>
      </w:pPr>
      <w:r w:rsidRPr="00D93D3E">
        <w:rPr>
          <w:rFonts w:cs="Arial"/>
          <w:color w:val="000000"/>
        </w:rPr>
        <w:t>Posting and Filling of Vacant Temporary Positions</w:t>
      </w:r>
      <w:r w:rsidRPr="00A13860">
        <w:tab/>
        <w:t>79</w:t>
      </w:r>
    </w:p>
    <w:p w14:paraId="367160E2" w14:textId="77777777" w:rsidR="00A13860" w:rsidRPr="00A13860" w:rsidRDefault="00A13860">
      <w:pPr>
        <w:pStyle w:val="Index1"/>
      </w:pPr>
      <w:r w:rsidRPr="00D93D3E">
        <w:rPr>
          <w:rFonts w:cs="Arial"/>
          <w:color w:val="000000"/>
        </w:rPr>
        <w:t>Posting Procedures</w:t>
      </w:r>
      <w:r w:rsidRPr="00A13860">
        <w:tab/>
        <w:t>78</w:t>
      </w:r>
    </w:p>
    <w:p w14:paraId="369EA175" w14:textId="77777777" w:rsidR="00A13860" w:rsidRPr="00A13860" w:rsidRDefault="00A13860">
      <w:pPr>
        <w:pStyle w:val="Index1"/>
      </w:pPr>
      <w:r w:rsidRPr="00A13860">
        <w:t>PREAMBLE</w:t>
      </w:r>
      <w:r w:rsidRPr="00A13860">
        <w:tab/>
        <w:t>6</w:t>
      </w:r>
    </w:p>
    <w:p w14:paraId="7EA4D9CB" w14:textId="77777777" w:rsidR="00A13860" w:rsidRDefault="00A13860">
      <w:pPr>
        <w:pStyle w:val="Index1"/>
      </w:pPr>
      <w:r w:rsidRPr="00A13860">
        <w:t>Pregnancy of a T</w:t>
      </w:r>
      <w:r>
        <w:t>eacher</w:t>
      </w:r>
      <w:r>
        <w:tab/>
        <w:t>95</w:t>
      </w:r>
    </w:p>
    <w:p w14:paraId="15444E37" w14:textId="77777777" w:rsidR="00A13860" w:rsidRDefault="00A13860">
      <w:pPr>
        <w:pStyle w:val="Index1"/>
      </w:pPr>
      <w:r>
        <w:t>Pregnancy Supplemental Employment Benefits</w:t>
      </w:r>
      <w:r>
        <w:tab/>
        <w:t>94</w:t>
      </w:r>
    </w:p>
    <w:p w14:paraId="7879450E" w14:textId="77777777" w:rsidR="00A13860" w:rsidRDefault="00A13860">
      <w:pPr>
        <w:pStyle w:val="Index1"/>
      </w:pPr>
      <w:r>
        <w:t>PREPARATION TIME</w:t>
      </w:r>
      <w:r>
        <w:tab/>
        <w:t>65</w:t>
      </w:r>
    </w:p>
    <w:p w14:paraId="5F5B2950" w14:textId="77777777" w:rsidR="00A13860" w:rsidRDefault="00A13860">
      <w:pPr>
        <w:pStyle w:val="Index1"/>
      </w:pPr>
      <w:r>
        <w:t>PRESIDENT'S LEAVE</w:t>
      </w:r>
      <w:r>
        <w:tab/>
        <w:t>17</w:t>
      </w:r>
    </w:p>
    <w:p w14:paraId="474CCC63" w14:textId="77777777" w:rsidR="00A13860" w:rsidRDefault="00A13860">
      <w:pPr>
        <w:pStyle w:val="Index1"/>
      </w:pPr>
      <w:r>
        <w:t>Private Vehicle Damage</w:t>
      </w:r>
      <w:r>
        <w:tab/>
        <w:t>30</w:t>
      </w:r>
    </w:p>
    <w:p w14:paraId="6849C223" w14:textId="77777777" w:rsidR="00A13860" w:rsidRDefault="00A13860">
      <w:pPr>
        <w:pStyle w:val="Index1"/>
      </w:pPr>
      <w:r>
        <w:t>PROBATION</w:t>
      </w:r>
      <w:r>
        <w:tab/>
        <w:t>55</w:t>
      </w:r>
    </w:p>
    <w:p w14:paraId="70A9A030" w14:textId="77777777" w:rsidR="00A13860" w:rsidRDefault="00A13860">
      <w:pPr>
        <w:pStyle w:val="Index1"/>
      </w:pPr>
      <w:r>
        <w:t>PROCEDURES WHERE DISMISSAL BASED ON PERFORMANCE</w:t>
      </w:r>
      <w:r>
        <w:tab/>
        <w:t>52</w:t>
      </w:r>
    </w:p>
    <w:p w14:paraId="36734BB9" w14:textId="77777777" w:rsidR="00A13860" w:rsidRDefault="00A13860">
      <w:pPr>
        <w:pStyle w:val="Index1"/>
      </w:pPr>
      <w:r>
        <w:t>PROFESSIONAL AUTONOMY</w:t>
      </w:r>
      <w:r>
        <w:tab/>
        <w:t>87</w:t>
      </w:r>
    </w:p>
    <w:p w14:paraId="002CBC79" w14:textId="77777777" w:rsidR="00A13860" w:rsidRDefault="00A13860">
      <w:pPr>
        <w:pStyle w:val="Index1"/>
      </w:pPr>
      <w:r>
        <w:t>Professional Development Funding</w:t>
      </w:r>
      <w:r>
        <w:tab/>
        <w:t>86</w:t>
      </w:r>
    </w:p>
    <w:p w14:paraId="4F470D47" w14:textId="77777777" w:rsidR="00A13860" w:rsidRDefault="00A13860">
      <w:pPr>
        <w:pStyle w:val="Index1"/>
      </w:pPr>
      <w:r>
        <w:t>PROFESSIONAL DEVELOPMENT: FUNDING AND  CONTROL</w:t>
      </w:r>
      <w:r>
        <w:tab/>
        <w:t>86</w:t>
      </w:r>
    </w:p>
    <w:p w14:paraId="73D533C9" w14:textId="77777777" w:rsidR="00A13860" w:rsidRDefault="00A13860">
      <w:pPr>
        <w:pStyle w:val="Index1"/>
      </w:pPr>
      <w:r>
        <w:t>Professional Material</w:t>
      </w:r>
      <w:r>
        <w:tab/>
        <w:t>30</w:t>
      </w:r>
    </w:p>
    <w:p w14:paraId="553089D3" w14:textId="77777777" w:rsidR="00A13860" w:rsidRDefault="00A13860">
      <w:pPr>
        <w:pStyle w:val="Index1"/>
      </w:pPr>
      <w:r w:rsidRPr="002F7AB1">
        <w:rPr>
          <w:lang w:val="en-CA"/>
        </w:rPr>
        <w:t>Public Service - Leave</w:t>
      </w:r>
      <w:r>
        <w:tab/>
        <w:t>96</w:t>
      </w:r>
    </w:p>
    <w:p w14:paraId="42243B65" w14:textId="77777777" w:rsidR="00A13860" w:rsidRDefault="00A13860">
      <w:pPr>
        <w:pStyle w:val="IndexHeading"/>
        <w:keepNext/>
        <w:tabs>
          <w:tab w:val="right" w:leader="dot" w:pos="4310"/>
        </w:tabs>
        <w:rPr>
          <w:rFonts w:eastAsiaTheme="minorEastAsia" w:cstheme="minorBidi"/>
          <w:b w:val="0"/>
          <w:bCs w:val="0"/>
          <w:noProof/>
        </w:rPr>
      </w:pPr>
      <w:r>
        <w:rPr>
          <w:noProof/>
        </w:rPr>
        <w:t>Q</w:t>
      </w:r>
    </w:p>
    <w:p w14:paraId="03076012" w14:textId="77777777" w:rsidR="00A13860" w:rsidRDefault="00A13860">
      <w:pPr>
        <w:pStyle w:val="Index1"/>
      </w:pPr>
      <w:r w:rsidRPr="002F7AB1">
        <w:rPr>
          <w:lang w:val="en-CA"/>
        </w:rPr>
        <w:t>Qualifications</w:t>
      </w:r>
      <w:r>
        <w:tab/>
        <w:t>56</w:t>
      </w:r>
    </w:p>
    <w:p w14:paraId="4CFD45DD" w14:textId="77777777" w:rsidR="00A13860" w:rsidRDefault="00A13860">
      <w:pPr>
        <w:pStyle w:val="IndexHeading"/>
        <w:keepNext/>
        <w:tabs>
          <w:tab w:val="right" w:leader="dot" w:pos="4310"/>
        </w:tabs>
        <w:rPr>
          <w:rFonts w:eastAsiaTheme="minorEastAsia" w:cstheme="minorBidi"/>
          <w:b w:val="0"/>
          <w:bCs w:val="0"/>
          <w:noProof/>
        </w:rPr>
      </w:pPr>
      <w:r>
        <w:rPr>
          <w:noProof/>
        </w:rPr>
        <w:t>R</w:t>
      </w:r>
    </w:p>
    <w:p w14:paraId="2B6E1963" w14:textId="77777777" w:rsidR="00A13860" w:rsidRDefault="00A13860">
      <w:pPr>
        <w:pStyle w:val="Index1"/>
      </w:pPr>
      <w:r>
        <w:t>RECALL</w:t>
      </w:r>
      <w:r>
        <w:tab/>
        <w:t>55</w:t>
      </w:r>
    </w:p>
    <w:p w14:paraId="39D0BD3D" w14:textId="77777777" w:rsidR="00A13860" w:rsidRDefault="00A13860">
      <w:pPr>
        <w:pStyle w:val="Index1"/>
      </w:pPr>
      <w:r>
        <w:t>RECOGNITION OF THE UNION</w:t>
      </w:r>
      <w:r>
        <w:tab/>
        <w:t>8</w:t>
      </w:r>
    </w:p>
    <w:p w14:paraId="17F89193" w14:textId="77777777" w:rsidR="00A13860" w:rsidRDefault="00A13860">
      <w:pPr>
        <w:pStyle w:val="Index1"/>
      </w:pPr>
      <w:r>
        <w:t>REGISTERED RETIREMENT SAVINGS PLAN</w:t>
      </w:r>
      <w:r>
        <w:tab/>
        <w:t>29</w:t>
      </w:r>
    </w:p>
    <w:p w14:paraId="35F561A9" w14:textId="77777777" w:rsidR="00A13860" w:rsidRDefault="00A13860">
      <w:pPr>
        <w:pStyle w:val="Index1"/>
      </w:pPr>
      <w:r>
        <w:t>REGULAR WORK WEEK</w:t>
      </w:r>
      <w:r>
        <w:tab/>
        <w:t>68</w:t>
      </w:r>
    </w:p>
    <w:p w14:paraId="21B05F25" w14:textId="77777777" w:rsidR="00A13860" w:rsidRDefault="00A13860">
      <w:pPr>
        <w:pStyle w:val="Index1"/>
      </w:pPr>
      <w:r>
        <w:t>REGULAR WORK YEAR FOR TEACHERS</w:t>
      </w:r>
      <w:r>
        <w:tab/>
        <w:t>68</w:t>
      </w:r>
    </w:p>
    <w:p w14:paraId="063EE49D" w14:textId="77777777" w:rsidR="00A13860" w:rsidRDefault="00A13860">
      <w:pPr>
        <w:pStyle w:val="Index1"/>
      </w:pPr>
      <w:r>
        <w:t>REIMBURSEMENT FOR MILEAGE AND INSURANCE</w:t>
      </w:r>
      <w:r>
        <w:tab/>
        <w:t>31</w:t>
      </w:r>
    </w:p>
    <w:p w14:paraId="35D50A2A" w14:textId="77777777" w:rsidR="00A13860" w:rsidRDefault="00A13860">
      <w:pPr>
        <w:pStyle w:val="Index1"/>
      </w:pPr>
      <w:r>
        <w:t>REIMBURSEMENT FOR PERSONAL PROPERTY LOSS</w:t>
      </w:r>
      <w:r>
        <w:tab/>
        <w:t>30</w:t>
      </w:r>
    </w:p>
    <w:p w14:paraId="48F3D0C3" w14:textId="77777777" w:rsidR="00A13860" w:rsidRDefault="00A13860">
      <w:pPr>
        <w:pStyle w:val="Index1"/>
      </w:pPr>
      <w:r>
        <w:t>RESIGNATION</w:t>
      </w:r>
      <w:r>
        <w:tab/>
        <w:t>46</w:t>
      </w:r>
    </w:p>
    <w:p w14:paraId="4C9CAB12" w14:textId="77777777" w:rsidR="00A13860" w:rsidRDefault="00A13860">
      <w:pPr>
        <w:pStyle w:val="Index1"/>
      </w:pPr>
      <w:r w:rsidRPr="002F7AB1">
        <w:rPr>
          <w:lang w:val="fr-CA"/>
        </w:rPr>
        <w:t>RETIREMENT INCENTIVE PLAN</w:t>
      </w:r>
      <w:r>
        <w:tab/>
        <w:t>44</w:t>
      </w:r>
    </w:p>
    <w:p w14:paraId="315BB066" w14:textId="77777777" w:rsidR="00A13860" w:rsidRDefault="00A13860">
      <w:pPr>
        <w:pStyle w:val="Index1"/>
      </w:pPr>
      <w:r w:rsidRPr="002F7AB1">
        <w:rPr>
          <w:lang w:val="en-CA"/>
        </w:rPr>
        <w:t>Right to Representation</w:t>
      </w:r>
      <w:r>
        <w:tab/>
        <w:t>19</w:t>
      </w:r>
    </w:p>
    <w:p w14:paraId="258B113F" w14:textId="77777777" w:rsidR="00A13860" w:rsidRDefault="00A13860">
      <w:pPr>
        <w:pStyle w:val="IndexHeading"/>
        <w:keepNext/>
        <w:tabs>
          <w:tab w:val="right" w:leader="dot" w:pos="4310"/>
        </w:tabs>
        <w:rPr>
          <w:rFonts w:eastAsiaTheme="minorEastAsia" w:cstheme="minorBidi"/>
          <w:b w:val="0"/>
          <w:bCs w:val="0"/>
          <w:noProof/>
        </w:rPr>
      </w:pPr>
      <w:r>
        <w:rPr>
          <w:noProof/>
        </w:rPr>
        <w:t>S</w:t>
      </w:r>
    </w:p>
    <w:p w14:paraId="63216FB5" w14:textId="77777777" w:rsidR="00A13860" w:rsidRDefault="00A13860">
      <w:pPr>
        <w:pStyle w:val="Index1"/>
      </w:pPr>
      <w:r>
        <w:t>SALARY</w:t>
      </w:r>
      <w:r>
        <w:tab/>
        <w:t>24</w:t>
      </w:r>
    </w:p>
    <w:p w14:paraId="14C75A15" w14:textId="77777777" w:rsidR="00A13860" w:rsidRPr="00A13860" w:rsidRDefault="00A13860">
      <w:pPr>
        <w:pStyle w:val="Index1"/>
      </w:pPr>
      <w:r>
        <w:t>SALA</w:t>
      </w:r>
      <w:r w:rsidRPr="00A13860">
        <w:t>RY DETERMINATION FOR EMPLOYEES IN ADULT EDUCATION</w:t>
      </w:r>
      <w:r w:rsidRPr="00A13860">
        <w:tab/>
        <w:t>28</w:t>
      </w:r>
    </w:p>
    <w:p w14:paraId="3ED79D9D" w14:textId="77777777" w:rsidR="00A13860" w:rsidRPr="00A13860" w:rsidRDefault="00A13860">
      <w:pPr>
        <w:pStyle w:val="Index1"/>
      </w:pPr>
      <w:r w:rsidRPr="00D93D3E">
        <w:t>Salary Increments</w:t>
      </w:r>
      <w:r w:rsidRPr="00A13860">
        <w:tab/>
        <w:t>38</w:t>
      </w:r>
    </w:p>
    <w:p w14:paraId="70C65C89" w14:textId="77777777" w:rsidR="00A13860" w:rsidRPr="00A13860" w:rsidRDefault="00A13860">
      <w:pPr>
        <w:pStyle w:val="Index1"/>
      </w:pPr>
      <w:r w:rsidRPr="00A13860">
        <w:t>SALARY INDEMNITY PLAN ALLOWANCE</w:t>
      </w:r>
      <w:r w:rsidRPr="00A13860">
        <w:tab/>
        <w:t>30</w:t>
      </w:r>
    </w:p>
    <w:p w14:paraId="04D8DF12" w14:textId="77777777" w:rsidR="00A13860" w:rsidRPr="00A13860" w:rsidRDefault="00A13860">
      <w:pPr>
        <w:pStyle w:val="Index1"/>
      </w:pPr>
      <w:r w:rsidRPr="00A13860">
        <w:rPr>
          <w:lang w:val="en-CA"/>
        </w:rPr>
        <w:t>Salary Schedule</w:t>
      </w:r>
    </w:p>
    <w:p w14:paraId="0EF26D37" w14:textId="77777777" w:rsidR="00A13860" w:rsidRPr="00A13860" w:rsidRDefault="00A13860">
      <w:pPr>
        <w:pStyle w:val="Index2"/>
        <w:tabs>
          <w:tab w:val="right" w:leader="dot" w:pos="4310"/>
        </w:tabs>
        <w:rPr>
          <w:noProof/>
        </w:rPr>
      </w:pPr>
      <w:r w:rsidRPr="00A13860">
        <w:rPr>
          <w:noProof/>
          <w:lang w:val="en-CA"/>
        </w:rPr>
        <w:t>July 1, 2022</w:t>
      </w:r>
      <w:r w:rsidRPr="00A13860">
        <w:rPr>
          <w:noProof/>
        </w:rPr>
        <w:tab/>
        <w:t>26</w:t>
      </w:r>
    </w:p>
    <w:p w14:paraId="055488E3" w14:textId="77777777" w:rsidR="00A13860" w:rsidRPr="00A13860" w:rsidRDefault="00A13860">
      <w:pPr>
        <w:pStyle w:val="Index2"/>
        <w:tabs>
          <w:tab w:val="right" w:leader="dot" w:pos="4310"/>
        </w:tabs>
        <w:rPr>
          <w:noProof/>
        </w:rPr>
      </w:pPr>
      <w:r w:rsidRPr="00A13860">
        <w:rPr>
          <w:noProof/>
          <w:lang w:val="en-CA"/>
        </w:rPr>
        <w:t>July 1, 2023</w:t>
      </w:r>
      <w:r w:rsidRPr="00A13860">
        <w:rPr>
          <w:noProof/>
        </w:rPr>
        <w:tab/>
        <w:t>26</w:t>
      </w:r>
    </w:p>
    <w:p w14:paraId="17141EE5" w14:textId="77777777" w:rsidR="00A13860" w:rsidRPr="00A13860" w:rsidRDefault="00A13860">
      <w:pPr>
        <w:pStyle w:val="Index2"/>
        <w:tabs>
          <w:tab w:val="right" w:leader="dot" w:pos="4310"/>
        </w:tabs>
        <w:rPr>
          <w:noProof/>
        </w:rPr>
      </w:pPr>
      <w:r w:rsidRPr="00A13860">
        <w:rPr>
          <w:noProof/>
          <w:lang w:val="en-CA"/>
        </w:rPr>
        <w:t>July 1, 2024</w:t>
      </w:r>
      <w:r w:rsidRPr="00A13860">
        <w:rPr>
          <w:noProof/>
        </w:rPr>
        <w:tab/>
        <w:t>27</w:t>
      </w:r>
    </w:p>
    <w:p w14:paraId="79F1F408" w14:textId="77777777" w:rsidR="00A13860" w:rsidRPr="00A13860" w:rsidRDefault="00A13860">
      <w:pPr>
        <w:pStyle w:val="Index1"/>
      </w:pPr>
      <w:r w:rsidRPr="00A13860">
        <w:t>SALARY SCHEDULE PLACEMENT</w:t>
      </w:r>
      <w:r w:rsidRPr="00A13860">
        <w:tab/>
        <w:t>37</w:t>
      </w:r>
    </w:p>
    <w:p w14:paraId="522BC3A0" w14:textId="77777777" w:rsidR="00A13860" w:rsidRPr="00A13860" w:rsidRDefault="00A13860">
      <w:pPr>
        <w:pStyle w:val="Index1"/>
      </w:pPr>
      <w:r w:rsidRPr="00A13860">
        <w:t>SCHOOL ACCREDITATION</w:t>
      </w:r>
      <w:r w:rsidRPr="00A13860">
        <w:tab/>
        <w:t>86</w:t>
      </w:r>
    </w:p>
    <w:p w14:paraId="73FCC08A" w14:textId="77777777" w:rsidR="00A13860" w:rsidRPr="00A13860" w:rsidRDefault="00A13860">
      <w:pPr>
        <w:pStyle w:val="Index1"/>
      </w:pPr>
      <w:r w:rsidRPr="00A13860">
        <w:rPr>
          <w:lang w:val="en-CA"/>
        </w:rPr>
        <w:t>School Act Appeals</w:t>
      </w:r>
      <w:r w:rsidRPr="00A13860">
        <w:tab/>
        <w:t>85</w:t>
      </w:r>
    </w:p>
    <w:p w14:paraId="42737228" w14:textId="77777777" w:rsidR="00A13860" w:rsidRPr="00A13860" w:rsidRDefault="00A13860">
      <w:pPr>
        <w:pStyle w:val="Index1"/>
      </w:pPr>
      <w:r w:rsidRPr="00D93D3E">
        <w:rPr>
          <w:rFonts w:cs="Arial"/>
          <w:color w:val="000000"/>
        </w:rPr>
        <w:t>School Staff Committee</w:t>
      </w:r>
      <w:r w:rsidRPr="00A13860">
        <w:tab/>
        <w:t>20</w:t>
      </w:r>
    </w:p>
    <w:p w14:paraId="61EF4477" w14:textId="77777777" w:rsidR="00A13860" w:rsidRPr="00A13860" w:rsidRDefault="00A13860">
      <w:pPr>
        <w:pStyle w:val="Index1"/>
      </w:pPr>
      <w:r w:rsidRPr="00A13860">
        <w:t>SELF- FUNDED LEAVE PLAN</w:t>
      </w:r>
      <w:r w:rsidRPr="00A13860">
        <w:tab/>
        <w:t>151</w:t>
      </w:r>
    </w:p>
    <w:p w14:paraId="33228490" w14:textId="77777777" w:rsidR="00A13860" w:rsidRPr="00A13860" w:rsidRDefault="00A13860">
      <w:pPr>
        <w:pStyle w:val="Index1"/>
      </w:pPr>
      <w:r w:rsidRPr="00A13860">
        <w:t>SELF-FUNDED LEAVE PLAN</w:t>
      </w:r>
      <w:r w:rsidRPr="00A13860">
        <w:tab/>
        <w:t>99</w:t>
      </w:r>
    </w:p>
    <w:p w14:paraId="4E446167" w14:textId="77777777" w:rsidR="00A13860" w:rsidRDefault="00A13860">
      <w:pPr>
        <w:pStyle w:val="Index1"/>
      </w:pPr>
      <w:r w:rsidRPr="00A13860">
        <w:t>SENIORITY</w:t>
      </w:r>
      <w:r>
        <w:tab/>
        <w:t>46</w:t>
      </w:r>
    </w:p>
    <w:p w14:paraId="30598522" w14:textId="77777777" w:rsidR="00A13860" w:rsidRDefault="00A13860">
      <w:pPr>
        <w:pStyle w:val="Index1"/>
      </w:pPr>
      <w:r>
        <w:t>SEVERANCE</w:t>
      </w:r>
      <w:r>
        <w:tab/>
        <w:t>55</w:t>
      </w:r>
    </w:p>
    <w:p w14:paraId="75554596" w14:textId="77777777" w:rsidR="00A13860" w:rsidRDefault="00A13860">
      <w:pPr>
        <w:pStyle w:val="Index1"/>
      </w:pPr>
      <w:r w:rsidRPr="002F7AB1">
        <w:rPr>
          <w:lang w:val="en-GB"/>
        </w:rPr>
        <w:t>SEXUAL HARASSMENT</w:t>
      </w:r>
      <w:r>
        <w:tab/>
        <w:t>73</w:t>
      </w:r>
    </w:p>
    <w:p w14:paraId="635B7C55" w14:textId="77777777" w:rsidR="00A13860" w:rsidRDefault="00A13860">
      <w:pPr>
        <w:pStyle w:val="Index1"/>
      </w:pPr>
      <w:r>
        <w:t>SHORT TERM LEAVE FOR UNION BUSINESS</w:t>
      </w:r>
      <w:r>
        <w:tab/>
        <w:t>17</w:t>
      </w:r>
    </w:p>
    <w:p w14:paraId="47BDB7FF" w14:textId="77777777" w:rsidR="00A13860" w:rsidRDefault="00A13860">
      <w:pPr>
        <w:pStyle w:val="Index1"/>
      </w:pPr>
      <w:r>
        <w:t>SICK LEAVE</w:t>
      </w:r>
      <w:r>
        <w:tab/>
        <w:t>94</w:t>
      </w:r>
    </w:p>
    <w:p w14:paraId="544899C9" w14:textId="77777777" w:rsidR="00A13860" w:rsidRDefault="00A13860">
      <w:pPr>
        <w:pStyle w:val="Index1"/>
      </w:pPr>
      <w:r w:rsidRPr="002F7AB1">
        <w:rPr>
          <w:lang w:val="en-CA"/>
        </w:rPr>
        <w:t>SIP Allowance</w:t>
      </w:r>
      <w:r>
        <w:tab/>
        <w:t>30</w:t>
      </w:r>
    </w:p>
    <w:p w14:paraId="0040A04C" w14:textId="77777777" w:rsidR="00A13860" w:rsidRDefault="00A13860">
      <w:pPr>
        <w:pStyle w:val="Index1"/>
      </w:pPr>
      <w:r>
        <w:t>SMOKE FREE WORK ENVIRONMENT</w:t>
      </w:r>
      <w:r>
        <w:tab/>
        <w:t>72</w:t>
      </w:r>
    </w:p>
    <w:p w14:paraId="4A5222C7" w14:textId="77777777" w:rsidR="00A13860" w:rsidRDefault="00A13860">
      <w:pPr>
        <w:pStyle w:val="Index1"/>
      </w:pPr>
      <w:r>
        <w:t>STAFF MEETINGS</w:t>
      </w:r>
      <w:r>
        <w:tab/>
        <w:t>70</w:t>
      </w:r>
    </w:p>
    <w:p w14:paraId="4C0D1BB6" w14:textId="77777777" w:rsidR="00A13860" w:rsidRDefault="00A13860">
      <w:pPr>
        <w:pStyle w:val="Index1"/>
      </w:pPr>
      <w:r>
        <w:t>STAFF ORIENTATION</w:t>
      </w:r>
      <w:r>
        <w:tab/>
        <w:t>22</w:t>
      </w:r>
    </w:p>
    <w:p w14:paraId="2DED012A" w14:textId="77777777" w:rsidR="00A13860" w:rsidRDefault="00A13860">
      <w:pPr>
        <w:pStyle w:val="Index1"/>
      </w:pPr>
      <w:r>
        <w:t>STAFF REPRESENTATIVE</w:t>
      </w:r>
      <w:r>
        <w:tab/>
        <w:t>16, 19</w:t>
      </w:r>
    </w:p>
    <w:p w14:paraId="78527F3F" w14:textId="77777777" w:rsidR="00A13860" w:rsidRDefault="00A13860">
      <w:pPr>
        <w:pStyle w:val="Index1"/>
      </w:pPr>
      <w:r w:rsidRPr="002F7AB1">
        <w:rPr>
          <w:lang w:val="en-CA"/>
        </w:rPr>
        <w:t>Student Appeals</w:t>
      </w:r>
      <w:r>
        <w:tab/>
        <w:t>85</w:t>
      </w:r>
    </w:p>
    <w:p w14:paraId="0FE88FAC" w14:textId="77777777" w:rsidR="00A13860" w:rsidRDefault="00A13860">
      <w:pPr>
        <w:pStyle w:val="Index1"/>
      </w:pPr>
      <w:r>
        <w:t>SUMMER SCHOOL PAYMENT</w:t>
      </w:r>
      <w:r>
        <w:tab/>
        <w:t>40</w:t>
      </w:r>
    </w:p>
    <w:p w14:paraId="67DC6FA8" w14:textId="77777777" w:rsidR="00A13860" w:rsidRDefault="00A13860">
      <w:pPr>
        <w:pStyle w:val="Index1"/>
      </w:pPr>
      <w:r>
        <w:t>SUPERVISION DUTIES</w:t>
      </w:r>
      <w:r>
        <w:tab/>
        <w:t>69</w:t>
      </w:r>
    </w:p>
    <w:p w14:paraId="0EB46663" w14:textId="77777777" w:rsidR="00A13860" w:rsidRDefault="00A13860">
      <w:pPr>
        <w:pStyle w:val="IndexHeading"/>
        <w:keepNext/>
        <w:tabs>
          <w:tab w:val="right" w:leader="dot" w:pos="4310"/>
        </w:tabs>
        <w:rPr>
          <w:rFonts w:eastAsiaTheme="minorEastAsia" w:cstheme="minorBidi"/>
          <w:b w:val="0"/>
          <w:bCs w:val="0"/>
          <w:noProof/>
        </w:rPr>
      </w:pPr>
      <w:r>
        <w:rPr>
          <w:noProof/>
        </w:rPr>
        <w:t>T</w:t>
      </w:r>
    </w:p>
    <w:p w14:paraId="39C89C16" w14:textId="77777777" w:rsidR="00A13860" w:rsidRPr="00A13860" w:rsidRDefault="00A13860">
      <w:pPr>
        <w:pStyle w:val="Index1"/>
      </w:pPr>
      <w:r>
        <w:t>TEACH</w:t>
      </w:r>
      <w:r w:rsidRPr="00A13860">
        <w:t>ER ON CALL HIRING PRACTICES</w:t>
      </w:r>
      <w:r w:rsidRPr="00A13860">
        <w:tab/>
        <w:t>54</w:t>
      </w:r>
    </w:p>
    <w:p w14:paraId="6018D3B4" w14:textId="77777777" w:rsidR="00A13860" w:rsidRPr="00A13860" w:rsidRDefault="00A13860">
      <w:pPr>
        <w:pStyle w:val="Index1"/>
      </w:pPr>
      <w:r w:rsidRPr="00D93D3E">
        <w:rPr>
          <w:rFonts w:cs="Arial"/>
          <w:color w:val="000000"/>
        </w:rPr>
        <w:t>Teacher on Call List</w:t>
      </w:r>
      <w:r w:rsidRPr="00A13860">
        <w:tab/>
        <w:t>54</w:t>
      </w:r>
    </w:p>
    <w:p w14:paraId="337E86D2" w14:textId="77777777" w:rsidR="00A13860" w:rsidRPr="00A13860" w:rsidRDefault="00A13860">
      <w:pPr>
        <w:pStyle w:val="Index1"/>
      </w:pPr>
      <w:r w:rsidRPr="00D93D3E">
        <w:rPr>
          <w:rFonts w:cs="Arial"/>
          <w:color w:val="000000"/>
        </w:rPr>
        <w:t>Teacher/Board Education Resources Committee</w:t>
      </w:r>
      <w:r w:rsidRPr="00A13860">
        <w:tab/>
        <w:t>20</w:t>
      </w:r>
    </w:p>
    <w:p w14:paraId="1806E562" w14:textId="77777777" w:rsidR="00A13860" w:rsidRPr="00A13860" w:rsidRDefault="00A13860">
      <w:pPr>
        <w:pStyle w:val="Index1"/>
      </w:pPr>
      <w:r w:rsidRPr="00A13860">
        <w:t>Teachers returning from Parenting and Compassionate Leaves</w:t>
      </w:r>
      <w:r w:rsidRPr="00A13860">
        <w:tab/>
        <w:t>93</w:t>
      </w:r>
    </w:p>
    <w:p w14:paraId="5B9A91D4" w14:textId="77777777" w:rsidR="00A13860" w:rsidRPr="00A13860" w:rsidRDefault="00A13860">
      <w:pPr>
        <w:pStyle w:val="Index1"/>
      </w:pPr>
      <w:r w:rsidRPr="00A13860">
        <w:t>TEACHERS’ ASSISTANTS</w:t>
      </w:r>
      <w:r w:rsidRPr="00A13860">
        <w:tab/>
        <w:t>22</w:t>
      </w:r>
    </w:p>
    <w:p w14:paraId="53D958D1" w14:textId="77777777" w:rsidR="00A13860" w:rsidRPr="00A13860" w:rsidRDefault="00A13860">
      <w:pPr>
        <w:pStyle w:val="Index1"/>
      </w:pPr>
      <w:r w:rsidRPr="00A13860">
        <w:rPr>
          <w:lang w:val="en-CA"/>
        </w:rPr>
        <w:t>Teaching Assignments</w:t>
      </w:r>
      <w:r w:rsidRPr="00A13860">
        <w:tab/>
        <w:t>81</w:t>
      </w:r>
    </w:p>
    <w:p w14:paraId="54312BDB" w14:textId="77777777" w:rsidR="00A13860" w:rsidRDefault="00A13860">
      <w:pPr>
        <w:pStyle w:val="Index1"/>
      </w:pPr>
      <w:r w:rsidRPr="00A13860">
        <w:t>TECHNOLOGICAL</w:t>
      </w:r>
      <w:r>
        <w:t xml:space="preserve"> CHANGE</w:t>
      </w:r>
      <w:r>
        <w:tab/>
        <w:t>71</w:t>
      </w:r>
    </w:p>
    <w:p w14:paraId="7D6C59E8" w14:textId="77777777" w:rsidR="00A13860" w:rsidRDefault="00A13860">
      <w:pPr>
        <w:pStyle w:val="Index1"/>
      </w:pPr>
      <w:r w:rsidRPr="002F7AB1">
        <w:rPr>
          <w:lang w:val="en-CA"/>
        </w:rPr>
        <w:t>Temporary Contracts</w:t>
      </w:r>
    </w:p>
    <w:p w14:paraId="40C201F5" w14:textId="77777777" w:rsidR="00A13860" w:rsidRDefault="00A13860">
      <w:pPr>
        <w:pStyle w:val="Index2"/>
        <w:tabs>
          <w:tab w:val="right" w:leader="dot" w:pos="4310"/>
        </w:tabs>
        <w:rPr>
          <w:noProof/>
        </w:rPr>
      </w:pPr>
      <w:r w:rsidRPr="002F7AB1">
        <w:rPr>
          <w:noProof/>
          <w:lang w:val="en-CA"/>
        </w:rPr>
        <w:t>Posting and Filling</w:t>
      </w:r>
      <w:r>
        <w:rPr>
          <w:noProof/>
        </w:rPr>
        <w:tab/>
        <w:t>79</w:t>
      </w:r>
    </w:p>
    <w:p w14:paraId="6DD1E466" w14:textId="77777777" w:rsidR="00A13860" w:rsidRDefault="00A13860">
      <w:pPr>
        <w:pStyle w:val="Index1"/>
      </w:pPr>
      <w:r w:rsidRPr="002F7AB1">
        <w:rPr>
          <w:lang w:val="en-CA"/>
        </w:rPr>
        <w:t>Temporary Principal / Vice-Principal Leave</w:t>
      </w:r>
      <w:r>
        <w:tab/>
        <w:t>93</w:t>
      </w:r>
    </w:p>
    <w:p w14:paraId="28341970" w14:textId="77777777" w:rsidR="00A13860" w:rsidRDefault="00A13860">
      <w:pPr>
        <w:pStyle w:val="Index1"/>
      </w:pPr>
      <w:r>
        <w:t>TEMPORARY TEACHERS' EMPLOYMENT RIGHTS</w:t>
      </w:r>
      <w:r>
        <w:tab/>
        <w:t>54</w:t>
      </w:r>
    </w:p>
    <w:p w14:paraId="71C0A53E" w14:textId="77777777" w:rsidR="00A13860" w:rsidRDefault="00A13860">
      <w:pPr>
        <w:pStyle w:val="Index1"/>
      </w:pPr>
      <w:r>
        <w:t>TERM, CONTINUATION AND RENEGOTIATION</w:t>
      </w:r>
      <w:r>
        <w:tab/>
        <w:t>7</w:t>
      </w:r>
    </w:p>
    <w:p w14:paraId="06902746" w14:textId="77777777" w:rsidR="00A13860" w:rsidRPr="00A13860" w:rsidRDefault="00A13860">
      <w:pPr>
        <w:pStyle w:val="Index1"/>
      </w:pPr>
      <w:r w:rsidRPr="002F7AB1">
        <w:rPr>
          <w:lang w:val="en-CA"/>
        </w:rPr>
        <w:t>T</w:t>
      </w:r>
      <w:r w:rsidRPr="00A13860">
        <w:rPr>
          <w:lang w:val="en-CA"/>
        </w:rPr>
        <w:t>OC Seniority</w:t>
      </w:r>
      <w:r w:rsidRPr="00A13860">
        <w:tab/>
        <w:t>47</w:t>
      </w:r>
    </w:p>
    <w:p w14:paraId="633F63B2" w14:textId="77777777" w:rsidR="00A13860" w:rsidRPr="00A13860" w:rsidRDefault="00A13860">
      <w:pPr>
        <w:pStyle w:val="Index1"/>
      </w:pPr>
      <w:r w:rsidRPr="00A13860">
        <w:t>TRANSFER AND ASSIGNMENTS</w:t>
      </w:r>
      <w:r w:rsidRPr="00A13860">
        <w:tab/>
        <w:t>79</w:t>
      </w:r>
    </w:p>
    <w:p w14:paraId="11E09782" w14:textId="77777777" w:rsidR="00A13860" w:rsidRPr="00A13860" w:rsidRDefault="00A13860">
      <w:pPr>
        <w:pStyle w:val="Index1"/>
      </w:pPr>
      <w:r w:rsidRPr="00D93D3E">
        <w:rPr>
          <w:rFonts w:cs="Arial"/>
          <w:color w:val="000000"/>
        </w:rPr>
        <w:t>Transfer Initiated by the Teacher</w:t>
      </w:r>
      <w:r w:rsidRPr="00A13860">
        <w:tab/>
        <w:t>81</w:t>
      </w:r>
    </w:p>
    <w:p w14:paraId="702102A8" w14:textId="77777777" w:rsidR="00A13860" w:rsidRPr="00A13860" w:rsidRDefault="00A13860">
      <w:pPr>
        <w:pStyle w:val="Index1"/>
      </w:pPr>
      <w:r w:rsidRPr="00D93D3E">
        <w:rPr>
          <w:rFonts w:cs="Arial"/>
          <w:color w:val="000000"/>
        </w:rPr>
        <w:t>Transfers Initiated by the Board</w:t>
      </w:r>
      <w:r w:rsidRPr="00A13860">
        <w:tab/>
        <w:t>79</w:t>
      </w:r>
    </w:p>
    <w:p w14:paraId="3D6FDC38" w14:textId="77777777" w:rsidR="00A13860" w:rsidRPr="00A13860" w:rsidRDefault="00A13860">
      <w:pPr>
        <w:pStyle w:val="Index1"/>
      </w:pPr>
      <w:r w:rsidRPr="00A13860">
        <w:t>TTOC Employment</w:t>
      </w:r>
      <w:r w:rsidRPr="00A13860">
        <w:tab/>
        <w:t>49</w:t>
      </w:r>
    </w:p>
    <w:p w14:paraId="07602D7C" w14:textId="77777777" w:rsidR="00A13860" w:rsidRPr="00A13860" w:rsidRDefault="00A13860">
      <w:pPr>
        <w:pStyle w:val="Index2"/>
        <w:tabs>
          <w:tab w:val="right" w:leader="dot" w:pos="4310"/>
        </w:tabs>
        <w:rPr>
          <w:noProof/>
        </w:rPr>
      </w:pPr>
      <w:r w:rsidRPr="00A13860">
        <w:rPr>
          <w:noProof/>
        </w:rPr>
        <w:t>Experience Credit</w:t>
      </w:r>
      <w:r w:rsidRPr="00A13860">
        <w:rPr>
          <w:noProof/>
        </w:rPr>
        <w:tab/>
        <w:t>49</w:t>
      </w:r>
    </w:p>
    <w:p w14:paraId="0FBD990F" w14:textId="77777777" w:rsidR="00A13860" w:rsidRDefault="00A13860">
      <w:pPr>
        <w:pStyle w:val="Index1"/>
      </w:pPr>
      <w:r w:rsidRPr="00A13860">
        <w:t xml:space="preserve">TTOC PAY AND </w:t>
      </w:r>
      <w:r>
        <w:t>BENEFITS</w:t>
      </w:r>
      <w:r>
        <w:tab/>
        <w:t>27</w:t>
      </w:r>
    </w:p>
    <w:p w14:paraId="77A591F6" w14:textId="77777777" w:rsidR="00A13860" w:rsidRDefault="00A13860">
      <w:pPr>
        <w:pStyle w:val="Index1"/>
      </w:pPr>
      <w:r>
        <w:t>TTOCs - Conducting Union Business Negotiating Team</w:t>
      </w:r>
      <w:r>
        <w:tab/>
        <w:t>92</w:t>
      </w:r>
    </w:p>
    <w:p w14:paraId="25DD8F71" w14:textId="77777777" w:rsidR="00A13860" w:rsidRDefault="00A13860">
      <w:pPr>
        <w:pStyle w:val="Index1"/>
      </w:pPr>
      <w:r>
        <w:lastRenderedPageBreak/>
        <w:t>TTOCs CONDUCTING UNION BUSINESS</w:t>
      </w:r>
      <w:r>
        <w:tab/>
        <w:t>92</w:t>
      </w:r>
    </w:p>
    <w:p w14:paraId="3FD4AC4E" w14:textId="77777777" w:rsidR="00A13860" w:rsidRDefault="00A13860">
      <w:pPr>
        <w:pStyle w:val="Index1"/>
      </w:pPr>
      <w:r>
        <w:t>TWELVE-MONTH PAY PLAN</w:t>
      </w:r>
      <w:r>
        <w:tab/>
        <w:t>31</w:t>
      </w:r>
    </w:p>
    <w:p w14:paraId="5CE30666" w14:textId="77777777" w:rsidR="00A13860" w:rsidRDefault="00A13860">
      <w:pPr>
        <w:pStyle w:val="IndexHeading"/>
        <w:keepNext/>
        <w:tabs>
          <w:tab w:val="right" w:leader="dot" w:pos="4310"/>
        </w:tabs>
        <w:rPr>
          <w:rFonts w:eastAsiaTheme="minorEastAsia" w:cstheme="minorBidi"/>
          <w:b w:val="0"/>
          <w:bCs w:val="0"/>
          <w:noProof/>
        </w:rPr>
      </w:pPr>
      <w:r>
        <w:rPr>
          <w:noProof/>
        </w:rPr>
        <w:t>U</w:t>
      </w:r>
    </w:p>
    <w:p w14:paraId="0C795DA3" w14:textId="77777777" w:rsidR="00A13860" w:rsidRPr="00A13860" w:rsidRDefault="00A13860">
      <w:pPr>
        <w:pStyle w:val="Index1"/>
      </w:pPr>
      <w:r w:rsidRPr="00D93D3E">
        <w:rPr>
          <w:rFonts w:cs="Arial"/>
          <w:color w:val="000000"/>
        </w:rPr>
        <w:t>Union Leaves</w:t>
      </w:r>
      <w:r w:rsidRPr="00A13860">
        <w:tab/>
        <w:t>17</w:t>
      </w:r>
    </w:p>
    <w:p w14:paraId="2709DCE1" w14:textId="77777777" w:rsidR="00A13860" w:rsidRPr="00A13860" w:rsidRDefault="00A13860">
      <w:pPr>
        <w:pStyle w:val="Index1"/>
      </w:pPr>
      <w:r w:rsidRPr="00A13860">
        <w:t>UNION SCHOOL STAFF REPRESENTATIVE</w:t>
      </w:r>
      <w:r w:rsidRPr="00A13860">
        <w:tab/>
        <w:t>16</w:t>
      </w:r>
    </w:p>
    <w:p w14:paraId="406B7316" w14:textId="77777777" w:rsidR="00A13860" w:rsidRDefault="00A13860">
      <w:pPr>
        <w:pStyle w:val="Index1"/>
      </w:pPr>
      <w:r w:rsidRPr="00A13860">
        <w:t>UNPAID DISCRETIO</w:t>
      </w:r>
      <w:r>
        <w:t>NARY LEAVE</w:t>
      </w:r>
      <w:r>
        <w:tab/>
        <w:t>91</w:t>
      </w:r>
    </w:p>
    <w:p w14:paraId="752AFA8A" w14:textId="77777777" w:rsidR="00A13860" w:rsidRDefault="00A13860">
      <w:pPr>
        <w:pStyle w:val="IndexHeading"/>
        <w:keepNext/>
        <w:tabs>
          <w:tab w:val="right" w:leader="dot" w:pos="4310"/>
        </w:tabs>
        <w:rPr>
          <w:rFonts w:eastAsiaTheme="minorEastAsia" w:cstheme="minorBidi"/>
          <w:b w:val="0"/>
          <w:bCs w:val="0"/>
          <w:noProof/>
        </w:rPr>
      </w:pPr>
      <w:r>
        <w:rPr>
          <w:noProof/>
        </w:rPr>
        <w:t>V</w:t>
      </w:r>
    </w:p>
    <w:p w14:paraId="0CDA8163" w14:textId="77777777" w:rsidR="00A13860" w:rsidRDefault="00A13860">
      <w:pPr>
        <w:pStyle w:val="Index1"/>
      </w:pPr>
      <w:r w:rsidRPr="002F7AB1">
        <w:rPr>
          <w:lang w:val="en-CA"/>
        </w:rPr>
        <w:t>Vacancies</w:t>
      </w:r>
    </w:p>
    <w:p w14:paraId="35A2732E" w14:textId="77777777" w:rsidR="00A13860" w:rsidRDefault="00A13860">
      <w:pPr>
        <w:pStyle w:val="Index2"/>
        <w:tabs>
          <w:tab w:val="right" w:leader="dot" w:pos="4310"/>
        </w:tabs>
        <w:rPr>
          <w:noProof/>
        </w:rPr>
      </w:pPr>
      <w:r w:rsidRPr="002F7AB1">
        <w:rPr>
          <w:noProof/>
          <w:lang w:val="en-CA"/>
        </w:rPr>
        <w:t>Continuing</w:t>
      </w:r>
      <w:r>
        <w:rPr>
          <w:noProof/>
        </w:rPr>
        <w:tab/>
        <w:t>79</w:t>
      </w:r>
    </w:p>
    <w:p w14:paraId="342978BD" w14:textId="77777777" w:rsidR="00A13860" w:rsidRDefault="00A13860">
      <w:pPr>
        <w:pStyle w:val="Index2"/>
        <w:tabs>
          <w:tab w:val="right" w:leader="dot" w:pos="4310"/>
        </w:tabs>
        <w:rPr>
          <w:noProof/>
        </w:rPr>
      </w:pPr>
      <w:r w:rsidRPr="002F7AB1">
        <w:rPr>
          <w:noProof/>
          <w:lang w:val="en-CA"/>
        </w:rPr>
        <w:t>Posting and Filling</w:t>
      </w:r>
      <w:r>
        <w:rPr>
          <w:noProof/>
        </w:rPr>
        <w:tab/>
        <w:t>79</w:t>
      </w:r>
    </w:p>
    <w:p w14:paraId="3609BA03" w14:textId="77777777" w:rsidR="00A13860" w:rsidRDefault="00A13860">
      <w:pPr>
        <w:pStyle w:val="Index2"/>
        <w:tabs>
          <w:tab w:val="right" w:leader="dot" w:pos="4310"/>
        </w:tabs>
        <w:rPr>
          <w:noProof/>
        </w:rPr>
      </w:pPr>
      <w:r w:rsidRPr="002F7AB1">
        <w:rPr>
          <w:noProof/>
          <w:lang w:val="en-CA"/>
        </w:rPr>
        <w:t>Temporary</w:t>
      </w:r>
      <w:r>
        <w:rPr>
          <w:noProof/>
        </w:rPr>
        <w:tab/>
        <w:t>79</w:t>
      </w:r>
    </w:p>
    <w:p w14:paraId="2E31C647" w14:textId="77777777" w:rsidR="00A13860" w:rsidRDefault="00A13860">
      <w:pPr>
        <w:pStyle w:val="Index1"/>
      </w:pPr>
      <w:r>
        <w:t>Vehicle Damage</w:t>
      </w:r>
      <w:r>
        <w:tab/>
        <w:t>30</w:t>
      </w:r>
    </w:p>
    <w:p w14:paraId="46906CAE" w14:textId="77777777" w:rsidR="00A13860" w:rsidRDefault="00A13860">
      <w:pPr>
        <w:pStyle w:val="IndexHeading"/>
        <w:keepNext/>
        <w:tabs>
          <w:tab w:val="right" w:leader="dot" w:pos="4310"/>
        </w:tabs>
        <w:rPr>
          <w:rFonts w:eastAsiaTheme="minorEastAsia" w:cstheme="minorBidi"/>
          <w:b w:val="0"/>
          <w:bCs w:val="0"/>
          <w:noProof/>
        </w:rPr>
      </w:pPr>
      <w:r>
        <w:rPr>
          <w:noProof/>
        </w:rPr>
        <w:t>W</w:t>
      </w:r>
    </w:p>
    <w:p w14:paraId="2DA635B7" w14:textId="77777777" w:rsidR="00A13860" w:rsidRDefault="00A13860">
      <w:pPr>
        <w:pStyle w:val="Index1"/>
      </w:pPr>
      <w:r>
        <w:t>WORK WEEK</w:t>
      </w:r>
      <w:r>
        <w:tab/>
        <w:t>68</w:t>
      </w:r>
    </w:p>
    <w:p w14:paraId="5C677389" w14:textId="77777777" w:rsidR="00A13860" w:rsidRDefault="00A13860">
      <w:pPr>
        <w:pStyle w:val="Index1"/>
      </w:pPr>
      <w:r>
        <w:t>WORK YEAR</w:t>
      </w:r>
      <w:r>
        <w:tab/>
        <w:t>68</w:t>
      </w:r>
    </w:p>
    <w:p w14:paraId="07C8489B" w14:textId="77777777" w:rsidR="00A13860" w:rsidRDefault="00A13860">
      <w:pPr>
        <w:pStyle w:val="Index1"/>
      </w:pPr>
      <w:r>
        <w:t>WORKERS' COMPENSATION BOARD LEAVE</w:t>
      </w:r>
      <w:r>
        <w:tab/>
        <w:t>98</w:t>
      </w:r>
    </w:p>
    <w:p w14:paraId="29962320" w14:textId="77777777" w:rsidR="00A13860" w:rsidRDefault="00A13860">
      <w:pPr>
        <w:pStyle w:val="Index1"/>
      </w:pPr>
      <w:r w:rsidRPr="002F7AB1">
        <w:rPr>
          <w:lang w:val="en-CA"/>
        </w:rPr>
        <w:t>Worksite - Access to</w:t>
      </w:r>
      <w:r>
        <w:tab/>
        <w:t>16</w:t>
      </w:r>
    </w:p>
    <w:p w14:paraId="1D842826" w14:textId="77777777" w:rsidR="00A13860" w:rsidRDefault="00A13860" w:rsidP="009F7F32">
      <w:pPr>
        <w:rPr>
          <w:rFonts w:asciiTheme="minorHAnsi" w:hAnsiTheme="minorHAnsi"/>
          <w:caps/>
          <w:noProof/>
        </w:rPr>
        <w:sectPr w:rsidR="00A13860" w:rsidSect="00D93D3E">
          <w:type w:val="continuous"/>
          <w:pgSz w:w="12240" w:h="15840"/>
          <w:pgMar w:top="1440" w:right="1440" w:bottom="1152" w:left="1440" w:header="720" w:footer="720" w:gutter="0"/>
          <w:cols w:num="2" w:space="720"/>
          <w:docGrid w:linePitch="360"/>
        </w:sectPr>
      </w:pPr>
    </w:p>
    <w:p w14:paraId="0115F364" w14:textId="04609CBC" w:rsidR="009F7F32" w:rsidRPr="00A7779F" w:rsidRDefault="004F6483" w:rsidP="009F7F32">
      <w:pPr>
        <w:rPr>
          <w:rFonts w:asciiTheme="minorHAnsi" w:hAnsiTheme="minorHAnsi"/>
          <w:caps/>
        </w:rPr>
      </w:pPr>
      <w:r w:rsidRPr="00A7779F">
        <w:rPr>
          <w:rFonts w:asciiTheme="minorHAnsi" w:hAnsiTheme="minorHAnsi"/>
          <w:caps/>
        </w:rPr>
        <w:fldChar w:fldCharType="end"/>
      </w:r>
    </w:p>
    <w:p w14:paraId="4226F12F" w14:textId="77777777" w:rsidR="007A249F" w:rsidRPr="00A7779F" w:rsidRDefault="007A249F" w:rsidP="007A249F">
      <w:pPr>
        <w:rPr>
          <w:rFonts w:asciiTheme="minorHAnsi" w:hAnsiTheme="minorHAnsi"/>
          <w:caps/>
          <w:sz w:val="16"/>
          <w:szCs w:val="16"/>
        </w:rPr>
      </w:pPr>
    </w:p>
    <w:sectPr w:rsidR="007A249F" w:rsidRPr="00A7779F" w:rsidSect="004469C8">
      <w:type w:val="continuous"/>
      <w:pgSz w:w="12240" w:h="15840"/>
      <w:pgMar w:top="1440"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81D626" w14:textId="77777777" w:rsidR="00066C40" w:rsidRDefault="00066C40">
      <w:r>
        <w:separator/>
      </w:r>
    </w:p>
  </w:endnote>
  <w:endnote w:type="continuationSeparator" w:id="0">
    <w:p w14:paraId="00824985" w14:textId="77777777" w:rsidR="00066C40" w:rsidRDefault="00066C40">
      <w:r>
        <w:continuationSeparator/>
      </w:r>
    </w:p>
  </w:endnote>
  <w:endnote w:type="continuationNotice" w:id="1">
    <w:p w14:paraId="5C91BA9B" w14:textId="77777777" w:rsidR="00066C40" w:rsidRDefault="00066C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w:altName w:val="Palatino Linotype"/>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269A6" w14:textId="77777777" w:rsidR="007976DD" w:rsidRDefault="007976DD" w:rsidP="00D619CE">
    <w:pPr>
      <w:pStyle w:val="Heading3"/>
      <w:keepNext w:val="0"/>
      <w:rPr>
        <w:rFonts w:cs="Arial"/>
        <w:sz w:val="16"/>
        <w:szCs w:val="16"/>
      </w:rPr>
    </w:pPr>
  </w:p>
  <w:p w14:paraId="311C4703" w14:textId="0A1BAB1B" w:rsidR="006964EE" w:rsidRDefault="006964EE" w:rsidP="00D619CE">
    <w:pPr>
      <w:pStyle w:val="Heading3"/>
      <w:keepNext w:val="0"/>
      <w:rPr>
        <w:rFonts w:cs="Arial"/>
        <w:sz w:val="16"/>
        <w:szCs w:val="16"/>
      </w:rPr>
    </w:pPr>
    <w:r w:rsidRPr="006A1B19">
      <w:rPr>
        <w:rFonts w:cs="Arial"/>
        <w:sz w:val="16"/>
        <w:szCs w:val="16"/>
      </w:rPr>
      <w:t xml:space="preserve">S.D. No. </w:t>
    </w:r>
    <w:r>
      <w:rPr>
        <w:rFonts w:cs="Arial"/>
        <w:sz w:val="16"/>
        <w:szCs w:val="16"/>
      </w:rPr>
      <w:t>20</w:t>
    </w:r>
    <w:r w:rsidRPr="006A1B19">
      <w:rPr>
        <w:rFonts w:cs="Arial"/>
        <w:sz w:val="16"/>
        <w:szCs w:val="16"/>
      </w:rPr>
      <w:t xml:space="preserve"> (</w:t>
    </w:r>
    <w:r>
      <w:rPr>
        <w:rFonts w:cs="Arial"/>
        <w:sz w:val="16"/>
        <w:szCs w:val="16"/>
      </w:rPr>
      <w:t>Kootenay-Columbia</w:t>
    </w:r>
    <w:r w:rsidRPr="006A1B19">
      <w:rPr>
        <w:rFonts w:cs="Arial"/>
        <w:sz w:val="16"/>
        <w:szCs w:val="16"/>
      </w:rPr>
      <w:t xml:space="preserve">) &amp; </w:t>
    </w:r>
    <w:r>
      <w:rPr>
        <w:rFonts w:cs="Arial"/>
        <w:sz w:val="16"/>
        <w:szCs w:val="16"/>
      </w:rPr>
      <w:t>Kootenay Columbia</w:t>
    </w:r>
    <w:r w:rsidRPr="006A1B19">
      <w:rPr>
        <w:rFonts w:cs="Arial"/>
        <w:sz w:val="16"/>
        <w:szCs w:val="16"/>
      </w:rPr>
      <w:t xml:space="preserve"> Teachers’ </w:t>
    </w:r>
    <w:r>
      <w:rPr>
        <w:rFonts w:cs="Arial"/>
        <w:sz w:val="16"/>
        <w:szCs w:val="16"/>
      </w:rPr>
      <w:t xml:space="preserve">Union </w:t>
    </w:r>
    <w:r w:rsidR="00377FB5">
      <w:rPr>
        <w:rFonts w:cs="Arial"/>
        <w:sz w:val="16"/>
        <w:szCs w:val="16"/>
      </w:rPr>
      <w:t>2022</w:t>
    </w:r>
    <w:r>
      <w:rPr>
        <w:rFonts w:cs="Arial"/>
        <w:sz w:val="16"/>
        <w:szCs w:val="16"/>
      </w:rPr>
      <w:t>-202</w:t>
    </w:r>
    <w:r w:rsidR="00377FB5">
      <w:rPr>
        <w:rFonts w:cs="Arial"/>
        <w:sz w:val="16"/>
        <w:szCs w:val="16"/>
      </w:rPr>
      <w:t>5</w:t>
    </w:r>
    <w:r>
      <w:rPr>
        <w:rFonts w:cs="Arial"/>
        <w:sz w:val="16"/>
        <w:szCs w:val="16"/>
      </w:rPr>
      <w:t xml:space="preserve"> </w:t>
    </w:r>
  </w:p>
  <w:p w14:paraId="58596F75" w14:textId="15EB6734" w:rsidR="006964EE" w:rsidRDefault="006964EE" w:rsidP="006C40A9">
    <w:pPr>
      <w:pStyle w:val="Heading3"/>
      <w:keepNext w:val="0"/>
    </w:pPr>
    <w:r>
      <w:rPr>
        <w:rFonts w:cs="Arial"/>
        <w:sz w:val="16"/>
        <w:szCs w:val="16"/>
      </w:rPr>
      <w:t xml:space="preserve">Working Document </w:t>
    </w:r>
    <w:r w:rsidR="00C47455">
      <w:rPr>
        <w:rFonts w:cs="Arial"/>
        <w:sz w:val="16"/>
        <w:szCs w:val="16"/>
      </w:rPr>
      <w:t>Final</w:t>
    </w:r>
    <w:r w:rsidR="007439AC">
      <w:rPr>
        <w:rFonts w:cs="Arial"/>
        <w:sz w:val="16"/>
        <w:szCs w:val="16"/>
      </w:rPr>
      <w:t xml:space="preserve"> Version</w:t>
    </w:r>
    <w:r>
      <w:rPr>
        <w:rFonts w:cs="Arial"/>
        <w:sz w:val="16"/>
        <w:szCs w:val="16"/>
      </w:rPr>
      <w:t xml:space="preserve">: </w:t>
    </w:r>
    <w:r w:rsidR="00ED256F">
      <w:rPr>
        <w:rFonts w:cs="Arial"/>
        <w:sz w:val="16"/>
        <w:szCs w:val="16"/>
      </w:rPr>
      <w:t>May 20</w:t>
    </w:r>
    <w:r>
      <w:rPr>
        <w:rFonts w:cs="Arial"/>
        <w:sz w:val="16"/>
        <w:szCs w:val="16"/>
      </w:rPr>
      <w:t xml:space="preserve">, </w:t>
    </w:r>
    <w:proofErr w:type="gramStart"/>
    <w:r>
      <w:rPr>
        <w:rFonts w:cs="Arial"/>
        <w:sz w:val="16"/>
        <w:szCs w:val="16"/>
      </w:rPr>
      <w:t>202</w:t>
    </w:r>
    <w:r w:rsidR="00BC67FD">
      <w:rPr>
        <w:rFonts w:cs="Arial"/>
        <w:sz w:val="16"/>
        <w:szCs w:val="16"/>
      </w:rPr>
      <w:t>4</w:t>
    </w:r>
    <w:proofErr w:type="gramEnd"/>
    <w:r>
      <w:rPr>
        <w:rFonts w:cs="Arial"/>
        <w:sz w:val="16"/>
        <w:szCs w:val="16"/>
      </w:rPr>
      <w:tab/>
    </w:r>
    <w:r>
      <w:rPr>
        <w:rFonts w:cs="Arial"/>
        <w:sz w:val="16"/>
        <w:szCs w:val="16"/>
      </w:rPr>
      <w:tab/>
    </w:r>
    <w:r>
      <w:rPr>
        <w:rFonts w:cs="Arial"/>
        <w:sz w:val="16"/>
        <w:szCs w:val="16"/>
      </w:rPr>
      <w:tab/>
    </w:r>
    <w:r>
      <w:rPr>
        <w:rFonts w:cs="Arial"/>
        <w:sz w:val="16"/>
        <w:szCs w:val="16"/>
      </w:rPr>
      <w:tab/>
    </w:r>
    <w:r>
      <w:rPr>
        <w:rFonts w:cs="Arial"/>
        <w:sz w:val="16"/>
        <w:szCs w:val="16"/>
      </w:rPr>
      <w:tab/>
    </w:r>
    <w:r>
      <w:rPr>
        <w:rFonts w:cs="Arial"/>
        <w:sz w:val="16"/>
        <w:szCs w:val="16"/>
      </w:rPr>
      <w:tab/>
    </w:r>
    <w:r w:rsidRPr="007B0301">
      <w:rPr>
        <w:rFonts w:cs="Arial"/>
        <w:sz w:val="16"/>
        <w:szCs w:val="16"/>
      </w:rPr>
      <w:t xml:space="preserve">Page </w:t>
    </w:r>
    <w:r w:rsidRPr="007B0301">
      <w:rPr>
        <w:rFonts w:cs="Arial"/>
        <w:b w:val="0"/>
        <w:bCs/>
        <w:sz w:val="16"/>
        <w:szCs w:val="16"/>
      </w:rPr>
      <w:fldChar w:fldCharType="begin"/>
    </w:r>
    <w:r w:rsidRPr="007B0301">
      <w:rPr>
        <w:rFonts w:cs="Arial"/>
        <w:b w:val="0"/>
        <w:bCs/>
        <w:sz w:val="16"/>
        <w:szCs w:val="16"/>
      </w:rPr>
      <w:instrText xml:space="preserve"> PAGE  \* Arabic  \* MERGEFORMAT </w:instrText>
    </w:r>
    <w:r w:rsidRPr="007B0301">
      <w:rPr>
        <w:rFonts w:cs="Arial"/>
        <w:b w:val="0"/>
        <w:bCs/>
        <w:sz w:val="16"/>
        <w:szCs w:val="16"/>
      </w:rPr>
      <w:fldChar w:fldCharType="separate"/>
    </w:r>
    <w:r w:rsidR="00BC611E">
      <w:rPr>
        <w:rFonts w:cs="Arial"/>
        <w:b w:val="0"/>
        <w:bCs/>
        <w:noProof/>
        <w:sz w:val="16"/>
        <w:szCs w:val="16"/>
      </w:rPr>
      <w:t>5</w:t>
    </w:r>
    <w:r w:rsidRPr="007B0301">
      <w:rPr>
        <w:rFonts w:cs="Arial"/>
        <w:b w:val="0"/>
        <w:bCs/>
        <w:sz w:val="16"/>
        <w:szCs w:val="16"/>
      </w:rPr>
      <w:fldChar w:fldCharType="end"/>
    </w:r>
    <w:r w:rsidRPr="007B0301">
      <w:rPr>
        <w:rFonts w:cs="Arial"/>
        <w:sz w:val="16"/>
        <w:szCs w:val="16"/>
      </w:rPr>
      <w:t xml:space="preserve"> of </w:t>
    </w:r>
    <w:r w:rsidRPr="007B0301">
      <w:rPr>
        <w:rFonts w:cs="Arial"/>
        <w:b w:val="0"/>
        <w:bCs/>
        <w:sz w:val="16"/>
        <w:szCs w:val="16"/>
      </w:rPr>
      <w:fldChar w:fldCharType="begin"/>
    </w:r>
    <w:r w:rsidRPr="007B0301">
      <w:rPr>
        <w:rFonts w:cs="Arial"/>
        <w:b w:val="0"/>
        <w:bCs/>
        <w:sz w:val="16"/>
        <w:szCs w:val="16"/>
      </w:rPr>
      <w:instrText xml:space="preserve"> NUMPAGES  \* Arabic  \* MERGEFORMAT </w:instrText>
    </w:r>
    <w:r w:rsidRPr="007B0301">
      <w:rPr>
        <w:rFonts w:cs="Arial"/>
        <w:b w:val="0"/>
        <w:bCs/>
        <w:sz w:val="16"/>
        <w:szCs w:val="16"/>
      </w:rPr>
      <w:fldChar w:fldCharType="separate"/>
    </w:r>
    <w:r w:rsidR="00BC611E">
      <w:rPr>
        <w:rFonts w:cs="Arial"/>
        <w:b w:val="0"/>
        <w:bCs/>
        <w:noProof/>
        <w:sz w:val="16"/>
        <w:szCs w:val="16"/>
      </w:rPr>
      <w:t>159</w:t>
    </w:r>
    <w:r w:rsidRPr="007B0301">
      <w:rPr>
        <w:rFonts w:cs="Arial"/>
        <w:b w:val="0"/>
        <w:bCs/>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737EF" w14:textId="4690E591" w:rsidR="006964EE" w:rsidRPr="005D196C" w:rsidRDefault="006964EE" w:rsidP="00100FD6">
    <w:pPr>
      <w:pStyle w:val="Heading3"/>
      <w:keepNext w:val="0"/>
      <w:rPr>
        <w:rFonts w:cs="Arial"/>
        <w:sz w:val="16"/>
        <w:szCs w:val="16"/>
      </w:rPr>
    </w:pPr>
    <w:r w:rsidRPr="006A1B19">
      <w:rPr>
        <w:rFonts w:cs="Arial"/>
        <w:sz w:val="16"/>
        <w:szCs w:val="16"/>
      </w:rPr>
      <w:t xml:space="preserve">S.D. No. </w:t>
    </w:r>
    <w:r>
      <w:rPr>
        <w:rFonts w:cs="Arial"/>
        <w:sz w:val="16"/>
        <w:szCs w:val="16"/>
      </w:rPr>
      <w:t>20</w:t>
    </w:r>
    <w:r w:rsidRPr="006A1B19">
      <w:rPr>
        <w:rFonts w:cs="Arial"/>
        <w:sz w:val="16"/>
        <w:szCs w:val="16"/>
      </w:rPr>
      <w:t xml:space="preserve"> (</w:t>
    </w:r>
    <w:r>
      <w:rPr>
        <w:rFonts w:cs="Arial"/>
        <w:sz w:val="16"/>
        <w:szCs w:val="16"/>
      </w:rPr>
      <w:t>Kootenay-Columbia</w:t>
    </w:r>
    <w:r w:rsidRPr="006A1B19">
      <w:rPr>
        <w:rFonts w:cs="Arial"/>
        <w:sz w:val="16"/>
        <w:szCs w:val="16"/>
      </w:rPr>
      <w:t xml:space="preserve">) &amp; </w:t>
    </w:r>
    <w:r>
      <w:rPr>
        <w:rFonts w:cs="Arial"/>
        <w:sz w:val="16"/>
        <w:szCs w:val="16"/>
      </w:rPr>
      <w:t>Kootenay Columbia</w:t>
    </w:r>
    <w:r w:rsidRPr="006A1B19">
      <w:rPr>
        <w:rFonts w:cs="Arial"/>
        <w:sz w:val="16"/>
        <w:szCs w:val="16"/>
      </w:rPr>
      <w:t xml:space="preserve"> Teachers’ </w:t>
    </w:r>
    <w:r>
      <w:rPr>
        <w:rFonts w:cs="Arial"/>
        <w:sz w:val="16"/>
        <w:szCs w:val="16"/>
      </w:rPr>
      <w:t xml:space="preserve">Union 2013-2019 Draft July 19, </w:t>
    </w:r>
    <w:proofErr w:type="gramStart"/>
    <w:r>
      <w:rPr>
        <w:rFonts w:cs="Arial"/>
        <w:sz w:val="16"/>
        <w:szCs w:val="16"/>
      </w:rPr>
      <w:t>2016</w:t>
    </w:r>
    <w:proofErr w:type="gramEnd"/>
    <w:r>
      <w:rPr>
        <w:rFonts w:cs="Arial"/>
        <w:sz w:val="16"/>
        <w:szCs w:val="16"/>
      </w:rPr>
      <w:tab/>
    </w:r>
    <w:r w:rsidRPr="006A1B19">
      <w:rPr>
        <w:rFonts w:cs="Arial"/>
        <w:sz w:val="16"/>
        <w:szCs w:val="16"/>
      </w:rPr>
      <w:tab/>
      <w:t xml:space="preserve"> </w:t>
    </w:r>
    <w:r>
      <w:rPr>
        <w:rFonts w:cs="Arial"/>
        <w:sz w:val="16"/>
        <w:szCs w:val="16"/>
      </w:rPr>
      <w:tab/>
    </w:r>
    <w:r w:rsidRPr="006A1B19">
      <w:rPr>
        <w:rFonts w:cs="Arial"/>
        <w:sz w:val="16"/>
        <w:szCs w:val="16"/>
      </w:rPr>
      <w:t xml:space="preserve">Page </w:t>
    </w:r>
    <w:r w:rsidRPr="006A1B19">
      <w:rPr>
        <w:rFonts w:cs="Arial"/>
        <w:sz w:val="16"/>
        <w:szCs w:val="16"/>
      </w:rPr>
      <w:fldChar w:fldCharType="begin"/>
    </w:r>
    <w:r w:rsidRPr="006A1B19">
      <w:rPr>
        <w:rFonts w:cs="Arial"/>
        <w:sz w:val="16"/>
        <w:szCs w:val="16"/>
      </w:rPr>
      <w:instrText xml:space="preserve"> PAGE </w:instrText>
    </w:r>
    <w:r w:rsidRPr="006A1B19">
      <w:rPr>
        <w:rFonts w:cs="Arial"/>
        <w:sz w:val="16"/>
        <w:szCs w:val="16"/>
      </w:rPr>
      <w:fldChar w:fldCharType="separate"/>
    </w:r>
    <w:r w:rsidR="00BC611E">
      <w:rPr>
        <w:rFonts w:cs="Arial"/>
        <w:noProof/>
        <w:sz w:val="16"/>
        <w:szCs w:val="16"/>
      </w:rPr>
      <w:t>99</w:t>
    </w:r>
    <w:r w:rsidRPr="006A1B19">
      <w:rPr>
        <w:rFonts w:cs="Arial"/>
        <w:sz w:val="16"/>
        <w:szCs w:val="16"/>
      </w:rPr>
      <w:fldChar w:fldCharType="end"/>
    </w:r>
  </w:p>
  <w:p w14:paraId="55556E19" w14:textId="77777777" w:rsidR="006964EE" w:rsidRDefault="006964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DB7A35" w14:textId="77777777" w:rsidR="00066C40" w:rsidRDefault="00066C40">
      <w:r>
        <w:separator/>
      </w:r>
    </w:p>
  </w:footnote>
  <w:footnote w:type="continuationSeparator" w:id="0">
    <w:p w14:paraId="2C7B8688" w14:textId="77777777" w:rsidR="00066C40" w:rsidRDefault="00066C40">
      <w:r>
        <w:continuationSeparator/>
      </w:r>
    </w:p>
  </w:footnote>
  <w:footnote w:type="continuationNotice" w:id="1">
    <w:p w14:paraId="7D2E2F0E" w14:textId="77777777" w:rsidR="00066C40" w:rsidRDefault="00066C40"/>
  </w:footnote>
  <w:footnote w:id="2">
    <w:p w14:paraId="34F97A26" w14:textId="77777777" w:rsidR="005D221E" w:rsidRPr="00F61148" w:rsidRDefault="005D221E" w:rsidP="005D221E">
      <w:pPr>
        <w:pStyle w:val="FootnoteText"/>
        <w:rPr>
          <w:strike/>
        </w:rPr>
      </w:pPr>
      <w:r>
        <w:rPr>
          <w:rStyle w:val="FootnoteReference"/>
        </w:rPr>
        <w:footnoteRef/>
      </w:r>
      <w:r>
        <w:t xml:space="preserve"> The references to VSTA and VEAES represent internal union organization.  The reference to the Vancouver Teachers’ Federation is for Collective Agreement matters.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lvl w:ilvl="0">
      <w:start w:val="1"/>
      <w:numFmt w:val="decimal"/>
      <w:pStyle w:val="1"/>
      <w:lvlText w:val="%1."/>
      <w:lvlJc w:val="left"/>
      <w:pPr>
        <w:tabs>
          <w:tab w:val="num" w:pos="720"/>
        </w:tabs>
      </w:pPr>
      <w:rPr>
        <w:rFonts w:ascii="Helvetica" w:hAnsi="Helvetica"/>
        <w:sz w:val="22"/>
      </w:rPr>
    </w:lvl>
  </w:abstractNum>
  <w:abstractNum w:abstractNumId="1" w15:restartNumberingAfterBreak="0">
    <w:nsid w:val="00753F17"/>
    <w:multiLevelType w:val="hybridMultilevel"/>
    <w:tmpl w:val="DD8A78E2"/>
    <w:lvl w:ilvl="0" w:tplc="0AD283F0">
      <w:start w:val="6"/>
      <w:numFmt w:val="decimal"/>
      <w:lvlText w:val="%1."/>
      <w:lvlJc w:val="left"/>
      <w:pPr>
        <w:ind w:left="786"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0BB2E32"/>
    <w:multiLevelType w:val="hybridMultilevel"/>
    <w:tmpl w:val="EA54488A"/>
    <w:lvl w:ilvl="0" w:tplc="0B9CAC14">
      <w:start w:val="1"/>
      <w:numFmt w:val="decimal"/>
      <w:lvlText w:val="%1."/>
      <w:lvlJc w:val="left"/>
      <w:pPr>
        <w:tabs>
          <w:tab w:val="num" w:pos="3772"/>
        </w:tabs>
        <w:ind w:left="3772" w:hanging="360"/>
      </w:pPr>
      <w:rPr>
        <w:rFonts w:hint="default"/>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1A07E6A"/>
    <w:multiLevelType w:val="multilevel"/>
    <w:tmpl w:val="49A00BA8"/>
    <w:lvl w:ilvl="0">
      <w:start w:val="16"/>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01B538EB"/>
    <w:multiLevelType w:val="hybridMultilevel"/>
    <w:tmpl w:val="8EDAE09C"/>
    <w:lvl w:ilvl="0" w:tplc="7DA48BD2">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2F35258"/>
    <w:multiLevelType w:val="multilevel"/>
    <w:tmpl w:val="A51233C8"/>
    <w:lvl w:ilvl="0">
      <w:start w:val="1"/>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05FD5D68"/>
    <w:multiLevelType w:val="hybridMultilevel"/>
    <w:tmpl w:val="5D9EF7DA"/>
    <w:lvl w:ilvl="0" w:tplc="EB1AD8F6">
      <w:start w:val="12"/>
      <w:numFmt w:val="decimal"/>
      <w:lvlText w:val="%1."/>
      <w:lvlJc w:val="left"/>
      <w:pPr>
        <w:ind w:left="28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6D2595C"/>
    <w:multiLevelType w:val="hybridMultilevel"/>
    <w:tmpl w:val="61E2A0C4"/>
    <w:lvl w:ilvl="0" w:tplc="0EC4B9CE">
      <w:start w:val="1"/>
      <w:numFmt w:val="decimal"/>
      <w:lvlText w:val="%1."/>
      <w:lvlJc w:val="left"/>
      <w:pPr>
        <w:ind w:left="144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07032247"/>
    <w:multiLevelType w:val="hybridMultilevel"/>
    <w:tmpl w:val="71705C5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7A16674"/>
    <w:multiLevelType w:val="hybridMultilevel"/>
    <w:tmpl w:val="F7B464B2"/>
    <w:lvl w:ilvl="0" w:tplc="7B5E2F68">
      <w:start w:val="1"/>
      <w:numFmt w:val="lowerRoman"/>
      <w:lvlText w:val="%1."/>
      <w:lvlJc w:val="left"/>
      <w:pPr>
        <w:ind w:left="1800" w:hanging="360"/>
      </w:pPr>
      <w:rPr>
        <w:rFonts w:hint="default"/>
      </w:rPr>
    </w:lvl>
    <w:lvl w:ilvl="1" w:tplc="10090019">
      <w:start w:val="1"/>
      <w:numFmt w:val="lowerLetter"/>
      <w:lvlText w:val="%2."/>
      <w:lvlJc w:val="left"/>
      <w:pPr>
        <w:ind w:left="1800" w:hanging="360"/>
      </w:pPr>
      <w:rPr>
        <w:rFonts w:cs="Times New Roman"/>
      </w:rPr>
    </w:lvl>
    <w:lvl w:ilvl="2" w:tplc="1009001B">
      <w:start w:val="1"/>
      <w:numFmt w:val="lowerRoman"/>
      <w:lvlText w:val="%3."/>
      <w:lvlJc w:val="right"/>
      <w:pPr>
        <w:ind w:left="2520" w:hanging="180"/>
      </w:pPr>
      <w:rPr>
        <w:rFonts w:cs="Times New Roman"/>
      </w:rPr>
    </w:lvl>
    <w:lvl w:ilvl="3" w:tplc="1009000F">
      <w:start w:val="1"/>
      <w:numFmt w:val="decimal"/>
      <w:lvlText w:val="%4."/>
      <w:lvlJc w:val="left"/>
      <w:pPr>
        <w:ind w:left="3240" w:hanging="360"/>
      </w:pPr>
      <w:rPr>
        <w:rFonts w:cs="Times New Roman"/>
      </w:rPr>
    </w:lvl>
    <w:lvl w:ilvl="4" w:tplc="C484AE02">
      <w:start w:val="7"/>
      <w:numFmt w:val="upperLetter"/>
      <w:lvlText w:val="%5."/>
      <w:lvlJc w:val="left"/>
      <w:pPr>
        <w:ind w:left="720" w:hanging="360"/>
      </w:pPr>
      <w:rPr>
        <w:rFonts w:cs="Times New Roman" w:hint="default"/>
      </w:rPr>
    </w:lvl>
    <w:lvl w:ilvl="5" w:tplc="1009001B" w:tentative="1">
      <w:start w:val="1"/>
      <w:numFmt w:val="lowerRoman"/>
      <w:lvlText w:val="%6."/>
      <w:lvlJc w:val="right"/>
      <w:pPr>
        <w:ind w:left="4680" w:hanging="180"/>
      </w:pPr>
      <w:rPr>
        <w:rFonts w:cs="Times New Roman"/>
      </w:rPr>
    </w:lvl>
    <w:lvl w:ilvl="6" w:tplc="1009000F" w:tentative="1">
      <w:start w:val="1"/>
      <w:numFmt w:val="decimal"/>
      <w:lvlText w:val="%7."/>
      <w:lvlJc w:val="left"/>
      <w:pPr>
        <w:ind w:left="5400" w:hanging="360"/>
      </w:pPr>
      <w:rPr>
        <w:rFonts w:cs="Times New Roman"/>
      </w:rPr>
    </w:lvl>
    <w:lvl w:ilvl="7" w:tplc="10090019" w:tentative="1">
      <w:start w:val="1"/>
      <w:numFmt w:val="lowerLetter"/>
      <w:lvlText w:val="%8."/>
      <w:lvlJc w:val="left"/>
      <w:pPr>
        <w:ind w:left="6120" w:hanging="360"/>
      </w:pPr>
      <w:rPr>
        <w:rFonts w:cs="Times New Roman"/>
      </w:rPr>
    </w:lvl>
    <w:lvl w:ilvl="8" w:tplc="1009001B" w:tentative="1">
      <w:start w:val="1"/>
      <w:numFmt w:val="lowerRoman"/>
      <w:lvlText w:val="%9."/>
      <w:lvlJc w:val="right"/>
      <w:pPr>
        <w:ind w:left="6840" w:hanging="180"/>
      </w:pPr>
      <w:rPr>
        <w:rFonts w:cs="Times New Roman"/>
      </w:rPr>
    </w:lvl>
  </w:abstractNum>
  <w:abstractNum w:abstractNumId="10" w15:restartNumberingAfterBreak="0">
    <w:nsid w:val="07A4460C"/>
    <w:multiLevelType w:val="multilevel"/>
    <w:tmpl w:val="3722601A"/>
    <w:lvl w:ilvl="0">
      <w:start w:val="2"/>
      <w:numFmt w:val="lowerLetter"/>
      <w:lvlText w:val="%1."/>
      <w:lvlJc w:val="left"/>
      <w:pPr>
        <w:tabs>
          <w:tab w:val="num" w:pos="1080"/>
        </w:tabs>
        <w:ind w:left="1080" w:hanging="360"/>
      </w:pPr>
      <w:rPr>
        <w:rFonts w:hint="default"/>
        <w:sz w:val="24"/>
        <w:szCs w:val="24"/>
      </w:rPr>
    </w:lvl>
    <w:lvl w:ilvl="1">
      <w:start w:val="1"/>
      <w:numFmt w:val="lowerRoman"/>
      <w:lvlText w:val="%2."/>
      <w:lvlJc w:val="left"/>
      <w:pPr>
        <w:tabs>
          <w:tab w:val="num" w:pos="2520"/>
        </w:tabs>
        <w:ind w:left="2520" w:hanging="720"/>
      </w:pPr>
      <w:rPr>
        <w:rFonts w:hint="default"/>
      </w:rPr>
    </w:lvl>
    <w:lvl w:ilvl="2">
      <w:start w:val="1"/>
      <w:numFmt w:val="lowerRoman"/>
      <w:lvlText w:val="%3."/>
      <w:lvlJc w:val="right"/>
      <w:pPr>
        <w:tabs>
          <w:tab w:val="num" w:pos="2880"/>
        </w:tabs>
        <w:ind w:left="2880" w:hanging="180"/>
      </w:pPr>
      <w:rPr>
        <w:rFonts w:hint="default"/>
      </w:rPr>
    </w:lvl>
    <w:lvl w:ilvl="3">
      <w:start w:val="1"/>
      <w:numFmt w:val="decimal"/>
      <w:lvlText w:val="%4."/>
      <w:lvlJc w:val="left"/>
      <w:pPr>
        <w:tabs>
          <w:tab w:val="num" w:pos="3600"/>
        </w:tabs>
        <w:ind w:left="3600" w:hanging="360"/>
      </w:pPr>
      <w:rPr>
        <w:rFonts w:hint="default"/>
      </w:rPr>
    </w:lvl>
    <w:lvl w:ilvl="4">
      <w:start w:val="1"/>
      <w:numFmt w:val="lowerLetter"/>
      <w:lvlText w:val="%5."/>
      <w:lvlJc w:val="left"/>
      <w:pPr>
        <w:tabs>
          <w:tab w:val="num" w:pos="4320"/>
        </w:tabs>
        <w:ind w:left="4320" w:hanging="360"/>
      </w:pPr>
      <w:rPr>
        <w:rFonts w:hint="default"/>
      </w:rPr>
    </w:lvl>
    <w:lvl w:ilvl="5">
      <w:start w:val="1"/>
      <w:numFmt w:val="lowerRoman"/>
      <w:lvlText w:val="%6."/>
      <w:lvlJc w:val="right"/>
      <w:pPr>
        <w:tabs>
          <w:tab w:val="num" w:pos="5040"/>
        </w:tabs>
        <w:ind w:left="5040" w:hanging="180"/>
      </w:pPr>
      <w:rPr>
        <w:rFonts w:hint="default"/>
      </w:rPr>
    </w:lvl>
    <w:lvl w:ilvl="6">
      <w:start w:val="1"/>
      <w:numFmt w:val="decimal"/>
      <w:lvlText w:val="%7."/>
      <w:lvlJc w:val="left"/>
      <w:pPr>
        <w:tabs>
          <w:tab w:val="num" w:pos="5760"/>
        </w:tabs>
        <w:ind w:left="5760" w:hanging="360"/>
      </w:pPr>
      <w:rPr>
        <w:rFonts w:hint="default"/>
      </w:rPr>
    </w:lvl>
    <w:lvl w:ilvl="7">
      <w:start w:val="1"/>
      <w:numFmt w:val="lowerLetter"/>
      <w:lvlText w:val="%8."/>
      <w:lvlJc w:val="left"/>
      <w:pPr>
        <w:tabs>
          <w:tab w:val="num" w:pos="6480"/>
        </w:tabs>
        <w:ind w:left="6480" w:hanging="360"/>
      </w:pPr>
      <w:rPr>
        <w:rFonts w:hint="default"/>
      </w:rPr>
    </w:lvl>
    <w:lvl w:ilvl="8">
      <w:start w:val="1"/>
      <w:numFmt w:val="lowerRoman"/>
      <w:lvlText w:val="%9."/>
      <w:lvlJc w:val="right"/>
      <w:pPr>
        <w:tabs>
          <w:tab w:val="num" w:pos="7200"/>
        </w:tabs>
        <w:ind w:left="7200" w:hanging="180"/>
      </w:pPr>
      <w:rPr>
        <w:rFonts w:hint="default"/>
      </w:rPr>
    </w:lvl>
  </w:abstractNum>
  <w:abstractNum w:abstractNumId="11" w15:restartNumberingAfterBreak="0">
    <w:nsid w:val="08C81933"/>
    <w:multiLevelType w:val="hybridMultilevel"/>
    <w:tmpl w:val="858A8F4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8E749F6"/>
    <w:multiLevelType w:val="hybridMultilevel"/>
    <w:tmpl w:val="894499D6"/>
    <w:lvl w:ilvl="0" w:tplc="3BFCB5B6">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098723D8"/>
    <w:multiLevelType w:val="hybridMultilevel"/>
    <w:tmpl w:val="995A8A44"/>
    <w:lvl w:ilvl="0" w:tplc="0409001B">
      <w:start w:val="1"/>
      <w:numFmt w:val="lowerRoman"/>
      <w:lvlText w:val="%1."/>
      <w:lvlJc w:val="right"/>
      <w:pPr>
        <w:ind w:left="1440" w:hanging="360"/>
      </w:pPr>
    </w:lvl>
    <w:lvl w:ilvl="1" w:tplc="10090019">
      <w:start w:val="1"/>
      <w:numFmt w:val="lowerLetter"/>
      <w:lvlText w:val="%2."/>
      <w:lvlJc w:val="left"/>
      <w:pPr>
        <w:ind w:left="1440" w:hanging="360"/>
      </w:pPr>
      <w:rPr>
        <w:rFonts w:cs="Times New Roman"/>
      </w:rPr>
    </w:lvl>
    <w:lvl w:ilvl="2" w:tplc="1009001B">
      <w:start w:val="1"/>
      <w:numFmt w:val="lowerRoman"/>
      <w:lvlText w:val="%3."/>
      <w:lvlJc w:val="right"/>
      <w:pPr>
        <w:ind w:left="2160" w:hanging="180"/>
      </w:pPr>
      <w:rPr>
        <w:rFonts w:cs="Times New Roman"/>
      </w:rPr>
    </w:lvl>
    <w:lvl w:ilvl="3" w:tplc="1009000F">
      <w:start w:val="1"/>
      <w:numFmt w:val="decimal"/>
      <w:lvlText w:val="%4."/>
      <w:lvlJc w:val="left"/>
      <w:pPr>
        <w:ind w:left="2880" w:hanging="360"/>
      </w:pPr>
      <w:rPr>
        <w:rFonts w:cs="Times New Roman"/>
      </w:rPr>
    </w:lvl>
    <w:lvl w:ilvl="4" w:tplc="04090019">
      <w:start w:val="1"/>
      <w:numFmt w:val="lowerLetter"/>
      <w:lvlText w:val="%5."/>
      <w:lvlJc w:val="left"/>
      <w:pPr>
        <w:ind w:left="360" w:hanging="360"/>
      </w:pPr>
      <w:rPr>
        <w:rFonts w:hint="default"/>
      </w:rPr>
    </w:lvl>
    <w:lvl w:ilvl="5" w:tplc="1009001B">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14" w15:restartNumberingAfterBreak="0">
    <w:nsid w:val="09897FC5"/>
    <w:multiLevelType w:val="multilevel"/>
    <w:tmpl w:val="BDA6FC52"/>
    <w:lvl w:ilvl="0">
      <w:start w:val="1"/>
      <w:numFmt w:val="decimal"/>
      <w:lvlText w:val="%1."/>
      <w:lvlJc w:val="left"/>
      <w:pPr>
        <w:ind w:left="720" w:hanging="360"/>
      </w:pPr>
      <w:rPr>
        <w:rFonts w:hint="default"/>
      </w:rPr>
    </w:lvl>
    <w:lvl w:ilvl="1">
      <w:start w:val="1"/>
      <w:numFmt w:val="decimal"/>
      <w:lvlText w:val="%2."/>
      <w:lvlJc w:val="left"/>
      <w:pPr>
        <w:ind w:left="1440" w:hanging="360"/>
      </w:pPr>
      <w:rPr>
        <w:rFonts w:hint="default"/>
        <w:i w:val="0"/>
        <w:iCs w:val="0"/>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09925C38"/>
    <w:multiLevelType w:val="hybridMultilevel"/>
    <w:tmpl w:val="269229BC"/>
    <w:lvl w:ilvl="0" w:tplc="03AA0124">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6" w15:restartNumberingAfterBreak="0">
    <w:nsid w:val="0A0358F8"/>
    <w:multiLevelType w:val="hybridMultilevel"/>
    <w:tmpl w:val="2A9AA7D6"/>
    <w:lvl w:ilvl="0" w:tplc="1009000F">
      <w:start w:val="1"/>
      <w:numFmt w:val="decimal"/>
      <w:lvlText w:val="%1."/>
      <w:lvlJc w:val="left"/>
      <w:pPr>
        <w:ind w:left="2880" w:hanging="360"/>
      </w:pPr>
    </w:lvl>
    <w:lvl w:ilvl="1" w:tplc="10090019">
      <w:start w:val="1"/>
      <w:numFmt w:val="lowerLetter"/>
      <w:lvlText w:val="%2."/>
      <w:lvlJc w:val="left"/>
      <w:pPr>
        <w:ind w:left="3600" w:hanging="360"/>
      </w:pPr>
    </w:lvl>
    <w:lvl w:ilvl="2" w:tplc="1009001B" w:tentative="1">
      <w:start w:val="1"/>
      <w:numFmt w:val="lowerRoman"/>
      <w:lvlText w:val="%3."/>
      <w:lvlJc w:val="right"/>
      <w:pPr>
        <w:ind w:left="4320" w:hanging="180"/>
      </w:pPr>
    </w:lvl>
    <w:lvl w:ilvl="3" w:tplc="1009000F" w:tentative="1">
      <w:start w:val="1"/>
      <w:numFmt w:val="decimal"/>
      <w:lvlText w:val="%4."/>
      <w:lvlJc w:val="left"/>
      <w:pPr>
        <w:ind w:left="5040" w:hanging="360"/>
      </w:pPr>
    </w:lvl>
    <w:lvl w:ilvl="4" w:tplc="10090019" w:tentative="1">
      <w:start w:val="1"/>
      <w:numFmt w:val="lowerLetter"/>
      <w:lvlText w:val="%5."/>
      <w:lvlJc w:val="left"/>
      <w:pPr>
        <w:ind w:left="5760" w:hanging="360"/>
      </w:pPr>
    </w:lvl>
    <w:lvl w:ilvl="5" w:tplc="1009001B" w:tentative="1">
      <w:start w:val="1"/>
      <w:numFmt w:val="lowerRoman"/>
      <w:lvlText w:val="%6."/>
      <w:lvlJc w:val="right"/>
      <w:pPr>
        <w:ind w:left="6480" w:hanging="180"/>
      </w:pPr>
    </w:lvl>
    <w:lvl w:ilvl="6" w:tplc="1009000F" w:tentative="1">
      <w:start w:val="1"/>
      <w:numFmt w:val="decimal"/>
      <w:lvlText w:val="%7."/>
      <w:lvlJc w:val="left"/>
      <w:pPr>
        <w:ind w:left="7200" w:hanging="360"/>
      </w:pPr>
    </w:lvl>
    <w:lvl w:ilvl="7" w:tplc="10090019" w:tentative="1">
      <w:start w:val="1"/>
      <w:numFmt w:val="lowerLetter"/>
      <w:lvlText w:val="%8."/>
      <w:lvlJc w:val="left"/>
      <w:pPr>
        <w:ind w:left="7920" w:hanging="360"/>
      </w:pPr>
    </w:lvl>
    <w:lvl w:ilvl="8" w:tplc="1009001B" w:tentative="1">
      <w:start w:val="1"/>
      <w:numFmt w:val="lowerRoman"/>
      <w:lvlText w:val="%9."/>
      <w:lvlJc w:val="right"/>
      <w:pPr>
        <w:ind w:left="8640" w:hanging="180"/>
      </w:pPr>
    </w:lvl>
  </w:abstractNum>
  <w:abstractNum w:abstractNumId="17" w15:restartNumberingAfterBreak="0">
    <w:nsid w:val="0AAA5283"/>
    <w:multiLevelType w:val="hybridMultilevel"/>
    <w:tmpl w:val="85DCE8DE"/>
    <w:lvl w:ilvl="0" w:tplc="04090019">
      <w:start w:val="1"/>
      <w:numFmt w:val="lowerLetter"/>
      <w:lvlText w:val="%1."/>
      <w:lvlJc w:val="left"/>
      <w:pPr>
        <w:ind w:left="1440" w:hanging="360"/>
      </w:pPr>
      <w:rPr>
        <w:rFonts w:cs="Times New Roman"/>
      </w:rPr>
    </w:lvl>
    <w:lvl w:ilvl="1" w:tplc="10090019">
      <w:start w:val="1"/>
      <w:numFmt w:val="lowerLetter"/>
      <w:lvlText w:val="%2."/>
      <w:lvlJc w:val="left"/>
      <w:pPr>
        <w:ind w:left="1440" w:hanging="360"/>
      </w:pPr>
      <w:rPr>
        <w:rFonts w:cs="Times New Roman"/>
      </w:rPr>
    </w:lvl>
    <w:lvl w:ilvl="2" w:tplc="1009001B">
      <w:start w:val="1"/>
      <w:numFmt w:val="lowerRoman"/>
      <w:lvlText w:val="%3."/>
      <w:lvlJc w:val="right"/>
      <w:pPr>
        <w:ind w:left="2160" w:hanging="180"/>
      </w:pPr>
      <w:rPr>
        <w:rFonts w:cs="Times New Roman"/>
      </w:rPr>
    </w:lvl>
    <w:lvl w:ilvl="3" w:tplc="534E39A8">
      <w:start w:val="1"/>
      <w:numFmt w:val="decimal"/>
      <w:lvlText w:val="%4."/>
      <w:lvlJc w:val="left"/>
      <w:pPr>
        <w:ind w:left="2880" w:hanging="360"/>
      </w:pPr>
      <w:rPr>
        <w:sz w:val="24"/>
        <w:szCs w:val="32"/>
      </w:rPr>
    </w:lvl>
    <w:lvl w:ilvl="4" w:tplc="C484AE02">
      <w:start w:val="7"/>
      <w:numFmt w:val="upperLetter"/>
      <w:lvlText w:val="%5."/>
      <w:lvlJc w:val="left"/>
      <w:pPr>
        <w:ind w:left="360" w:hanging="360"/>
      </w:pPr>
      <w:rPr>
        <w:rFonts w:cs="Times New Roman" w:hint="default"/>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18" w15:restartNumberingAfterBreak="0">
    <w:nsid w:val="0B41617E"/>
    <w:multiLevelType w:val="hybridMultilevel"/>
    <w:tmpl w:val="E432CF7A"/>
    <w:lvl w:ilvl="0" w:tplc="FC061A66">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0B421FB1"/>
    <w:multiLevelType w:val="hybridMultilevel"/>
    <w:tmpl w:val="E36891A4"/>
    <w:lvl w:ilvl="0" w:tplc="4EAECD32">
      <w:start w:val="2"/>
      <w:numFmt w:val="lowerLetter"/>
      <w:lvlText w:val="%1."/>
      <w:lvlJc w:val="left"/>
      <w:pPr>
        <w:tabs>
          <w:tab w:val="num" w:pos="1440"/>
        </w:tabs>
        <w:ind w:left="1440" w:hanging="360"/>
      </w:pPr>
      <w:rPr>
        <w:rFonts w:hint="default"/>
        <w:sz w:val="22"/>
        <w:szCs w:val="22"/>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0" w15:restartNumberingAfterBreak="0">
    <w:nsid w:val="0C8875E1"/>
    <w:multiLevelType w:val="hybridMultilevel"/>
    <w:tmpl w:val="42122ED0"/>
    <w:lvl w:ilvl="0" w:tplc="6DFCF992">
      <w:start w:val="1"/>
      <w:numFmt w:val="lowerRoman"/>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0CE55BEA"/>
    <w:multiLevelType w:val="hybridMultilevel"/>
    <w:tmpl w:val="7BC6B99C"/>
    <w:lvl w:ilvl="0" w:tplc="08143544">
      <w:start w:val="1"/>
      <w:numFmt w:val="lowerLetter"/>
      <w:lvlText w:val="%1."/>
      <w:lvlJc w:val="left"/>
      <w:pPr>
        <w:ind w:left="1854" w:hanging="360"/>
      </w:pPr>
      <w:rPr>
        <w:b w:val="0"/>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2" w15:restartNumberingAfterBreak="0">
    <w:nsid w:val="0D12291D"/>
    <w:multiLevelType w:val="hybridMultilevel"/>
    <w:tmpl w:val="0954441A"/>
    <w:lvl w:ilvl="0" w:tplc="9E129C30">
      <w:start w:val="10"/>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E756004"/>
    <w:multiLevelType w:val="hybridMultilevel"/>
    <w:tmpl w:val="AB6CD34A"/>
    <w:lvl w:ilvl="0" w:tplc="AD983B10">
      <w:start w:val="7"/>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E947F8D"/>
    <w:multiLevelType w:val="hybridMultilevel"/>
    <w:tmpl w:val="4968A8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C362E8"/>
    <w:multiLevelType w:val="hybridMultilevel"/>
    <w:tmpl w:val="BC3CEF30"/>
    <w:lvl w:ilvl="0" w:tplc="8E28084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02C1C71"/>
    <w:multiLevelType w:val="hybridMultilevel"/>
    <w:tmpl w:val="DACA1D34"/>
    <w:lvl w:ilvl="0" w:tplc="B0BCC620">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108917DD"/>
    <w:multiLevelType w:val="multilevel"/>
    <w:tmpl w:val="A51233C8"/>
    <w:lvl w:ilvl="0">
      <w:start w:val="1"/>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10943A32"/>
    <w:multiLevelType w:val="hybridMultilevel"/>
    <w:tmpl w:val="4E8A9BD6"/>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11A177D2"/>
    <w:multiLevelType w:val="hybridMultilevel"/>
    <w:tmpl w:val="14C2BA52"/>
    <w:lvl w:ilvl="0" w:tplc="D986767C">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11C26251"/>
    <w:multiLevelType w:val="hybridMultilevel"/>
    <w:tmpl w:val="A6EAD162"/>
    <w:lvl w:ilvl="0" w:tplc="FFFFFFFF">
      <w:start w:val="1"/>
      <w:numFmt w:val="decimal"/>
      <w:lvlText w:val="%1."/>
      <w:lvlJc w:val="left"/>
      <w:pPr>
        <w:ind w:left="720" w:hanging="360"/>
      </w:pPr>
      <w:rPr>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12242461"/>
    <w:multiLevelType w:val="hybridMultilevel"/>
    <w:tmpl w:val="B4B637CC"/>
    <w:lvl w:ilvl="0" w:tplc="50E6123E">
      <w:start w:val="1"/>
      <w:numFmt w:val="decimal"/>
      <w:lvlText w:val="%1."/>
      <w:lvlJc w:val="left"/>
      <w:pPr>
        <w:ind w:left="720" w:hanging="360"/>
      </w:pPr>
      <w:rPr>
        <w:rFonts w:hint="default"/>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41067CC"/>
    <w:multiLevelType w:val="multilevel"/>
    <w:tmpl w:val="0BA05A38"/>
    <w:lvl w:ilvl="0">
      <w:start w:val="2"/>
      <w:numFmt w:val="lowerLetter"/>
      <w:lvlText w:val="%1."/>
      <w:lvlJc w:val="left"/>
      <w:pPr>
        <w:tabs>
          <w:tab w:val="num" w:pos="1800"/>
        </w:tabs>
        <w:ind w:left="1800" w:hanging="360"/>
      </w:pPr>
      <w:rPr>
        <w:rFonts w:hint="default"/>
        <w:sz w:val="24"/>
        <w:szCs w:val="24"/>
      </w:rPr>
    </w:lvl>
    <w:lvl w:ilvl="1">
      <w:start w:val="1"/>
      <w:numFmt w:val="lowerRoman"/>
      <w:lvlText w:val="%2."/>
      <w:lvlJc w:val="left"/>
      <w:pPr>
        <w:tabs>
          <w:tab w:val="num" w:pos="3240"/>
        </w:tabs>
        <w:ind w:left="3240" w:hanging="720"/>
      </w:pPr>
      <w:rPr>
        <w:rFonts w:hint="default"/>
        <w:b w:val="0"/>
        <w:strike w:val="0"/>
        <w:sz w:val="24"/>
        <w:szCs w:val="24"/>
      </w:rPr>
    </w:lvl>
    <w:lvl w:ilvl="2">
      <w:start w:val="1"/>
      <w:numFmt w:val="lowerRoman"/>
      <w:lvlText w:val="%3."/>
      <w:lvlJc w:val="right"/>
      <w:pPr>
        <w:tabs>
          <w:tab w:val="num" w:pos="3600"/>
        </w:tabs>
        <w:ind w:left="3600" w:hanging="180"/>
      </w:pPr>
      <w:rPr>
        <w:rFonts w:hint="default"/>
      </w:rPr>
    </w:lvl>
    <w:lvl w:ilvl="3">
      <w:start w:val="1"/>
      <w:numFmt w:val="decimal"/>
      <w:lvlText w:val="%4."/>
      <w:lvlJc w:val="left"/>
      <w:pPr>
        <w:tabs>
          <w:tab w:val="num" w:pos="4320"/>
        </w:tabs>
        <w:ind w:left="4320" w:hanging="360"/>
      </w:pPr>
      <w:rPr>
        <w:rFonts w:hint="default"/>
      </w:rPr>
    </w:lvl>
    <w:lvl w:ilvl="4">
      <w:start w:val="1"/>
      <w:numFmt w:val="lowerLetter"/>
      <w:lvlText w:val="%5."/>
      <w:lvlJc w:val="left"/>
      <w:pPr>
        <w:tabs>
          <w:tab w:val="num" w:pos="5040"/>
        </w:tabs>
        <w:ind w:left="5040" w:hanging="360"/>
      </w:pPr>
      <w:rPr>
        <w:rFonts w:hint="default"/>
      </w:rPr>
    </w:lvl>
    <w:lvl w:ilvl="5">
      <w:start w:val="1"/>
      <w:numFmt w:val="lowerRoman"/>
      <w:lvlText w:val="%6."/>
      <w:lvlJc w:val="right"/>
      <w:pPr>
        <w:tabs>
          <w:tab w:val="num" w:pos="5760"/>
        </w:tabs>
        <w:ind w:left="5760" w:hanging="180"/>
      </w:pPr>
      <w:rPr>
        <w:rFonts w:hint="default"/>
      </w:rPr>
    </w:lvl>
    <w:lvl w:ilvl="6">
      <w:start w:val="1"/>
      <w:numFmt w:val="decimal"/>
      <w:lvlText w:val="%7."/>
      <w:lvlJc w:val="left"/>
      <w:pPr>
        <w:tabs>
          <w:tab w:val="num" w:pos="6480"/>
        </w:tabs>
        <w:ind w:left="6480" w:hanging="360"/>
      </w:pPr>
      <w:rPr>
        <w:rFonts w:hint="default"/>
      </w:rPr>
    </w:lvl>
    <w:lvl w:ilvl="7">
      <w:start w:val="1"/>
      <w:numFmt w:val="lowerLetter"/>
      <w:lvlText w:val="%8."/>
      <w:lvlJc w:val="left"/>
      <w:pPr>
        <w:tabs>
          <w:tab w:val="num" w:pos="7200"/>
        </w:tabs>
        <w:ind w:left="7200" w:hanging="360"/>
      </w:pPr>
      <w:rPr>
        <w:rFonts w:hint="default"/>
      </w:rPr>
    </w:lvl>
    <w:lvl w:ilvl="8">
      <w:start w:val="1"/>
      <w:numFmt w:val="lowerRoman"/>
      <w:lvlText w:val="%9."/>
      <w:lvlJc w:val="right"/>
      <w:pPr>
        <w:tabs>
          <w:tab w:val="num" w:pos="7920"/>
        </w:tabs>
        <w:ind w:left="7920" w:hanging="180"/>
      </w:pPr>
      <w:rPr>
        <w:rFonts w:hint="default"/>
      </w:rPr>
    </w:lvl>
  </w:abstractNum>
  <w:abstractNum w:abstractNumId="33" w15:restartNumberingAfterBreak="0">
    <w:nsid w:val="14802487"/>
    <w:multiLevelType w:val="hybridMultilevel"/>
    <w:tmpl w:val="758E4CC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CC22B11A">
      <w:start w:val="1"/>
      <w:numFmt w:val="lowerRoman"/>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4D90EBF"/>
    <w:multiLevelType w:val="hybridMultilevel"/>
    <w:tmpl w:val="ECAE73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67B2AF4"/>
    <w:multiLevelType w:val="hybridMultilevel"/>
    <w:tmpl w:val="01B492DE"/>
    <w:lvl w:ilvl="0" w:tplc="07C43FAC">
      <w:start w:val="1"/>
      <w:numFmt w:val="lowerLetter"/>
      <w:lvlText w:val="%1."/>
      <w:lvlJc w:val="left"/>
      <w:pPr>
        <w:ind w:left="1440" w:hanging="360"/>
      </w:pPr>
      <w:rPr>
        <w:rFonts w:cs="Times New Roman" w:hint="default"/>
      </w:rPr>
    </w:lvl>
    <w:lvl w:ilvl="1" w:tplc="10090019">
      <w:start w:val="1"/>
      <w:numFmt w:val="lowerLetter"/>
      <w:lvlText w:val="%2."/>
      <w:lvlJc w:val="left"/>
      <w:pPr>
        <w:ind w:left="1440" w:hanging="360"/>
      </w:pPr>
      <w:rPr>
        <w:rFonts w:cs="Times New Roman"/>
      </w:rPr>
    </w:lvl>
    <w:lvl w:ilvl="2" w:tplc="1009001B">
      <w:start w:val="1"/>
      <w:numFmt w:val="lowerRoman"/>
      <w:lvlText w:val="%3."/>
      <w:lvlJc w:val="right"/>
      <w:pPr>
        <w:ind w:left="2160" w:hanging="180"/>
      </w:pPr>
      <w:rPr>
        <w:rFonts w:cs="Times New Roman"/>
      </w:rPr>
    </w:lvl>
    <w:lvl w:ilvl="3" w:tplc="1009000F">
      <w:start w:val="1"/>
      <w:numFmt w:val="decimal"/>
      <w:lvlText w:val="%4."/>
      <w:lvlJc w:val="left"/>
      <w:pPr>
        <w:ind w:left="2880" w:hanging="360"/>
      </w:pPr>
    </w:lvl>
    <w:lvl w:ilvl="4" w:tplc="C484AE02">
      <w:start w:val="7"/>
      <w:numFmt w:val="upperLetter"/>
      <w:lvlText w:val="%5."/>
      <w:lvlJc w:val="left"/>
      <w:pPr>
        <w:ind w:left="360" w:hanging="360"/>
      </w:pPr>
      <w:rPr>
        <w:rFonts w:cs="Times New Roman" w:hint="default"/>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36" w15:restartNumberingAfterBreak="0">
    <w:nsid w:val="175261AF"/>
    <w:multiLevelType w:val="hybridMultilevel"/>
    <w:tmpl w:val="838038EA"/>
    <w:lvl w:ilvl="0" w:tplc="15AE2A90">
      <w:start w:val="5"/>
      <w:numFmt w:val="decimal"/>
      <w:lvlText w:val="%1."/>
      <w:lvlJc w:val="left"/>
      <w:pPr>
        <w:tabs>
          <w:tab w:val="num" w:pos="720"/>
        </w:tabs>
        <w:ind w:left="720" w:hanging="720"/>
      </w:pPr>
      <w:rPr>
        <w:rFonts w:hint="default"/>
        <w:b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7" w15:restartNumberingAfterBreak="0">
    <w:nsid w:val="1819282C"/>
    <w:multiLevelType w:val="hybridMultilevel"/>
    <w:tmpl w:val="2DD47F3C"/>
    <w:lvl w:ilvl="0" w:tplc="1009000F">
      <w:start w:val="1"/>
      <w:numFmt w:val="decimal"/>
      <w:lvlText w:val="%1."/>
      <w:lvlJc w:val="left"/>
      <w:pPr>
        <w:ind w:left="720" w:hanging="360"/>
      </w:pPr>
      <w:rPr>
        <w:rFonts w:cs="Times New Roman" w:hint="default"/>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38" w15:restartNumberingAfterBreak="0">
    <w:nsid w:val="18CD13B4"/>
    <w:multiLevelType w:val="hybridMultilevel"/>
    <w:tmpl w:val="000AE1D2"/>
    <w:lvl w:ilvl="0" w:tplc="ECE2271C">
      <w:start w:val="1"/>
      <w:numFmt w:val="lowerLetter"/>
      <w:lvlText w:val="%1."/>
      <w:lvlJc w:val="left"/>
      <w:pPr>
        <w:tabs>
          <w:tab w:val="num" w:pos="1080"/>
        </w:tabs>
        <w:ind w:left="1080" w:hanging="360"/>
      </w:pPr>
      <w:rPr>
        <w:rFonts w:hint="default"/>
      </w:rPr>
    </w:lvl>
    <w:lvl w:ilvl="1" w:tplc="F6F8300C">
      <w:start w:val="1"/>
      <w:numFmt w:val="lowerRoman"/>
      <w:lvlText w:val="%2."/>
      <w:lvlJc w:val="right"/>
      <w:pPr>
        <w:tabs>
          <w:tab w:val="num" w:pos="1620"/>
        </w:tabs>
        <w:ind w:left="1620" w:hanging="18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9" w15:restartNumberingAfterBreak="0">
    <w:nsid w:val="1973076D"/>
    <w:multiLevelType w:val="hybridMultilevel"/>
    <w:tmpl w:val="D68EB262"/>
    <w:lvl w:ilvl="0" w:tplc="F2622D62">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19812712"/>
    <w:multiLevelType w:val="hybridMultilevel"/>
    <w:tmpl w:val="EA9C10E0"/>
    <w:lvl w:ilvl="0" w:tplc="D94CEDC8">
      <w:start w:val="1"/>
      <w:numFmt w:val="decimal"/>
      <w:lvlText w:val="%1."/>
      <w:lvlJc w:val="left"/>
      <w:pPr>
        <w:ind w:left="720" w:hanging="360"/>
      </w:pPr>
      <w:rPr>
        <w:strike w:val="0"/>
        <w:dstrike w:val="0"/>
        <w:u w:val="none"/>
        <w:effect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1AAF51BC"/>
    <w:multiLevelType w:val="hybridMultilevel"/>
    <w:tmpl w:val="57DE4F50"/>
    <w:lvl w:ilvl="0" w:tplc="06A4319A">
      <w:start w:val="4"/>
      <w:numFmt w:val="lowerLetter"/>
      <w:lvlText w:val="%1."/>
      <w:lvlJc w:val="left"/>
      <w:pPr>
        <w:tabs>
          <w:tab w:val="num" w:pos="1620"/>
        </w:tabs>
        <w:ind w:left="1620" w:hanging="36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42" w15:restartNumberingAfterBreak="0">
    <w:nsid w:val="1B595601"/>
    <w:multiLevelType w:val="hybridMultilevel"/>
    <w:tmpl w:val="6ABE81C2"/>
    <w:lvl w:ilvl="0" w:tplc="16062F5C">
      <w:start w:val="3"/>
      <w:numFmt w:val="decimal"/>
      <w:lvlText w:val="%1."/>
      <w:lvlJc w:val="left"/>
      <w:pPr>
        <w:ind w:left="288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3" w15:restartNumberingAfterBreak="0">
    <w:nsid w:val="1BD02209"/>
    <w:multiLevelType w:val="hybridMultilevel"/>
    <w:tmpl w:val="2D00C418"/>
    <w:lvl w:ilvl="0" w:tplc="5E1235A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1DD651D8"/>
    <w:multiLevelType w:val="hybridMultilevel"/>
    <w:tmpl w:val="0114D140"/>
    <w:lvl w:ilvl="0" w:tplc="8E305812">
      <w:start w:val="5"/>
      <w:numFmt w:val="decimal"/>
      <w:lvlText w:val="%1."/>
      <w:lvlJc w:val="left"/>
      <w:pPr>
        <w:tabs>
          <w:tab w:val="num" w:pos="720"/>
        </w:tabs>
        <w:ind w:left="72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5" w15:restartNumberingAfterBreak="0">
    <w:nsid w:val="1E1B2990"/>
    <w:multiLevelType w:val="hybridMultilevel"/>
    <w:tmpl w:val="AA5039A0"/>
    <w:lvl w:ilvl="0" w:tplc="CF601B6E">
      <w:start w:val="1"/>
      <w:numFmt w:val="lowerRoman"/>
      <w:lvlText w:val="%1."/>
      <w:lvlJc w:val="left"/>
      <w:pPr>
        <w:ind w:left="1440" w:hanging="360"/>
      </w:pPr>
      <w:rPr>
        <w:rFonts w:hint="default"/>
      </w:rPr>
    </w:lvl>
    <w:lvl w:ilvl="1" w:tplc="10090019">
      <w:start w:val="1"/>
      <w:numFmt w:val="lowerLetter"/>
      <w:lvlText w:val="%2."/>
      <w:lvlJc w:val="left"/>
      <w:pPr>
        <w:ind w:left="1440" w:hanging="360"/>
      </w:pPr>
      <w:rPr>
        <w:rFonts w:cs="Times New Roman"/>
      </w:rPr>
    </w:lvl>
    <w:lvl w:ilvl="2" w:tplc="1009001B">
      <w:start w:val="1"/>
      <w:numFmt w:val="lowerRoman"/>
      <w:lvlText w:val="%3."/>
      <w:lvlJc w:val="right"/>
      <w:pPr>
        <w:ind w:left="2160" w:hanging="180"/>
      </w:pPr>
      <w:rPr>
        <w:rFonts w:cs="Times New Roman"/>
      </w:rPr>
    </w:lvl>
    <w:lvl w:ilvl="3" w:tplc="1009000F">
      <w:start w:val="1"/>
      <w:numFmt w:val="decimal"/>
      <w:lvlText w:val="%4."/>
      <w:lvlJc w:val="left"/>
      <w:pPr>
        <w:ind w:left="2880" w:hanging="360"/>
      </w:pPr>
      <w:rPr>
        <w:rFonts w:cs="Times New Roman"/>
      </w:rPr>
    </w:lvl>
    <w:lvl w:ilvl="4" w:tplc="C484AE02">
      <w:start w:val="7"/>
      <w:numFmt w:val="upperLetter"/>
      <w:lvlText w:val="%5."/>
      <w:lvlJc w:val="left"/>
      <w:pPr>
        <w:ind w:left="360" w:hanging="360"/>
      </w:pPr>
      <w:rPr>
        <w:rFonts w:cs="Times New Roman" w:hint="default"/>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46" w15:restartNumberingAfterBreak="0">
    <w:nsid w:val="1E9E4EC8"/>
    <w:multiLevelType w:val="hybridMultilevel"/>
    <w:tmpl w:val="414C91E2"/>
    <w:lvl w:ilvl="0" w:tplc="04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47" w15:restartNumberingAfterBreak="0">
    <w:nsid w:val="1F011DAF"/>
    <w:multiLevelType w:val="hybridMultilevel"/>
    <w:tmpl w:val="E070D854"/>
    <w:lvl w:ilvl="0" w:tplc="752446B8">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1F8858DC"/>
    <w:multiLevelType w:val="hybridMultilevel"/>
    <w:tmpl w:val="5394A416"/>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9" w15:restartNumberingAfterBreak="0">
    <w:nsid w:val="1F897621"/>
    <w:multiLevelType w:val="hybridMultilevel"/>
    <w:tmpl w:val="1E46EC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20342EE7"/>
    <w:multiLevelType w:val="hybridMultilevel"/>
    <w:tmpl w:val="01A0C8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213A6E6F"/>
    <w:multiLevelType w:val="hybridMultilevel"/>
    <w:tmpl w:val="BBD09CC4"/>
    <w:lvl w:ilvl="0" w:tplc="4B9AD7B2">
      <w:start w:val="2"/>
      <w:numFmt w:val="lowerLetter"/>
      <w:lvlText w:val="%1."/>
      <w:lvlJc w:val="left"/>
      <w:pPr>
        <w:tabs>
          <w:tab w:val="num" w:pos="2520"/>
        </w:tabs>
        <w:ind w:left="252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21BF5E27"/>
    <w:multiLevelType w:val="singleLevel"/>
    <w:tmpl w:val="79A8ADE2"/>
    <w:lvl w:ilvl="0">
      <w:start w:val="1"/>
      <w:numFmt w:val="lowerLetter"/>
      <w:lvlText w:val="%1."/>
      <w:lvlJc w:val="left"/>
      <w:pPr>
        <w:ind w:left="1080" w:hanging="360"/>
      </w:pPr>
      <w:rPr>
        <w:rFonts w:cs="Times New Roman" w:hint="default"/>
      </w:rPr>
    </w:lvl>
  </w:abstractNum>
  <w:abstractNum w:abstractNumId="53" w15:restartNumberingAfterBreak="0">
    <w:nsid w:val="22B1091D"/>
    <w:multiLevelType w:val="hybridMultilevel"/>
    <w:tmpl w:val="7F2643D2"/>
    <w:lvl w:ilvl="0" w:tplc="0409000F">
      <w:start w:val="1"/>
      <w:numFmt w:val="decimal"/>
      <w:lvlText w:val="%1."/>
      <w:lvlJc w:val="left"/>
      <w:pPr>
        <w:tabs>
          <w:tab w:val="num" w:pos="1672"/>
        </w:tabs>
        <w:ind w:left="1672" w:hanging="360"/>
      </w:pPr>
    </w:lvl>
    <w:lvl w:ilvl="1" w:tplc="04090001">
      <w:start w:val="1"/>
      <w:numFmt w:val="bullet"/>
      <w:lvlText w:val=""/>
      <w:lvlJc w:val="left"/>
      <w:pPr>
        <w:tabs>
          <w:tab w:val="num" w:pos="2392"/>
        </w:tabs>
        <w:ind w:left="2392" w:hanging="360"/>
      </w:pPr>
      <w:rPr>
        <w:rFonts w:ascii="Symbol" w:hAnsi="Symbol" w:hint="default"/>
      </w:rPr>
    </w:lvl>
    <w:lvl w:ilvl="2" w:tplc="10090019">
      <w:start w:val="1"/>
      <w:numFmt w:val="lowerLetter"/>
      <w:lvlText w:val="%3."/>
      <w:lvlJc w:val="left"/>
      <w:pPr>
        <w:tabs>
          <w:tab w:val="num" w:pos="3052"/>
        </w:tabs>
        <w:ind w:left="3052" w:hanging="360"/>
      </w:pPr>
    </w:lvl>
    <w:lvl w:ilvl="3" w:tplc="0409000F">
      <w:start w:val="1"/>
      <w:numFmt w:val="decimal"/>
      <w:lvlText w:val="%4."/>
      <w:lvlJc w:val="left"/>
      <w:pPr>
        <w:tabs>
          <w:tab w:val="num" w:pos="3772"/>
        </w:tabs>
        <w:ind w:left="3772" w:hanging="360"/>
      </w:pPr>
    </w:lvl>
    <w:lvl w:ilvl="4" w:tplc="04090019">
      <w:start w:val="1"/>
      <w:numFmt w:val="decimal"/>
      <w:lvlText w:val="%5."/>
      <w:lvlJc w:val="left"/>
      <w:pPr>
        <w:tabs>
          <w:tab w:val="num" w:pos="4492"/>
        </w:tabs>
        <w:ind w:left="4492" w:hanging="360"/>
      </w:pPr>
    </w:lvl>
    <w:lvl w:ilvl="5" w:tplc="0409001B">
      <w:start w:val="1"/>
      <w:numFmt w:val="decimal"/>
      <w:lvlText w:val="%6."/>
      <w:lvlJc w:val="left"/>
      <w:pPr>
        <w:tabs>
          <w:tab w:val="num" w:pos="5212"/>
        </w:tabs>
        <w:ind w:left="5212" w:hanging="360"/>
      </w:pPr>
    </w:lvl>
    <w:lvl w:ilvl="6" w:tplc="0409000F">
      <w:start w:val="1"/>
      <w:numFmt w:val="decimal"/>
      <w:lvlText w:val="%7."/>
      <w:lvlJc w:val="left"/>
      <w:pPr>
        <w:tabs>
          <w:tab w:val="num" w:pos="5932"/>
        </w:tabs>
        <w:ind w:left="5932" w:hanging="360"/>
      </w:pPr>
    </w:lvl>
    <w:lvl w:ilvl="7" w:tplc="04090019">
      <w:start w:val="1"/>
      <w:numFmt w:val="decimal"/>
      <w:lvlText w:val="%8."/>
      <w:lvlJc w:val="left"/>
      <w:pPr>
        <w:tabs>
          <w:tab w:val="num" w:pos="6652"/>
        </w:tabs>
        <w:ind w:left="6652" w:hanging="360"/>
      </w:pPr>
    </w:lvl>
    <w:lvl w:ilvl="8" w:tplc="0409001B">
      <w:start w:val="1"/>
      <w:numFmt w:val="decimal"/>
      <w:lvlText w:val="%9."/>
      <w:lvlJc w:val="left"/>
      <w:pPr>
        <w:tabs>
          <w:tab w:val="num" w:pos="7372"/>
        </w:tabs>
        <w:ind w:left="7372" w:hanging="360"/>
      </w:pPr>
    </w:lvl>
  </w:abstractNum>
  <w:abstractNum w:abstractNumId="54" w15:restartNumberingAfterBreak="0">
    <w:nsid w:val="2360611A"/>
    <w:multiLevelType w:val="hybridMultilevel"/>
    <w:tmpl w:val="20164E1C"/>
    <w:lvl w:ilvl="0" w:tplc="06288234">
      <w:start w:val="1"/>
      <w:numFmt w:val="upperRoman"/>
      <w:lvlText w:val="%1."/>
      <w:lvlJc w:val="left"/>
      <w:pPr>
        <w:ind w:left="1506" w:hanging="360"/>
      </w:pPr>
      <w:rPr>
        <w:rFonts w:hint="default"/>
      </w:rPr>
    </w:lvl>
    <w:lvl w:ilvl="1" w:tplc="10090019" w:tentative="1">
      <w:start w:val="1"/>
      <w:numFmt w:val="lowerLetter"/>
      <w:lvlText w:val="%2."/>
      <w:lvlJc w:val="left"/>
      <w:pPr>
        <w:ind w:left="2226" w:hanging="360"/>
      </w:pPr>
    </w:lvl>
    <w:lvl w:ilvl="2" w:tplc="1009001B" w:tentative="1">
      <w:start w:val="1"/>
      <w:numFmt w:val="lowerRoman"/>
      <w:lvlText w:val="%3."/>
      <w:lvlJc w:val="right"/>
      <w:pPr>
        <w:ind w:left="2946" w:hanging="180"/>
      </w:pPr>
    </w:lvl>
    <w:lvl w:ilvl="3" w:tplc="1009000F" w:tentative="1">
      <w:start w:val="1"/>
      <w:numFmt w:val="decimal"/>
      <w:lvlText w:val="%4."/>
      <w:lvlJc w:val="left"/>
      <w:pPr>
        <w:ind w:left="3666" w:hanging="360"/>
      </w:pPr>
    </w:lvl>
    <w:lvl w:ilvl="4" w:tplc="10090019" w:tentative="1">
      <w:start w:val="1"/>
      <w:numFmt w:val="lowerLetter"/>
      <w:lvlText w:val="%5."/>
      <w:lvlJc w:val="left"/>
      <w:pPr>
        <w:ind w:left="4386" w:hanging="360"/>
      </w:pPr>
    </w:lvl>
    <w:lvl w:ilvl="5" w:tplc="1009001B" w:tentative="1">
      <w:start w:val="1"/>
      <w:numFmt w:val="lowerRoman"/>
      <w:lvlText w:val="%6."/>
      <w:lvlJc w:val="right"/>
      <w:pPr>
        <w:ind w:left="5106" w:hanging="180"/>
      </w:pPr>
    </w:lvl>
    <w:lvl w:ilvl="6" w:tplc="1009000F" w:tentative="1">
      <w:start w:val="1"/>
      <w:numFmt w:val="decimal"/>
      <w:lvlText w:val="%7."/>
      <w:lvlJc w:val="left"/>
      <w:pPr>
        <w:ind w:left="5826" w:hanging="360"/>
      </w:pPr>
    </w:lvl>
    <w:lvl w:ilvl="7" w:tplc="10090019" w:tentative="1">
      <w:start w:val="1"/>
      <w:numFmt w:val="lowerLetter"/>
      <w:lvlText w:val="%8."/>
      <w:lvlJc w:val="left"/>
      <w:pPr>
        <w:ind w:left="6546" w:hanging="360"/>
      </w:pPr>
    </w:lvl>
    <w:lvl w:ilvl="8" w:tplc="1009001B" w:tentative="1">
      <w:start w:val="1"/>
      <w:numFmt w:val="lowerRoman"/>
      <w:lvlText w:val="%9."/>
      <w:lvlJc w:val="right"/>
      <w:pPr>
        <w:ind w:left="7266" w:hanging="180"/>
      </w:pPr>
    </w:lvl>
  </w:abstractNum>
  <w:abstractNum w:abstractNumId="55" w15:restartNumberingAfterBreak="0">
    <w:nsid w:val="23691CD0"/>
    <w:multiLevelType w:val="hybridMultilevel"/>
    <w:tmpl w:val="D708C69A"/>
    <w:lvl w:ilvl="0" w:tplc="8E329D0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15:restartNumberingAfterBreak="0">
    <w:nsid w:val="23C73833"/>
    <w:multiLevelType w:val="hybridMultilevel"/>
    <w:tmpl w:val="37565C82"/>
    <w:lvl w:ilvl="0" w:tplc="ECFAD208">
      <w:start w:val="1"/>
      <w:numFmt w:val="lowerRoman"/>
      <w:lvlText w:val="%1."/>
      <w:lvlJc w:val="left"/>
      <w:pPr>
        <w:ind w:left="1440" w:hanging="360"/>
      </w:pPr>
      <w:rPr>
        <w:rFonts w:hint="default"/>
      </w:rPr>
    </w:lvl>
    <w:lvl w:ilvl="1" w:tplc="10090019">
      <w:start w:val="1"/>
      <w:numFmt w:val="lowerLetter"/>
      <w:lvlText w:val="%2."/>
      <w:lvlJc w:val="left"/>
      <w:pPr>
        <w:ind w:left="1440" w:hanging="360"/>
      </w:pPr>
      <w:rPr>
        <w:rFonts w:cs="Times New Roman"/>
      </w:rPr>
    </w:lvl>
    <w:lvl w:ilvl="2" w:tplc="1009001B">
      <w:start w:val="1"/>
      <w:numFmt w:val="lowerRoman"/>
      <w:lvlText w:val="%3."/>
      <w:lvlJc w:val="right"/>
      <w:pPr>
        <w:ind w:left="2160" w:hanging="180"/>
      </w:pPr>
      <w:rPr>
        <w:rFonts w:cs="Times New Roman"/>
      </w:rPr>
    </w:lvl>
    <w:lvl w:ilvl="3" w:tplc="1009000F">
      <w:start w:val="1"/>
      <w:numFmt w:val="decimal"/>
      <w:lvlText w:val="%4."/>
      <w:lvlJc w:val="left"/>
      <w:pPr>
        <w:ind w:left="2880" w:hanging="360"/>
      </w:pPr>
      <w:rPr>
        <w:rFonts w:cs="Times New Roman"/>
      </w:rPr>
    </w:lvl>
    <w:lvl w:ilvl="4" w:tplc="C484AE02">
      <w:start w:val="7"/>
      <w:numFmt w:val="upperLetter"/>
      <w:lvlText w:val="%5."/>
      <w:lvlJc w:val="left"/>
      <w:pPr>
        <w:ind w:left="360" w:hanging="360"/>
      </w:pPr>
      <w:rPr>
        <w:rFonts w:cs="Times New Roman" w:hint="default"/>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57" w15:restartNumberingAfterBreak="0">
    <w:nsid w:val="240D2DE0"/>
    <w:multiLevelType w:val="hybridMultilevel"/>
    <w:tmpl w:val="5052B33C"/>
    <w:lvl w:ilvl="0" w:tplc="3748168C">
      <w:start w:val="3"/>
      <w:numFmt w:val="decimal"/>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8" w15:restartNumberingAfterBreak="0">
    <w:nsid w:val="249814D0"/>
    <w:multiLevelType w:val="hybridMultilevel"/>
    <w:tmpl w:val="5380C34C"/>
    <w:lvl w:ilvl="0" w:tplc="6854E762">
      <w:start w:val="1"/>
      <w:numFmt w:val="lowerRoman"/>
      <w:lvlText w:val="%1."/>
      <w:lvlJc w:val="left"/>
      <w:pPr>
        <w:tabs>
          <w:tab w:val="num" w:pos="2184"/>
        </w:tabs>
        <w:ind w:left="2184" w:hanging="720"/>
      </w:pPr>
      <w:rPr>
        <w:rFonts w:hint="default"/>
      </w:rPr>
    </w:lvl>
    <w:lvl w:ilvl="1" w:tplc="04090019" w:tentative="1">
      <w:start w:val="1"/>
      <w:numFmt w:val="lowerLetter"/>
      <w:lvlText w:val="%2."/>
      <w:lvlJc w:val="left"/>
      <w:pPr>
        <w:tabs>
          <w:tab w:val="num" w:pos="2544"/>
        </w:tabs>
        <w:ind w:left="2544" w:hanging="360"/>
      </w:pPr>
    </w:lvl>
    <w:lvl w:ilvl="2" w:tplc="0409001B" w:tentative="1">
      <w:start w:val="1"/>
      <w:numFmt w:val="lowerRoman"/>
      <w:lvlText w:val="%3."/>
      <w:lvlJc w:val="right"/>
      <w:pPr>
        <w:tabs>
          <w:tab w:val="num" w:pos="3264"/>
        </w:tabs>
        <w:ind w:left="3264" w:hanging="180"/>
      </w:pPr>
    </w:lvl>
    <w:lvl w:ilvl="3" w:tplc="0409000F" w:tentative="1">
      <w:start w:val="1"/>
      <w:numFmt w:val="decimal"/>
      <w:lvlText w:val="%4."/>
      <w:lvlJc w:val="left"/>
      <w:pPr>
        <w:tabs>
          <w:tab w:val="num" w:pos="3984"/>
        </w:tabs>
        <w:ind w:left="3984" w:hanging="360"/>
      </w:pPr>
    </w:lvl>
    <w:lvl w:ilvl="4" w:tplc="04090019" w:tentative="1">
      <w:start w:val="1"/>
      <w:numFmt w:val="lowerLetter"/>
      <w:lvlText w:val="%5."/>
      <w:lvlJc w:val="left"/>
      <w:pPr>
        <w:tabs>
          <w:tab w:val="num" w:pos="4704"/>
        </w:tabs>
        <w:ind w:left="4704" w:hanging="360"/>
      </w:pPr>
    </w:lvl>
    <w:lvl w:ilvl="5" w:tplc="0409001B" w:tentative="1">
      <w:start w:val="1"/>
      <w:numFmt w:val="lowerRoman"/>
      <w:lvlText w:val="%6."/>
      <w:lvlJc w:val="right"/>
      <w:pPr>
        <w:tabs>
          <w:tab w:val="num" w:pos="5424"/>
        </w:tabs>
        <w:ind w:left="5424" w:hanging="180"/>
      </w:pPr>
    </w:lvl>
    <w:lvl w:ilvl="6" w:tplc="0409000F" w:tentative="1">
      <w:start w:val="1"/>
      <w:numFmt w:val="decimal"/>
      <w:lvlText w:val="%7."/>
      <w:lvlJc w:val="left"/>
      <w:pPr>
        <w:tabs>
          <w:tab w:val="num" w:pos="6144"/>
        </w:tabs>
        <w:ind w:left="6144" w:hanging="360"/>
      </w:pPr>
    </w:lvl>
    <w:lvl w:ilvl="7" w:tplc="04090019" w:tentative="1">
      <w:start w:val="1"/>
      <w:numFmt w:val="lowerLetter"/>
      <w:lvlText w:val="%8."/>
      <w:lvlJc w:val="left"/>
      <w:pPr>
        <w:tabs>
          <w:tab w:val="num" w:pos="6864"/>
        </w:tabs>
        <w:ind w:left="6864" w:hanging="360"/>
      </w:pPr>
    </w:lvl>
    <w:lvl w:ilvl="8" w:tplc="0409001B" w:tentative="1">
      <w:start w:val="1"/>
      <w:numFmt w:val="lowerRoman"/>
      <w:lvlText w:val="%9."/>
      <w:lvlJc w:val="right"/>
      <w:pPr>
        <w:tabs>
          <w:tab w:val="num" w:pos="7584"/>
        </w:tabs>
        <w:ind w:left="7584" w:hanging="180"/>
      </w:pPr>
    </w:lvl>
  </w:abstractNum>
  <w:abstractNum w:abstractNumId="59" w15:restartNumberingAfterBreak="0">
    <w:nsid w:val="278729E2"/>
    <w:multiLevelType w:val="hybridMultilevel"/>
    <w:tmpl w:val="DC400066"/>
    <w:lvl w:ilvl="0" w:tplc="DFF8CDC6">
      <w:start w:val="1"/>
      <w:numFmt w:val="lowerLetter"/>
      <w:lvlText w:val="%1."/>
      <w:lvlJc w:val="left"/>
      <w:pPr>
        <w:ind w:left="2160" w:hanging="360"/>
      </w:pPr>
      <w:rPr>
        <w:b w:val="0"/>
      </w:rPr>
    </w:lvl>
    <w:lvl w:ilvl="1" w:tplc="10090019" w:tentative="1">
      <w:start w:val="1"/>
      <w:numFmt w:val="lowerLetter"/>
      <w:lvlText w:val="%2."/>
      <w:lvlJc w:val="left"/>
      <w:pPr>
        <w:ind w:left="2880" w:hanging="360"/>
      </w:pPr>
    </w:lvl>
    <w:lvl w:ilvl="2" w:tplc="1009001B" w:tentative="1">
      <w:start w:val="1"/>
      <w:numFmt w:val="lowerRoman"/>
      <w:lvlText w:val="%3."/>
      <w:lvlJc w:val="right"/>
      <w:pPr>
        <w:ind w:left="3600" w:hanging="180"/>
      </w:pPr>
    </w:lvl>
    <w:lvl w:ilvl="3" w:tplc="1009000F" w:tentative="1">
      <w:start w:val="1"/>
      <w:numFmt w:val="decimal"/>
      <w:lvlText w:val="%4."/>
      <w:lvlJc w:val="left"/>
      <w:pPr>
        <w:ind w:left="4320" w:hanging="360"/>
      </w:pPr>
    </w:lvl>
    <w:lvl w:ilvl="4" w:tplc="10090019" w:tentative="1">
      <w:start w:val="1"/>
      <w:numFmt w:val="lowerLetter"/>
      <w:lvlText w:val="%5."/>
      <w:lvlJc w:val="left"/>
      <w:pPr>
        <w:ind w:left="5040" w:hanging="360"/>
      </w:pPr>
    </w:lvl>
    <w:lvl w:ilvl="5" w:tplc="1009001B" w:tentative="1">
      <w:start w:val="1"/>
      <w:numFmt w:val="lowerRoman"/>
      <w:lvlText w:val="%6."/>
      <w:lvlJc w:val="right"/>
      <w:pPr>
        <w:ind w:left="5760" w:hanging="180"/>
      </w:pPr>
    </w:lvl>
    <w:lvl w:ilvl="6" w:tplc="1009000F" w:tentative="1">
      <w:start w:val="1"/>
      <w:numFmt w:val="decimal"/>
      <w:lvlText w:val="%7."/>
      <w:lvlJc w:val="left"/>
      <w:pPr>
        <w:ind w:left="6480" w:hanging="360"/>
      </w:pPr>
    </w:lvl>
    <w:lvl w:ilvl="7" w:tplc="10090019" w:tentative="1">
      <w:start w:val="1"/>
      <w:numFmt w:val="lowerLetter"/>
      <w:lvlText w:val="%8."/>
      <w:lvlJc w:val="left"/>
      <w:pPr>
        <w:ind w:left="7200" w:hanging="360"/>
      </w:pPr>
    </w:lvl>
    <w:lvl w:ilvl="8" w:tplc="1009001B" w:tentative="1">
      <w:start w:val="1"/>
      <w:numFmt w:val="lowerRoman"/>
      <w:lvlText w:val="%9."/>
      <w:lvlJc w:val="right"/>
      <w:pPr>
        <w:ind w:left="7920" w:hanging="180"/>
      </w:pPr>
    </w:lvl>
  </w:abstractNum>
  <w:abstractNum w:abstractNumId="60" w15:restartNumberingAfterBreak="0">
    <w:nsid w:val="299C0E10"/>
    <w:multiLevelType w:val="multilevel"/>
    <w:tmpl w:val="DA78C0F0"/>
    <w:lvl w:ilvl="0">
      <w:start w:val="3"/>
      <w:numFmt w:val="lowerLetter"/>
      <w:lvlText w:val="%1."/>
      <w:lvlJc w:val="left"/>
      <w:pPr>
        <w:tabs>
          <w:tab w:val="num" w:pos="1080"/>
        </w:tabs>
        <w:ind w:left="1080" w:hanging="360"/>
      </w:pPr>
      <w:rPr>
        <w:rFonts w:hint="default"/>
        <w:sz w:val="24"/>
        <w:szCs w:val="24"/>
      </w:rPr>
    </w:lvl>
    <w:lvl w:ilvl="1">
      <w:start w:val="1"/>
      <w:numFmt w:val="lowerRoman"/>
      <w:lvlText w:val="%2."/>
      <w:lvlJc w:val="left"/>
      <w:pPr>
        <w:tabs>
          <w:tab w:val="num" w:pos="2520"/>
        </w:tabs>
        <w:ind w:left="2520" w:hanging="720"/>
      </w:pPr>
      <w:rPr>
        <w:rFonts w:hint="default"/>
      </w:rPr>
    </w:lvl>
    <w:lvl w:ilvl="2">
      <w:start w:val="1"/>
      <w:numFmt w:val="lowerRoman"/>
      <w:lvlText w:val="%3."/>
      <w:lvlJc w:val="right"/>
      <w:pPr>
        <w:tabs>
          <w:tab w:val="num" w:pos="2880"/>
        </w:tabs>
        <w:ind w:left="2880" w:hanging="180"/>
      </w:pPr>
      <w:rPr>
        <w:rFonts w:hint="default"/>
      </w:rPr>
    </w:lvl>
    <w:lvl w:ilvl="3">
      <w:start w:val="1"/>
      <w:numFmt w:val="decimal"/>
      <w:lvlText w:val="%4."/>
      <w:lvlJc w:val="left"/>
      <w:pPr>
        <w:tabs>
          <w:tab w:val="num" w:pos="3600"/>
        </w:tabs>
        <w:ind w:left="3600" w:hanging="360"/>
      </w:pPr>
      <w:rPr>
        <w:rFonts w:hint="default"/>
      </w:rPr>
    </w:lvl>
    <w:lvl w:ilvl="4">
      <w:start w:val="1"/>
      <w:numFmt w:val="lowerLetter"/>
      <w:lvlText w:val="%5."/>
      <w:lvlJc w:val="left"/>
      <w:pPr>
        <w:tabs>
          <w:tab w:val="num" w:pos="4320"/>
        </w:tabs>
        <w:ind w:left="4320" w:hanging="360"/>
      </w:pPr>
      <w:rPr>
        <w:rFonts w:hint="default"/>
      </w:rPr>
    </w:lvl>
    <w:lvl w:ilvl="5">
      <w:start w:val="1"/>
      <w:numFmt w:val="lowerRoman"/>
      <w:lvlText w:val="%6."/>
      <w:lvlJc w:val="right"/>
      <w:pPr>
        <w:tabs>
          <w:tab w:val="num" w:pos="5040"/>
        </w:tabs>
        <w:ind w:left="5040" w:hanging="180"/>
      </w:pPr>
      <w:rPr>
        <w:rFonts w:hint="default"/>
      </w:rPr>
    </w:lvl>
    <w:lvl w:ilvl="6">
      <w:start w:val="1"/>
      <w:numFmt w:val="decimal"/>
      <w:lvlText w:val="%7."/>
      <w:lvlJc w:val="left"/>
      <w:pPr>
        <w:tabs>
          <w:tab w:val="num" w:pos="5760"/>
        </w:tabs>
        <w:ind w:left="5760" w:hanging="360"/>
      </w:pPr>
      <w:rPr>
        <w:rFonts w:hint="default"/>
      </w:rPr>
    </w:lvl>
    <w:lvl w:ilvl="7">
      <w:start w:val="1"/>
      <w:numFmt w:val="lowerLetter"/>
      <w:lvlText w:val="%8."/>
      <w:lvlJc w:val="left"/>
      <w:pPr>
        <w:tabs>
          <w:tab w:val="num" w:pos="6480"/>
        </w:tabs>
        <w:ind w:left="6480" w:hanging="360"/>
      </w:pPr>
      <w:rPr>
        <w:rFonts w:hint="default"/>
      </w:rPr>
    </w:lvl>
    <w:lvl w:ilvl="8">
      <w:start w:val="1"/>
      <w:numFmt w:val="lowerRoman"/>
      <w:lvlText w:val="%9."/>
      <w:lvlJc w:val="right"/>
      <w:pPr>
        <w:tabs>
          <w:tab w:val="num" w:pos="7200"/>
        </w:tabs>
        <w:ind w:left="7200" w:hanging="180"/>
      </w:pPr>
      <w:rPr>
        <w:rFonts w:hint="default"/>
      </w:rPr>
    </w:lvl>
  </w:abstractNum>
  <w:abstractNum w:abstractNumId="61" w15:restartNumberingAfterBreak="0">
    <w:nsid w:val="2AED7327"/>
    <w:multiLevelType w:val="multilevel"/>
    <w:tmpl w:val="B8E8276A"/>
    <w:lvl w:ilvl="0">
      <w:start w:val="17"/>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2" w15:restartNumberingAfterBreak="0">
    <w:nsid w:val="2CAC761D"/>
    <w:multiLevelType w:val="multilevel"/>
    <w:tmpl w:val="B404AC72"/>
    <w:lvl w:ilvl="0">
      <w:start w:val="2"/>
      <w:numFmt w:val="lowerLetter"/>
      <w:lvlText w:val="%1."/>
      <w:lvlJc w:val="left"/>
      <w:pPr>
        <w:tabs>
          <w:tab w:val="num" w:pos="1080"/>
        </w:tabs>
        <w:ind w:left="1080" w:hanging="360"/>
      </w:pPr>
      <w:rPr>
        <w:rFonts w:hint="default"/>
        <w:sz w:val="22"/>
        <w:szCs w:val="22"/>
      </w:rPr>
    </w:lvl>
    <w:lvl w:ilvl="1">
      <w:start w:val="1"/>
      <w:numFmt w:val="lowerRoman"/>
      <w:lvlText w:val="%2."/>
      <w:lvlJc w:val="left"/>
      <w:pPr>
        <w:tabs>
          <w:tab w:val="num" w:pos="2520"/>
        </w:tabs>
        <w:ind w:left="2520" w:hanging="720"/>
      </w:pPr>
      <w:rPr>
        <w:rFonts w:hint="default"/>
      </w:rPr>
    </w:lvl>
    <w:lvl w:ilvl="2">
      <w:start w:val="1"/>
      <w:numFmt w:val="lowerRoman"/>
      <w:lvlText w:val="%3."/>
      <w:lvlJc w:val="right"/>
      <w:pPr>
        <w:tabs>
          <w:tab w:val="num" w:pos="2880"/>
        </w:tabs>
        <w:ind w:left="2880" w:hanging="180"/>
      </w:pPr>
      <w:rPr>
        <w:rFonts w:hint="default"/>
      </w:rPr>
    </w:lvl>
    <w:lvl w:ilvl="3">
      <w:start w:val="1"/>
      <w:numFmt w:val="decimal"/>
      <w:lvlText w:val="%4."/>
      <w:lvlJc w:val="left"/>
      <w:pPr>
        <w:tabs>
          <w:tab w:val="num" w:pos="3600"/>
        </w:tabs>
        <w:ind w:left="3600" w:hanging="360"/>
      </w:pPr>
      <w:rPr>
        <w:rFonts w:hint="default"/>
      </w:rPr>
    </w:lvl>
    <w:lvl w:ilvl="4">
      <w:start w:val="1"/>
      <w:numFmt w:val="lowerLetter"/>
      <w:lvlText w:val="%5."/>
      <w:lvlJc w:val="left"/>
      <w:pPr>
        <w:tabs>
          <w:tab w:val="num" w:pos="4320"/>
        </w:tabs>
        <w:ind w:left="4320" w:hanging="360"/>
      </w:pPr>
      <w:rPr>
        <w:rFonts w:hint="default"/>
      </w:rPr>
    </w:lvl>
    <w:lvl w:ilvl="5">
      <w:start w:val="1"/>
      <w:numFmt w:val="lowerRoman"/>
      <w:lvlText w:val="%6."/>
      <w:lvlJc w:val="right"/>
      <w:pPr>
        <w:tabs>
          <w:tab w:val="num" w:pos="5040"/>
        </w:tabs>
        <w:ind w:left="5040" w:hanging="180"/>
      </w:pPr>
      <w:rPr>
        <w:rFonts w:hint="default"/>
      </w:rPr>
    </w:lvl>
    <w:lvl w:ilvl="6">
      <w:start w:val="1"/>
      <w:numFmt w:val="decimal"/>
      <w:lvlText w:val="%7."/>
      <w:lvlJc w:val="left"/>
      <w:pPr>
        <w:tabs>
          <w:tab w:val="num" w:pos="5760"/>
        </w:tabs>
        <w:ind w:left="5760" w:hanging="360"/>
      </w:pPr>
      <w:rPr>
        <w:rFonts w:hint="default"/>
      </w:rPr>
    </w:lvl>
    <w:lvl w:ilvl="7">
      <w:start w:val="1"/>
      <w:numFmt w:val="lowerLetter"/>
      <w:lvlText w:val="%8."/>
      <w:lvlJc w:val="left"/>
      <w:pPr>
        <w:tabs>
          <w:tab w:val="num" w:pos="6480"/>
        </w:tabs>
        <w:ind w:left="6480" w:hanging="360"/>
      </w:pPr>
      <w:rPr>
        <w:rFonts w:hint="default"/>
      </w:rPr>
    </w:lvl>
    <w:lvl w:ilvl="8">
      <w:start w:val="1"/>
      <w:numFmt w:val="lowerRoman"/>
      <w:lvlText w:val="%9."/>
      <w:lvlJc w:val="right"/>
      <w:pPr>
        <w:tabs>
          <w:tab w:val="num" w:pos="7200"/>
        </w:tabs>
        <w:ind w:left="7200" w:hanging="180"/>
      </w:pPr>
      <w:rPr>
        <w:rFonts w:hint="default"/>
      </w:rPr>
    </w:lvl>
  </w:abstractNum>
  <w:abstractNum w:abstractNumId="63" w15:restartNumberingAfterBreak="0">
    <w:nsid w:val="2CCC40DC"/>
    <w:multiLevelType w:val="hybridMultilevel"/>
    <w:tmpl w:val="4EBE43AC"/>
    <w:lvl w:ilvl="0" w:tplc="06925398">
      <w:start w:val="1"/>
      <w:numFmt w:val="lowerLetter"/>
      <w:lvlText w:val="%1. "/>
      <w:lvlJc w:val="left"/>
      <w:pPr>
        <w:ind w:left="1080" w:hanging="360"/>
      </w:pPr>
      <w:rPr>
        <w:rFonts w:ascii="Univers" w:hAnsi="Univers" w:hint="default"/>
        <w:b w:val="0"/>
        <w:i w:val="0"/>
        <w:sz w:val="22"/>
        <w:u w:val="none"/>
      </w:rPr>
    </w:lvl>
    <w:lvl w:ilvl="1" w:tplc="8BA851F0">
      <w:start w:val="1"/>
      <w:numFmt w:val="lowerRoman"/>
      <w:lvlText w:val="%2."/>
      <w:lvlJc w:val="left"/>
      <w:pPr>
        <w:ind w:left="1800" w:hanging="360"/>
      </w:pPr>
      <w:rPr>
        <w:rFonts w:hint="default"/>
        <w:b w:val="0"/>
        <w:i w:val="0"/>
        <w:sz w:val="24"/>
        <w:u w:val="none"/>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2D5302F5"/>
    <w:multiLevelType w:val="hybridMultilevel"/>
    <w:tmpl w:val="A1EC66F0"/>
    <w:lvl w:ilvl="0" w:tplc="9C5870D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2F0A4670"/>
    <w:multiLevelType w:val="hybridMultilevel"/>
    <w:tmpl w:val="259C55F8"/>
    <w:lvl w:ilvl="0" w:tplc="AFA4D65C">
      <w:start w:val="2"/>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6" w15:restartNumberingAfterBreak="0">
    <w:nsid w:val="2F4361A7"/>
    <w:multiLevelType w:val="hybridMultilevel"/>
    <w:tmpl w:val="91E4584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7" w15:restartNumberingAfterBreak="0">
    <w:nsid w:val="2F7251C6"/>
    <w:multiLevelType w:val="hybridMultilevel"/>
    <w:tmpl w:val="71205EB4"/>
    <w:lvl w:ilvl="0" w:tplc="72F811F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302E09B4"/>
    <w:multiLevelType w:val="hybridMultilevel"/>
    <w:tmpl w:val="3CAA9D60"/>
    <w:lvl w:ilvl="0" w:tplc="DD92C9CC">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15:restartNumberingAfterBreak="0">
    <w:nsid w:val="31414CE6"/>
    <w:multiLevelType w:val="multilevel"/>
    <w:tmpl w:val="170ECD54"/>
    <w:lvl w:ilvl="0">
      <w:start w:val="1"/>
      <w:numFmt w:val="decimal"/>
      <w:lvlText w:val="%1."/>
      <w:lvlJc w:val="left"/>
      <w:pPr>
        <w:ind w:left="720" w:hanging="360"/>
      </w:pPr>
      <w:rPr>
        <w:rFonts w:hint="default"/>
      </w:rPr>
    </w:lvl>
    <w:lvl w:ilvl="1">
      <w:start w:val="1"/>
      <w:numFmt w:val="decimal"/>
      <w:lvlText w:val="%2."/>
      <w:lvlJc w:val="left"/>
      <w:pPr>
        <w:ind w:left="1440" w:hanging="360"/>
      </w:pPr>
      <w:rPr>
        <w:rFonts w:hint="default"/>
        <w:i w:val="0"/>
        <w:iCs w:val="0"/>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0" w15:restartNumberingAfterBreak="0">
    <w:nsid w:val="341F59DC"/>
    <w:multiLevelType w:val="multilevel"/>
    <w:tmpl w:val="A0F6881E"/>
    <w:lvl w:ilvl="0">
      <w:start w:val="1"/>
      <w:numFmt w:val="decimal"/>
      <w:lvlText w:val="%1."/>
      <w:lvlJc w:val="left"/>
      <w:pPr>
        <w:ind w:left="630" w:hanging="360"/>
      </w:pPr>
      <w:rPr>
        <w:rFonts w:hint="default"/>
        <w:strike w:val="0"/>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1" w15:restartNumberingAfterBreak="0">
    <w:nsid w:val="35CB6361"/>
    <w:multiLevelType w:val="hybridMultilevel"/>
    <w:tmpl w:val="1DB89C5A"/>
    <w:lvl w:ilvl="0" w:tplc="9EF24302">
      <w:start w:val="1"/>
      <w:numFmt w:val="upperLetter"/>
      <w:lvlText w:val="%1."/>
      <w:lvlJc w:val="left"/>
      <w:pPr>
        <w:ind w:left="1287" w:hanging="360"/>
      </w:pPr>
      <w:rPr>
        <w:b w:val="0"/>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72" w15:restartNumberingAfterBreak="0">
    <w:nsid w:val="35D32C50"/>
    <w:multiLevelType w:val="hybridMultilevel"/>
    <w:tmpl w:val="87F07722"/>
    <w:lvl w:ilvl="0" w:tplc="10090001">
      <w:start w:val="1"/>
      <w:numFmt w:val="bullet"/>
      <w:lvlText w:val=""/>
      <w:lvlJc w:val="left"/>
      <w:pPr>
        <w:ind w:left="1080" w:hanging="360"/>
      </w:pPr>
      <w:rPr>
        <w:rFonts w:ascii="Symbol" w:hAnsi="Symbol" w:hint="default"/>
      </w:rPr>
    </w:lvl>
    <w:lvl w:ilvl="1" w:tplc="10090003">
      <w:start w:val="1"/>
      <w:numFmt w:val="bullet"/>
      <w:lvlText w:val="o"/>
      <w:lvlJc w:val="left"/>
      <w:pPr>
        <w:ind w:left="1800" w:hanging="360"/>
      </w:pPr>
      <w:rPr>
        <w:rFonts w:ascii="Courier New" w:hAnsi="Courier New" w:cs="Courier New" w:hint="default"/>
      </w:rPr>
    </w:lvl>
    <w:lvl w:ilvl="2" w:tplc="10090005">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73" w15:restartNumberingAfterBreak="0">
    <w:nsid w:val="36D72531"/>
    <w:multiLevelType w:val="hybridMultilevel"/>
    <w:tmpl w:val="9976BB7E"/>
    <w:lvl w:ilvl="0" w:tplc="88080D34">
      <w:start w:val="1"/>
      <w:numFmt w:val="low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15:restartNumberingAfterBreak="0">
    <w:nsid w:val="373D5B2E"/>
    <w:multiLevelType w:val="hybridMultilevel"/>
    <w:tmpl w:val="59941540"/>
    <w:lvl w:ilvl="0" w:tplc="9DF2B4B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37597F23"/>
    <w:multiLevelType w:val="hybridMultilevel"/>
    <w:tmpl w:val="4606BB4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6" w15:restartNumberingAfterBreak="0">
    <w:nsid w:val="38A551ED"/>
    <w:multiLevelType w:val="hybridMultilevel"/>
    <w:tmpl w:val="1390F9BC"/>
    <w:lvl w:ilvl="0" w:tplc="485C4B22">
      <w:start w:val="1"/>
      <w:numFmt w:val="lowerLetter"/>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7" w15:restartNumberingAfterBreak="0">
    <w:nsid w:val="399C5AD3"/>
    <w:multiLevelType w:val="hybridMultilevel"/>
    <w:tmpl w:val="0A70AA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3A3D6CE8"/>
    <w:multiLevelType w:val="hybridMultilevel"/>
    <w:tmpl w:val="E4AC2BD0"/>
    <w:lvl w:ilvl="0" w:tplc="EBA0D6AA">
      <w:start w:val="5"/>
      <w:numFmt w:val="lowerLetter"/>
      <w:lvlText w:val="%1."/>
      <w:lvlJc w:val="left"/>
      <w:pPr>
        <w:tabs>
          <w:tab w:val="num" w:pos="1500"/>
        </w:tabs>
        <w:ind w:left="1500" w:hanging="78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9" w15:restartNumberingAfterBreak="0">
    <w:nsid w:val="3A477EF0"/>
    <w:multiLevelType w:val="hybridMultilevel"/>
    <w:tmpl w:val="96F24ED6"/>
    <w:lvl w:ilvl="0" w:tplc="DFF8CDC6">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15:restartNumberingAfterBreak="0">
    <w:nsid w:val="3A865621"/>
    <w:multiLevelType w:val="hybridMultilevel"/>
    <w:tmpl w:val="F4D40572"/>
    <w:lvl w:ilvl="0" w:tplc="F4B8FB96">
      <w:start w:val="9"/>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3AB163E7"/>
    <w:multiLevelType w:val="hybridMultilevel"/>
    <w:tmpl w:val="DD64F99C"/>
    <w:lvl w:ilvl="0" w:tplc="EFECD7C0">
      <w:start w:val="4"/>
      <w:numFmt w:val="decimal"/>
      <w:lvlText w:val="%1."/>
      <w:lvlJc w:val="left"/>
      <w:pPr>
        <w:ind w:left="720" w:hanging="720"/>
      </w:pPr>
      <w:rPr>
        <w:rFonts w:hint="default"/>
        <w:b w: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360" w:hanging="180"/>
      </w:pPr>
    </w:lvl>
    <w:lvl w:ilvl="3" w:tplc="1009000F" w:tentative="1">
      <w:start w:val="1"/>
      <w:numFmt w:val="decimal"/>
      <w:lvlText w:val="%4."/>
      <w:lvlJc w:val="left"/>
      <w:pPr>
        <w:ind w:left="360" w:hanging="360"/>
      </w:pPr>
    </w:lvl>
    <w:lvl w:ilvl="4" w:tplc="10090019" w:tentative="1">
      <w:start w:val="1"/>
      <w:numFmt w:val="lowerLetter"/>
      <w:lvlText w:val="%5."/>
      <w:lvlJc w:val="left"/>
      <w:pPr>
        <w:ind w:left="1080" w:hanging="360"/>
      </w:pPr>
    </w:lvl>
    <w:lvl w:ilvl="5" w:tplc="1009001B" w:tentative="1">
      <w:start w:val="1"/>
      <w:numFmt w:val="lowerRoman"/>
      <w:lvlText w:val="%6."/>
      <w:lvlJc w:val="right"/>
      <w:pPr>
        <w:ind w:left="1800" w:hanging="180"/>
      </w:pPr>
    </w:lvl>
    <w:lvl w:ilvl="6" w:tplc="1009000F" w:tentative="1">
      <w:start w:val="1"/>
      <w:numFmt w:val="decimal"/>
      <w:lvlText w:val="%7."/>
      <w:lvlJc w:val="left"/>
      <w:pPr>
        <w:ind w:left="2520" w:hanging="360"/>
      </w:pPr>
    </w:lvl>
    <w:lvl w:ilvl="7" w:tplc="10090019" w:tentative="1">
      <w:start w:val="1"/>
      <w:numFmt w:val="lowerLetter"/>
      <w:lvlText w:val="%8."/>
      <w:lvlJc w:val="left"/>
      <w:pPr>
        <w:ind w:left="3240" w:hanging="360"/>
      </w:pPr>
    </w:lvl>
    <w:lvl w:ilvl="8" w:tplc="1009001B" w:tentative="1">
      <w:start w:val="1"/>
      <w:numFmt w:val="lowerRoman"/>
      <w:lvlText w:val="%9."/>
      <w:lvlJc w:val="right"/>
      <w:pPr>
        <w:ind w:left="3960" w:hanging="180"/>
      </w:pPr>
    </w:lvl>
  </w:abstractNum>
  <w:abstractNum w:abstractNumId="82" w15:restartNumberingAfterBreak="0">
    <w:nsid w:val="3C70620B"/>
    <w:multiLevelType w:val="hybridMultilevel"/>
    <w:tmpl w:val="91E4584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3" w15:restartNumberingAfterBreak="0">
    <w:nsid w:val="3C8D3E0B"/>
    <w:multiLevelType w:val="hybridMultilevel"/>
    <w:tmpl w:val="12BC1324"/>
    <w:lvl w:ilvl="0" w:tplc="0409000F">
      <w:start w:val="1"/>
      <w:numFmt w:val="decimal"/>
      <w:lvlText w:val="%1."/>
      <w:lvlJc w:val="left"/>
      <w:pPr>
        <w:ind w:left="1440" w:hanging="360"/>
      </w:pPr>
    </w:lvl>
    <w:lvl w:ilvl="1" w:tplc="79A8ADE2">
      <w:start w:val="1"/>
      <w:numFmt w:val="lowerLetter"/>
      <w:lvlText w:val="%2."/>
      <w:lvlJc w:val="left"/>
      <w:pPr>
        <w:ind w:left="2520" w:hanging="360"/>
      </w:pPr>
      <w:rPr>
        <w:rFonts w:cs="Times New Roman" w:hint="default"/>
      </w:rPr>
    </w:lvl>
    <w:lvl w:ilvl="2" w:tplc="0409001B" w:tentative="1">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15:restartNumberingAfterBreak="0">
    <w:nsid w:val="3D4E200F"/>
    <w:multiLevelType w:val="hybridMultilevel"/>
    <w:tmpl w:val="0FD4A4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3ED83022"/>
    <w:multiLevelType w:val="hybridMultilevel"/>
    <w:tmpl w:val="7AB8488E"/>
    <w:lvl w:ilvl="0" w:tplc="79A8ADE2">
      <w:start w:val="1"/>
      <w:numFmt w:val="lowerLetter"/>
      <w:lvlText w:val="%1."/>
      <w:lvlJc w:val="left"/>
      <w:pPr>
        <w:ind w:left="2520" w:hanging="360"/>
      </w:pPr>
      <w:rPr>
        <w:rFonts w:cs="Times New Roman"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6" w15:restartNumberingAfterBreak="0">
    <w:nsid w:val="3EFC7DA3"/>
    <w:multiLevelType w:val="hybridMultilevel"/>
    <w:tmpl w:val="785E2664"/>
    <w:lvl w:ilvl="0" w:tplc="1009001B">
      <w:start w:val="1"/>
      <w:numFmt w:val="lowerRoman"/>
      <w:lvlText w:val="%1."/>
      <w:lvlJc w:val="right"/>
      <w:pPr>
        <w:ind w:left="1440" w:hanging="360"/>
      </w:pPr>
    </w:lvl>
    <w:lvl w:ilvl="1" w:tplc="E7AC36FC">
      <w:start w:val="1"/>
      <w:numFmt w:val="lowerRoman"/>
      <w:lvlText w:val="%2)"/>
      <w:lvlJc w:val="left"/>
      <w:pPr>
        <w:ind w:left="2160" w:hanging="360"/>
      </w:pPr>
    </w:lvl>
    <w:lvl w:ilvl="2" w:tplc="01101C62">
      <w:start w:val="1"/>
      <w:numFmt w:val="lowerLetter"/>
      <w:lvlText w:val="%3."/>
      <w:lvlJc w:val="left"/>
      <w:pPr>
        <w:ind w:left="2880" w:hanging="180"/>
      </w:pPr>
      <w:rPr>
        <w:rFonts w:hint="default"/>
      </w:r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87" w15:restartNumberingAfterBreak="0">
    <w:nsid w:val="3F46219D"/>
    <w:multiLevelType w:val="hybridMultilevel"/>
    <w:tmpl w:val="7C763A82"/>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8" w15:restartNumberingAfterBreak="0">
    <w:nsid w:val="3F914D34"/>
    <w:multiLevelType w:val="hybridMultilevel"/>
    <w:tmpl w:val="00A89850"/>
    <w:lvl w:ilvl="0" w:tplc="7B3AE616">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40B92CD9"/>
    <w:multiLevelType w:val="hybridMultilevel"/>
    <w:tmpl w:val="E6D4E834"/>
    <w:lvl w:ilvl="0" w:tplc="A6162A9C">
      <w:start w:val="1"/>
      <w:numFmt w:val="decimal"/>
      <w:lvlText w:val="%1."/>
      <w:lvlJc w:val="left"/>
      <w:pPr>
        <w:ind w:left="720" w:hanging="360"/>
      </w:pPr>
      <w:rPr>
        <w:strike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0" w15:restartNumberingAfterBreak="0">
    <w:nsid w:val="41853A00"/>
    <w:multiLevelType w:val="hybridMultilevel"/>
    <w:tmpl w:val="71789308"/>
    <w:lvl w:ilvl="0" w:tplc="24927ED8">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15:restartNumberingAfterBreak="0">
    <w:nsid w:val="41A50EEE"/>
    <w:multiLevelType w:val="hybridMultilevel"/>
    <w:tmpl w:val="F8903ADC"/>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2" w15:restartNumberingAfterBreak="0">
    <w:nsid w:val="4206220D"/>
    <w:multiLevelType w:val="hybridMultilevel"/>
    <w:tmpl w:val="18E09DEA"/>
    <w:lvl w:ilvl="0" w:tplc="10090019">
      <w:start w:val="1"/>
      <w:numFmt w:val="lowerLetter"/>
      <w:lvlText w:val="%1."/>
      <w:lvlJc w:val="left"/>
      <w:pPr>
        <w:ind w:left="1854" w:hanging="360"/>
      </w:p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93" w15:restartNumberingAfterBreak="0">
    <w:nsid w:val="424E5CC0"/>
    <w:multiLevelType w:val="hybridMultilevel"/>
    <w:tmpl w:val="211EEABC"/>
    <w:lvl w:ilvl="0" w:tplc="E2BAB376">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15:restartNumberingAfterBreak="0">
    <w:nsid w:val="42A16378"/>
    <w:multiLevelType w:val="hybridMultilevel"/>
    <w:tmpl w:val="5DAA94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9">
      <w:start w:val="1"/>
      <w:numFmt w:val="lowerLetter"/>
      <w:lvlText w:val="%3."/>
      <w:lvlJc w:val="left"/>
      <w:pPr>
        <w:ind w:left="207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42D2418A"/>
    <w:multiLevelType w:val="hybridMultilevel"/>
    <w:tmpl w:val="ABF0ADB4"/>
    <w:lvl w:ilvl="0" w:tplc="5A5631D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43013710"/>
    <w:multiLevelType w:val="hybridMultilevel"/>
    <w:tmpl w:val="45FAF188"/>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7" w15:restartNumberingAfterBreak="0">
    <w:nsid w:val="434B4CBD"/>
    <w:multiLevelType w:val="hybridMultilevel"/>
    <w:tmpl w:val="7CECF8E2"/>
    <w:lvl w:ilvl="0" w:tplc="70D2889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43F26B10"/>
    <w:multiLevelType w:val="hybridMultilevel"/>
    <w:tmpl w:val="42D8C254"/>
    <w:lvl w:ilvl="0" w:tplc="50CADDE2">
      <w:start w:val="1"/>
      <w:numFmt w:val="decimal"/>
      <w:lvlText w:val="%1."/>
      <w:lvlJc w:val="left"/>
      <w:pPr>
        <w:ind w:left="360" w:hanging="360"/>
      </w:pPr>
      <w:rPr>
        <w:rFonts w:hint="default"/>
        <w:strike w:val="0"/>
      </w:rPr>
    </w:lvl>
    <w:lvl w:ilvl="1" w:tplc="A260CF64">
      <w:start w:val="1"/>
      <w:numFmt w:val="lowerLetter"/>
      <w:lvlText w:val="%2."/>
      <w:lvlJc w:val="left"/>
      <w:pPr>
        <w:ind w:left="720" w:hanging="360"/>
      </w:pPr>
      <w:rPr>
        <w:b w:val="0"/>
        <w:strike w:val="0"/>
      </w:rPr>
    </w:lvl>
    <w:lvl w:ilvl="2" w:tplc="0409001B">
      <w:start w:val="1"/>
      <w:numFmt w:val="lowerRoman"/>
      <w:lvlText w:val="%3."/>
      <w:lvlJc w:val="right"/>
      <w:pPr>
        <w:ind w:left="9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15:restartNumberingAfterBreak="0">
    <w:nsid w:val="443C65F4"/>
    <w:multiLevelType w:val="hybridMultilevel"/>
    <w:tmpl w:val="4668838C"/>
    <w:lvl w:ilvl="0" w:tplc="0409000F">
      <w:start w:val="1"/>
      <w:numFmt w:val="decimal"/>
      <w:lvlText w:val="%1."/>
      <w:lvlJc w:val="left"/>
      <w:pPr>
        <w:tabs>
          <w:tab w:val="num" w:pos="1672"/>
        </w:tabs>
        <w:ind w:left="1672" w:hanging="360"/>
      </w:pPr>
    </w:lvl>
    <w:lvl w:ilvl="1" w:tplc="04090001">
      <w:start w:val="1"/>
      <w:numFmt w:val="bullet"/>
      <w:lvlText w:val=""/>
      <w:lvlJc w:val="left"/>
      <w:pPr>
        <w:tabs>
          <w:tab w:val="num" w:pos="2392"/>
        </w:tabs>
        <w:ind w:left="2392" w:hanging="360"/>
      </w:pPr>
      <w:rPr>
        <w:rFonts w:ascii="Symbol" w:hAnsi="Symbol" w:hint="default"/>
      </w:rPr>
    </w:lvl>
    <w:lvl w:ilvl="2" w:tplc="0409001B">
      <w:start w:val="1"/>
      <w:numFmt w:val="decimal"/>
      <w:lvlText w:val="%3."/>
      <w:lvlJc w:val="left"/>
      <w:pPr>
        <w:tabs>
          <w:tab w:val="num" w:pos="3052"/>
        </w:tabs>
        <w:ind w:left="3052" w:hanging="360"/>
      </w:pPr>
    </w:lvl>
    <w:lvl w:ilvl="3" w:tplc="0409000F">
      <w:start w:val="1"/>
      <w:numFmt w:val="decimal"/>
      <w:lvlText w:val="%4."/>
      <w:lvlJc w:val="left"/>
      <w:pPr>
        <w:tabs>
          <w:tab w:val="num" w:pos="3772"/>
        </w:tabs>
        <w:ind w:left="3772" w:hanging="360"/>
      </w:pPr>
    </w:lvl>
    <w:lvl w:ilvl="4" w:tplc="04090019">
      <w:start w:val="1"/>
      <w:numFmt w:val="decimal"/>
      <w:lvlText w:val="%5."/>
      <w:lvlJc w:val="left"/>
      <w:pPr>
        <w:tabs>
          <w:tab w:val="num" w:pos="4492"/>
        </w:tabs>
        <w:ind w:left="4492" w:hanging="360"/>
      </w:pPr>
    </w:lvl>
    <w:lvl w:ilvl="5" w:tplc="0409001B">
      <w:start w:val="1"/>
      <w:numFmt w:val="decimal"/>
      <w:lvlText w:val="%6."/>
      <w:lvlJc w:val="left"/>
      <w:pPr>
        <w:tabs>
          <w:tab w:val="num" w:pos="5212"/>
        </w:tabs>
        <w:ind w:left="5212" w:hanging="360"/>
      </w:pPr>
    </w:lvl>
    <w:lvl w:ilvl="6" w:tplc="0409000F">
      <w:start w:val="1"/>
      <w:numFmt w:val="decimal"/>
      <w:lvlText w:val="%7."/>
      <w:lvlJc w:val="left"/>
      <w:pPr>
        <w:tabs>
          <w:tab w:val="num" w:pos="5932"/>
        </w:tabs>
        <w:ind w:left="5932" w:hanging="360"/>
      </w:pPr>
    </w:lvl>
    <w:lvl w:ilvl="7" w:tplc="04090019">
      <w:start w:val="1"/>
      <w:numFmt w:val="decimal"/>
      <w:lvlText w:val="%8."/>
      <w:lvlJc w:val="left"/>
      <w:pPr>
        <w:tabs>
          <w:tab w:val="num" w:pos="6652"/>
        </w:tabs>
        <w:ind w:left="6652" w:hanging="360"/>
      </w:pPr>
    </w:lvl>
    <w:lvl w:ilvl="8" w:tplc="0409001B">
      <w:start w:val="1"/>
      <w:numFmt w:val="decimal"/>
      <w:lvlText w:val="%9."/>
      <w:lvlJc w:val="left"/>
      <w:pPr>
        <w:tabs>
          <w:tab w:val="num" w:pos="7372"/>
        </w:tabs>
        <w:ind w:left="7372" w:hanging="360"/>
      </w:pPr>
    </w:lvl>
  </w:abstractNum>
  <w:abstractNum w:abstractNumId="100" w15:restartNumberingAfterBreak="0">
    <w:nsid w:val="44D90C9B"/>
    <w:multiLevelType w:val="hybridMultilevel"/>
    <w:tmpl w:val="82DE19B0"/>
    <w:lvl w:ilvl="0" w:tplc="A10CD646">
      <w:start w:val="5"/>
      <w:numFmt w:val="decimal"/>
      <w:lvlText w:val="%1."/>
      <w:lvlJc w:val="left"/>
      <w:pPr>
        <w:tabs>
          <w:tab w:val="num" w:pos="720"/>
        </w:tabs>
        <w:ind w:left="720" w:hanging="720"/>
      </w:pPr>
      <w:rPr>
        <w:rFonts w:hint="default"/>
      </w:rPr>
    </w:lvl>
    <w:lvl w:ilvl="1" w:tplc="6242F4D4">
      <w:start w:val="1"/>
      <w:numFmt w:val="lowerLetter"/>
      <w:lvlText w:val="%2."/>
      <w:lvlJc w:val="left"/>
      <w:pPr>
        <w:tabs>
          <w:tab w:val="num" w:pos="1080"/>
        </w:tabs>
        <w:ind w:left="1080" w:hanging="360"/>
      </w:pPr>
      <w:rPr>
        <w:rFonts w:hint="default"/>
        <w:sz w:val="22"/>
        <w:szCs w:val="22"/>
      </w:rPr>
    </w:lvl>
    <w:lvl w:ilvl="2" w:tplc="5F78FA50">
      <w:start w:val="1"/>
      <w:numFmt w:val="lowerRoman"/>
      <w:lvlText w:val="%3."/>
      <w:lvlJc w:val="left"/>
      <w:pPr>
        <w:tabs>
          <w:tab w:val="num" w:pos="1980"/>
        </w:tabs>
        <w:ind w:left="1980" w:hanging="36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1" w15:restartNumberingAfterBreak="0">
    <w:nsid w:val="46A8530A"/>
    <w:multiLevelType w:val="multilevel"/>
    <w:tmpl w:val="5B344C18"/>
    <w:lvl w:ilvl="0">
      <w:start w:val="9"/>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2" w15:restartNumberingAfterBreak="0">
    <w:nsid w:val="46BF432C"/>
    <w:multiLevelType w:val="hybridMultilevel"/>
    <w:tmpl w:val="75DCDC26"/>
    <w:lvl w:ilvl="0" w:tplc="04090019">
      <w:start w:val="1"/>
      <w:numFmt w:val="lowerLetter"/>
      <w:lvlText w:val="%1."/>
      <w:lvlJc w:val="left"/>
      <w:pPr>
        <w:ind w:left="810" w:hanging="360"/>
      </w:pPr>
      <w:rPr>
        <w:rFonts w:cs="Times New Roman"/>
      </w:rPr>
    </w:lvl>
    <w:lvl w:ilvl="1" w:tplc="5FB2A872">
      <w:numFmt w:val="bullet"/>
      <w:lvlText w:val=""/>
      <w:lvlJc w:val="left"/>
      <w:pPr>
        <w:ind w:left="1440" w:hanging="360"/>
      </w:pPr>
      <w:rPr>
        <w:rFonts w:ascii="Symbol" w:eastAsia="Times New Roman"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3" w15:restartNumberingAfterBreak="0">
    <w:nsid w:val="47427898"/>
    <w:multiLevelType w:val="hybridMultilevel"/>
    <w:tmpl w:val="C5C6C3D8"/>
    <w:lvl w:ilvl="0" w:tplc="3DE49DB8">
      <w:start w:val="1"/>
      <w:numFmt w:val="lowerLetter"/>
      <w:lvlText w:val="%1."/>
      <w:lvlJc w:val="left"/>
      <w:pPr>
        <w:tabs>
          <w:tab w:val="num" w:pos="1080"/>
        </w:tabs>
        <w:ind w:left="1080" w:hanging="360"/>
      </w:pPr>
      <w:rPr>
        <w:rFonts w:hint="default"/>
        <w:sz w:val="22"/>
        <w:szCs w:val="22"/>
      </w:rPr>
    </w:lvl>
    <w:lvl w:ilvl="1" w:tplc="E9B2DA9E">
      <w:start w:val="1"/>
      <w:numFmt w:val="lowerRoman"/>
      <w:lvlText w:val="%2."/>
      <w:lvlJc w:val="left"/>
      <w:pPr>
        <w:tabs>
          <w:tab w:val="num" w:pos="1890"/>
        </w:tabs>
        <w:ind w:left="1890" w:hanging="360"/>
      </w:pPr>
      <w:rPr>
        <w:rFonts w:hint="default"/>
        <w:sz w:val="24"/>
        <w:szCs w:val="24"/>
      </w:rPr>
    </w:lvl>
    <w:lvl w:ilvl="2" w:tplc="FFFFFFFF" w:tentative="1">
      <w:start w:val="1"/>
      <w:numFmt w:val="lowerRoman"/>
      <w:lvlText w:val="%3."/>
      <w:lvlJc w:val="right"/>
      <w:pPr>
        <w:tabs>
          <w:tab w:val="num" w:pos="2520"/>
        </w:tabs>
        <w:ind w:left="2520" w:hanging="180"/>
      </w:pPr>
      <w:rPr>
        <w:rFonts w:hint="default"/>
        <w:sz w:val="20"/>
      </w:rPr>
    </w:lvl>
    <w:lvl w:ilvl="3" w:tplc="FFFFFFFF" w:tentative="1">
      <w:start w:val="1"/>
      <w:numFmt w:val="decimal"/>
      <w:lvlText w:val="%4."/>
      <w:lvlJc w:val="left"/>
      <w:pPr>
        <w:tabs>
          <w:tab w:val="num" w:pos="3240"/>
        </w:tabs>
        <w:ind w:left="3240" w:hanging="360"/>
      </w:pPr>
      <w:rPr>
        <w:rFonts w:hint="default"/>
        <w:sz w:val="20"/>
      </w:rPr>
    </w:lvl>
    <w:lvl w:ilvl="4" w:tplc="FFFFFFFF" w:tentative="1">
      <w:start w:val="1"/>
      <w:numFmt w:val="lowerLetter"/>
      <w:lvlText w:val="%5."/>
      <w:lvlJc w:val="left"/>
      <w:pPr>
        <w:tabs>
          <w:tab w:val="num" w:pos="3960"/>
        </w:tabs>
        <w:ind w:left="3960" w:hanging="360"/>
      </w:pPr>
      <w:rPr>
        <w:rFonts w:hint="default"/>
        <w:sz w:val="20"/>
      </w:rPr>
    </w:lvl>
    <w:lvl w:ilvl="5" w:tplc="FFFFFFFF" w:tentative="1">
      <w:start w:val="1"/>
      <w:numFmt w:val="lowerRoman"/>
      <w:lvlText w:val="%6."/>
      <w:lvlJc w:val="right"/>
      <w:pPr>
        <w:tabs>
          <w:tab w:val="num" w:pos="4680"/>
        </w:tabs>
        <w:ind w:left="4680" w:hanging="180"/>
      </w:pPr>
      <w:rPr>
        <w:rFonts w:hint="default"/>
        <w:sz w:val="20"/>
      </w:rPr>
    </w:lvl>
    <w:lvl w:ilvl="6" w:tplc="FFFFFFFF" w:tentative="1">
      <w:start w:val="1"/>
      <w:numFmt w:val="decimal"/>
      <w:lvlText w:val="%7."/>
      <w:lvlJc w:val="left"/>
      <w:pPr>
        <w:tabs>
          <w:tab w:val="num" w:pos="5400"/>
        </w:tabs>
        <w:ind w:left="5400" w:hanging="360"/>
      </w:pPr>
      <w:rPr>
        <w:rFonts w:hint="default"/>
        <w:sz w:val="20"/>
      </w:rPr>
    </w:lvl>
    <w:lvl w:ilvl="7" w:tplc="FFFFFFFF" w:tentative="1">
      <w:start w:val="1"/>
      <w:numFmt w:val="lowerLetter"/>
      <w:lvlText w:val="%8."/>
      <w:lvlJc w:val="left"/>
      <w:pPr>
        <w:tabs>
          <w:tab w:val="num" w:pos="6120"/>
        </w:tabs>
        <w:ind w:left="6120" w:hanging="360"/>
      </w:pPr>
      <w:rPr>
        <w:rFonts w:hint="default"/>
        <w:sz w:val="20"/>
      </w:rPr>
    </w:lvl>
    <w:lvl w:ilvl="8" w:tplc="FFFFFFFF" w:tentative="1">
      <w:start w:val="1"/>
      <w:numFmt w:val="lowerRoman"/>
      <w:lvlText w:val="%9."/>
      <w:lvlJc w:val="right"/>
      <w:pPr>
        <w:tabs>
          <w:tab w:val="num" w:pos="6840"/>
        </w:tabs>
        <w:ind w:left="6840" w:hanging="180"/>
      </w:pPr>
      <w:rPr>
        <w:rFonts w:hint="default"/>
        <w:sz w:val="20"/>
      </w:rPr>
    </w:lvl>
  </w:abstractNum>
  <w:abstractNum w:abstractNumId="104" w15:restartNumberingAfterBreak="0">
    <w:nsid w:val="477B0EA8"/>
    <w:multiLevelType w:val="hybridMultilevel"/>
    <w:tmpl w:val="EA1E1878"/>
    <w:lvl w:ilvl="0" w:tplc="840AD68E">
      <w:start w:val="13"/>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477D4CA3"/>
    <w:multiLevelType w:val="hybridMultilevel"/>
    <w:tmpl w:val="32BE28CC"/>
    <w:lvl w:ilvl="0" w:tplc="9E629AA4">
      <w:start w:val="5"/>
      <w:numFmt w:val="decimal"/>
      <w:lvlText w:val="%1."/>
      <w:lvlJc w:val="left"/>
      <w:pPr>
        <w:ind w:left="502"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47A00E74"/>
    <w:multiLevelType w:val="hybridMultilevel"/>
    <w:tmpl w:val="B0346FAA"/>
    <w:lvl w:ilvl="0" w:tplc="2A64BC30">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7" w15:restartNumberingAfterBreak="0">
    <w:nsid w:val="47B40B6D"/>
    <w:multiLevelType w:val="hybridMultilevel"/>
    <w:tmpl w:val="FFE830D4"/>
    <w:lvl w:ilvl="0" w:tplc="372CEB7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48872823"/>
    <w:multiLevelType w:val="hybridMultilevel"/>
    <w:tmpl w:val="71424CB0"/>
    <w:lvl w:ilvl="0" w:tplc="6168542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48EA05C2"/>
    <w:multiLevelType w:val="hybridMultilevel"/>
    <w:tmpl w:val="3528B01E"/>
    <w:lvl w:ilvl="0" w:tplc="10090001">
      <w:start w:val="1"/>
      <w:numFmt w:val="bullet"/>
      <w:lvlText w:val=""/>
      <w:lvlJc w:val="left"/>
      <w:pPr>
        <w:ind w:left="1854" w:hanging="360"/>
      </w:pPr>
      <w:rPr>
        <w:rFonts w:ascii="Symbol" w:hAnsi="Symbol" w:hint="default"/>
      </w:rPr>
    </w:lvl>
    <w:lvl w:ilvl="1" w:tplc="10090003" w:tentative="1">
      <w:start w:val="1"/>
      <w:numFmt w:val="bullet"/>
      <w:lvlText w:val="o"/>
      <w:lvlJc w:val="left"/>
      <w:pPr>
        <w:ind w:left="2574" w:hanging="360"/>
      </w:pPr>
      <w:rPr>
        <w:rFonts w:ascii="Courier New" w:hAnsi="Courier New" w:cs="Courier New" w:hint="default"/>
      </w:rPr>
    </w:lvl>
    <w:lvl w:ilvl="2" w:tplc="10090005" w:tentative="1">
      <w:start w:val="1"/>
      <w:numFmt w:val="bullet"/>
      <w:lvlText w:val=""/>
      <w:lvlJc w:val="left"/>
      <w:pPr>
        <w:ind w:left="3294" w:hanging="360"/>
      </w:pPr>
      <w:rPr>
        <w:rFonts w:ascii="Wingdings" w:hAnsi="Wingdings" w:hint="default"/>
      </w:rPr>
    </w:lvl>
    <w:lvl w:ilvl="3" w:tplc="10090001" w:tentative="1">
      <w:start w:val="1"/>
      <w:numFmt w:val="bullet"/>
      <w:lvlText w:val=""/>
      <w:lvlJc w:val="left"/>
      <w:pPr>
        <w:ind w:left="4014" w:hanging="360"/>
      </w:pPr>
      <w:rPr>
        <w:rFonts w:ascii="Symbol" w:hAnsi="Symbol" w:hint="default"/>
      </w:rPr>
    </w:lvl>
    <w:lvl w:ilvl="4" w:tplc="10090003" w:tentative="1">
      <w:start w:val="1"/>
      <w:numFmt w:val="bullet"/>
      <w:lvlText w:val="o"/>
      <w:lvlJc w:val="left"/>
      <w:pPr>
        <w:ind w:left="4734" w:hanging="360"/>
      </w:pPr>
      <w:rPr>
        <w:rFonts w:ascii="Courier New" w:hAnsi="Courier New" w:cs="Courier New" w:hint="default"/>
      </w:rPr>
    </w:lvl>
    <w:lvl w:ilvl="5" w:tplc="10090005" w:tentative="1">
      <w:start w:val="1"/>
      <w:numFmt w:val="bullet"/>
      <w:lvlText w:val=""/>
      <w:lvlJc w:val="left"/>
      <w:pPr>
        <w:ind w:left="5454" w:hanging="360"/>
      </w:pPr>
      <w:rPr>
        <w:rFonts w:ascii="Wingdings" w:hAnsi="Wingdings" w:hint="default"/>
      </w:rPr>
    </w:lvl>
    <w:lvl w:ilvl="6" w:tplc="10090001" w:tentative="1">
      <w:start w:val="1"/>
      <w:numFmt w:val="bullet"/>
      <w:lvlText w:val=""/>
      <w:lvlJc w:val="left"/>
      <w:pPr>
        <w:ind w:left="6174" w:hanging="360"/>
      </w:pPr>
      <w:rPr>
        <w:rFonts w:ascii="Symbol" w:hAnsi="Symbol" w:hint="default"/>
      </w:rPr>
    </w:lvl>
    <w:lvl w:ilvl="7" w:tplc="10090003" w:tentative="1">
      <w:start w:val="1"/>
      <w:numFmt w:val="bullet"/>
      <w:lvlText w:val="o"/>
      <w:lvlJc w:val="left"/>
      <w:pPr>
        <w:ind w:left="6894" w:hanging="360"/>
      </w:pPr>
      <w:rPr>
        <w:rFonts w:ascii="Courier New" w:hAnsi="Courier New" w:cs="Courier New" w:hint="default"/>
      </w:rPr>
    </w:lvl>
    <w:lvl w:ilvl="8" w:tplc="10090005" w:tentative="1">
      <w:start w:val="1"/>
      <w:numFmt w:val="bullet"/>
      <w:lvlText w:val=""/>
      <w:lvlJc w:val="left"/>
      <w:pPr>
        <w:ind w:left="7614" w:hanging="360"/>
      </w:pPr>
      <w:rPr>
        <w:rFonts w:ascii="Wingdings" w:hAnsi="Wingdings" w:hint="default"/>
      </w:rPr>
    </w:lvl>
  </w:abstractNum>
  <w:abstractNum w:abstractNumId="110" w15:restartNumberingAfterBreak="0">
    <w:nsid w:val="4A544C75"/>
    <w:multiLevelType w:val="hybridMultilevel"/>
    <w:tmpl w:val="B462C1EA"/>
    <w:lvl w:ilvl="0" w:tplc="CD280B66">
      <w:start w:val="1"/>
      <w:numFmt w:val="lowerRoman"/>
      <w:lvlText w:val="%1."/>
      <w:lvlJc w:val="left"/>
      <w:pPr>
        <w:tabs>
          <w:tab w:val="num" w:pos="1890"/>
        </w:tabs>
        <w:ind w:left="1890" w:hanging="360"/>
      </w:pPr>
      <w:rPr>
        <w:rFonts w:hint="default"/>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1" w15:restartNumberingAfterBreak="0">
    <w:nsid w:val="4B6E7565"/>
    <w:multiLevelType w:val="hybridMultilevel"/>
    <w:tmpl w:val="4070612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1928C12">
      <w:start w:val="1"/>
      <w:numFmt w:val="lowerRoman"/>
      <w:lvlText w:val="%3."/>
      <w:lvlJc w:val="right"/>
      <w:pPr>
        <w:ind w:left="2160" w:hanging="180"/>
      </w:pPr>
      <w:rPr>
        <w:b w:val="0"/>
      </w:rPr>
    </w:lvl>
    <w:lvl w:ilvl="3" w:tplc="48D6C64E">
      <w:start w:val="1"/>
      <w:numFmt w:val="decimal"/>
      <w:lvlText w:val="%4."/>
      <w:lvlJc w:val="left"/>
      <w:pPr>
        <w:ind w:left="2880" w:hanging="360"/>
      </w:pPr>
      <w:rPr>
        <w:i w:val="0"/>
      </w:rPr>
    </w:lvl>
    <w:lvl w:ilvl="4" w:tplc="04090019">
      <w:start w:val="1"/>
      <w:numFmt w:val="lowerLetter"/>
      <w:lvlText w:val="%5."/>
      <w:lvlJc w:val="left"/>
      <w:pPr>
        <w:ind w:left="3600" w:hanging="360"/>
      </w:pPr>
    </w:lvl>
    <w:lvl w:ilvl="5" w:tplc="E21CE424">
      <w:start w:val="1"/>
      <w:numFmt w:val="lowerLetter"/>
      <w:lvlText w:val="%6)"/>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4C6B7245"/>
    <w:multiLevelType w:val="hybridMultilevel"/>
    <w:tmpl w:val="6332EDB4"/>
    <w:lvl w:ilvl="0" w:tplc="91A85B24">
      <w:start w:val="1"/>
      <w:numFmt w:val="decimal"/>
      <w:lvlText w:val="%1."/>
      <w:lvlJc w:val="left"/>
      <w:pPr>
        <w:ind w:left="720" w:hanging="360"/>
      </w:pPr>
      <w:rPr>
        <w:b w:val="0"/>
      </w:rPr>
    </w:lvl>
    <w:lvl w:ilvl="1" w:tplc="5FA0EF24">
      <w:start w:val="1"/>
      <w:numFmt w:val="decimal"/>
      <w:lvlText w:val="(%2)"/>
      <w:lvlJc w:val="left"/>
      <w:pPr>
        <w:ind w:left="1620" w:hanging="54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4CB4478B"/>
    <w:multiLevelType w:val="multilevel"/>
    <w:tmpl w:val="F25A2BE8"/>
    <w:lvl w:ilvl="0">
      <w:start w:val="2"/>
      <w:numFmt w:val="lowerLetter"/>
      <w:lvlText w:val="%1."/>
      <w:lvlJc w:val="left"/>
      <w:pPr>
        <w:tabs>
          <w:tab w:val="num" w:pos="1800"/>
        </w:tabs>
        <w:ind w:left="1800" w:hanging="360"/>
      </w:pPr>
      <w:rPr>
        <w:rFonts w:hint="default"/>
        <w:sz w:val="24"/>
        <w:szCs w:val="24"/>
      </w:rPr>
    </w:lvl>
    <w:lvl w:ilvl="1">
      <w:start w:val="1"/>
      <w:numFmt w:val="lowerRoman"/>
      <w:lvlText w:val="%2."/>
      <w:lvlJc w:val="left"/>
      <w:pPr>
        <w:tabs>
          <w:tab w:val="num" w:pos="3240"/>
        </w:tabs>
        <w:ind w:left="3240" w:hanging="720"/>
      </w:pPr>
      <w:rPr>
        <w:rFonts w:hint="default"/>
        <w:b w:val="0"/>
        <w:strike w:val="0"/>
        <w:sz w:val="24"/>
        <w:szCs w:val="24"/>
      </w:rPr>
    </w:lvl>
    <w:lvl w:ilvl="2">
      <w:start w:val="1"/>
      <w:numFmt w:val="lowerRoman"/>
      <w:lvlText w:val="%3."/>
      <w:lvlJc w:val="right"/>
      <w:pPr>
        <w:tabs>
          <w:tab w:val="num" w:pos="3600"/>
        </w:tabs>
        <w:ind w:left="3600" w:hanging="180"/>
      </w:pPr>
      <w:rPr>
        <w:rFonts w:hint="default"/>
      </w:rPr>
    </w:lvl>
    <w:lvl w:ilvl="3">
      <w:start w:val="1"/>
      <w:numFmt w:val="lowerRoman"/>
      <w:lvlText w:val="%4."/>
      <w:lvlJc w:val="left"/>
      <w:pPr>
        <w:ind w:left="4320" w:hanging="360"/>
      </w:pPr>
      <w:rPr>
        <w:rFonts w:hint="default"/>
        <w:b w:val="0"/>
        <w:i w:val="0"/>
        <w:sz w:val="24"/>
        <w:u w:val="none"/>
      </w:rPr>
    </w:lvl>
    <w:lvl w:ilvl="4">
      <w:start w:val="1"/>
      <w:numFmt w:val="lowerLetter"/>
      <w:lvlText w:val="%5."/>
      <w:lvlJc w:val="left"/>
      <w:pPr>
        <w:tabs>
          <w:tab w:val="num" w:pos="5040"/>
        </w:tabs>
        <w:ind w:left="5040" w:hanging="360"/>
      </w:pPr>
      <w:rPr>
        <w:rFonts w:hint="default"/>
      </w:rPr>
    </w:lvl>
    <w:lvl w:ilvl="5">
      <w:start w:val="1"/>
      <w:numFmt w:val="lowerRoman"/>
      <w:lvlText w:val="%6."/>
      <w:lvlJc w:val="right"/>
      <w:pPr>
        <w:tabs>
          <w:tab w:val="num" w:pos="5760"/>
        </w:tabs>
        <w:ind w:left="5760" w:hanging="180"/>
      </w:pPr>
      <w:rPr>
        <w:rFonts w:hint="default"/>
      </w:rPr>
    </w:lvl>
    <w:lvl w:ilvl="6">
      <w:start w:val="1"/>
      <w:numFmt w:val="decimal"/>
      <w:lvlText w:val="%7."/>
      <w:lvlJc w:val="left"/>
      <w:pPr>
        <w:tabs>
          <w:tab w:val="num" w:pos="6480"/>
        </w:tabs>
        <w:ind w:left="6480" w:hanging="360"/>
      </w:pPr>
      <w:rPr>
        <w:rFonts w:hint="default"/>
      </w:rPr>
    </w:lvl>
    <w:lvl w:ilvl="7">
      <w:start w:val="1"/>
      <w:numFmt w:val="lowerLetter"/>
      <w:lvlText w:val="%8."/>
      <w:lvlJc w:val="left"/>
      <w:pPr>
        <w:tabs>
          <w:tab w:val="num" w:pos="7200"/>
        </w:tabs>
        <w:ind w:left="7200" w:hanging="360"/>
      </w:pPr>
      <w:rPr>
        <w:rFonts w:hint="default"/>
      </w:rPr>
    </w:lvl>
    <w:lvl w:ilvl="8">
      <w:start w:val="1"/>
      <w:numFmt w:val="lowerRoman"/>
      <w:lvlText w:val="%9."/>
      <w:lvlJc w:val="right"/>
      <w:pPr>
        <w:tabs>
          <w:tab w:val="num" w:pos="7920"/>
        </w:tabs>
        <w:ind w:left="7920" w:hanging="180"/>
      </w:pPr>
      <w:rPr>
        <w:rFonts w:hint="default"/>
      </w:rPr>
    </w:lvl>
  </w:abstractNum>
  <w:abstractNum w:abstractNumId="114" w15:restartNumberingAfterBreak="0">
    <w:nsid w:val="4DFE5CAE"/>
    <w:multiLevelType w:val="hybridMultilevel"/>
    <w:tmpl w:val="3F224DE4"/>
    <w:lvl w:ilvl="0" w:tplc="985C9462">
      <w:start w:val="1"/>
      <w:numFmt w:val="lowerLetter"/>
      <w:lvlText w:val="%1."/>
      <w:lvlJc w:val="left"/>
      <w:pPr>
        <w:ind w:left="2160" w:hanging="360"/>
      </w:pPr>
      <w:rPr>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5" w15:restartNumberingAfterBreak="0">
    <w:nsid w:val="4E0A278D"/>
    <w:multiLevelType w:val="hybridMultilevel"/>
    <w:tmpl w:val="B2783BA2"/>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4F9373F5"/>
    <w:multiLevelType w:val="hybridMultilevel"/>
    <w:tmpl w:val="3F8A1DF6"/>
    <w:lvl w:ilvl="0" w:tplc="BEE4C22C">
      <w:start w:val="2"/>
      <w:numFmt w:val="decimal"/>
      <w:lvlText w:val="%1."/>
      <w:lvlJc w:val="left"/>
      <w:pPr>
        <w:tabs>
          <w:tab w:val="num" w:pos="720"/>
        </w:tabs>
        <w:ind w:left="720" w:hanging="720"/>
      </w:pPr>
      <w:rPr>
        <w:rFonts w:hint="default"/>
        <w:b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15:restartNumberingAfterBreak="0">
    <w:nsid w:val="4FED0B6D"/>
    <w:multiLevelType w:val="hybridMultilevel"/>
    <w:tmpl w:val="14F0988C"/>
    <w:lvl w:ilvl="0" w:tplc="10090019">
      <w:start w:val="1"/>
      <w:numFmt w:val="lowerLetter"/>
      <w:lvlText w:val="%1."/>
      <w:lvlJc w:val="left"/>
      <w:pPr>
        <w:ind w:left="2160" w:hanging="360"/>
      </w:pPr>
      <w:rPr>
        <w:rFonts w:cs="Times New Roman"/>
      </w:rPr>
    </w:lvl>
    <w:lvl w:ilvl="1" w:tplc="10090019">
      <w:start w:val="1"/>
      <w:numFmt w:val="decimal"/>
      <w:lvlText w:val="%2."/>
      <w:lvlJc w:val="left"/>
      <w:pPr>
        <w:tabs>
          <w:tab w:val="num" w:pos="1440"/>
        </w:tabs>
        <w:ind w:left="1440" w:hanging="360"/>
      </w:pPr>
      <w:rPr>
        <w:rFonts w:cs="Times New Roman"/>
      </w:rPr>
    </w:lvl>
    <w:lvl w:ilvl="2" w:tplc="1009001B">
      <w:start w:val="1"/>
      <w:numFmt w:val="decimal"/>
      <w:lvlText w:val="%3."/>
      <w:lvlJc w:val="left"/>
      <w:pPr>
        <w:tabs>
          <w:tab w:val="num" w:pos="2160"/>
        </w:tabs>
        <w:ind w:left="2160" w:hanging="360"/>
      </w:pPr>
      <w:rPr>
        <w:rFonts w:cs="Times New Roman"/>
      </w:rPr>
    </w:lvl>
    <w:lvl w:ilvl="3" w:tplc="1009000F">
      <w:start w:val="1"/>
      <w:numFmt w:val="decimal"/>
      <w:lvlText w:val="%4."/>
      <w:lvlJc w:val="left"/>
      <w:pPr>
        <w:tabs>
          <w:tab w:val="num" w:pos="2880"/>
        </w:tabs>
        <w:ind w:left="2880" w:hanging="360"/>
      </w:pPr>
      <w:rPr>
        <w:rFonts w:cs="Times New Roman"/>
      </w:rPr>
    </w:lvl>
    <w:lvl w:ilvl="4" w:tplc="10090019">
      <w:start w:val="1"/>
      <w:numFmt w:val="decimal"/>
      <w:lvlText w:val="%5."/>
      <w:lvlJc w:val="left"/>
      <w:pPr>
        <w:tabs>
          <w:tab w:val="num" w:pos="3600"/>
        </w:tabs>
        <w:ind w:left="3600" w:hanging="360"/>
      </w:pPr>
      <w:rPr>
        <w:rFonts w:cs="Times New Roman"/>
      </w:rPr>
    </w:lvl>
    <w:lvl w:ilvl="5" w:tplc="1009001B">
      <w:start w:val="1"/>
      <w:numFmt w:val="decimal"/>
      <w:lvlText w:val="%6."/>
      <w:lvlJc w:val="left"/>
      <w:pPr>
        <w:tabs>
          <w:tab w:val="num" w:pos="4320"/>
        </w:tabs>
        <w:ind w:left="4320" w:hanging="360"/>
      </w:pPr>
      <w:rPr>
        <w:rFonts w:cs="Times New Roman"/>
      </w:rPr>
    </w:lvl>
    <w:lvl w:ilvl="6" w:tplc="1009000F">
      <w:start w:val="1"/>
      <w:numFmt w:val="decimal"/>
      <w:lvlText w:val="%7."/>
      <w:lvlJc w:val="left"/>
      <w:pPr>
        <w:tabs>
          <w:tab w:val="num" w:pos="5040"/>
        </w:tabs>
        <w:ind w:left="5040" w:hanging="360"/>
      </w:pPr>
      <w:rPr>
        <w:rFonts w:cs="Times New Roman"/>
      </w:rPr>
    </w:lvl>
    <w:lvl w:ilvl="7" w:tplc="10090019">
      <w:start w:val="1"/>
      <w:numFmt w:val="decimal"/>
      <w:lvlText w:val="%8."/>
      <w:lvlJc w:val="left"/>
      <w:pPr>
        <w:tabs>
          <w:tab w:val="num" w:pos="5760"/>
        </w:tabs>
        <w:ind w:left="5760" w:hanging="360"/>
      </w:pPr>
      <w:rPr>
        <w:rFonts w:cs="Times New Roman"/>
      </w:rPr>
    </w:lvl>
    <w:lvl w:ilvl="8" w:tplc="1009001B">
      <w:start w:val="1"/>
      <w:numFmt w:val="decimal"/>
      <w:lvlText w:val="%9."/>
      <w:lvlJc w:val="left"/>
      <w:pPr>
        <w:tabs>
          <w:tab w:val="num" w:pos="6480"/>
        </w:tabs>
        <w:ind w:left="6480" w:hanging="360"/>
      </w:pPr>
      <w:rPr>
        <w:rFonts w:cs="Times New Roman"/>
      </w:rPr>
    </w:lvl>
  </w:abstractNum>
  <w:abstractNum w:abstractNumId="118" w15:restartNumberingAfterBreak="0">
    <w:nsid w:val="4FF06720"/>
    <w:multiLevelType w:val="hybridMultilevel"/>
    <w:tmpl w:val="A39C0E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4FF53265"/>
    <w:multiLevelType w:val="hybridMultilevel"/>
    <w:tmpl w:val="21923B8A"/>
    <w:lvl w:ilvl="0" w:tplc="0A04A578">
      <w:start w:val="6"/>
      <w:numFmt w:val="lowerLetter"/>
      <w:lvlText w:val="%1."/>
      <w:lvlJc w:val="left"/>
      <w:pPr>
        <w:ind w:left="2160" w:hanging="360"/>
      </w:pPr>
      <w:rPr>
        <w:rFonts w:hint="default"/>
        <w:b w:val="0"/>
        <w:strike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0" w15:restartNumberingAfterBreak="0">
    <w:nsid w:val="50E46FF8"/>
    <w:multiLevelType w:val="hybridMultilevel"/>
    <w:tmpl w:val="80466E48"/>
    <w:lvl w:ilvl="0" w:tplc="786A0914">
      <w:start w:val="1"/>
      <w:numFmt w:val="decimal"/>
      <w:lvlText w:val="%1."/>
      <w:lvlJc w:val="left"/>
      <w:pPr>
        <w:ind w:left="28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51AA2C03"/>
    <w:multiLevelType w:val="hybridMultilevel"/>
    <w:tmpl w:val="D4762E44"/>
    <w:lvl w:ilvl="0" w:tplc="4D307928">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2" w15:restartNumberingAfterBreak="0">
    <w:nsid w:val="51DB132D"/>
    <w:multiLevelType w:val="hybridMultilevel"/>
    <w:tmpl w:val="C3704104"/>
    <w:lvl w:ilvl="0" w:tplc="600037DE">
      <w:start w:val="17"/>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51FA3A38"/>
    <w:multiLevelType w:val="hybridMultilevel"/>
    <w:tmpl w:val="A6EAD162"/>
    <w:lvl w:ilvl="0" w:tplc="181C6CC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5213581B"/>
    <w:multiLevelType w:val="hybridMultilevel"/>
    <w:tmpl w:val="BC24529E"/>
    <w:lvl w:ilvl="0" w:tplc="D98C47E2">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5" w15:restartNumberingAfterBreak="0">
    <w:nsid w:val="52514175"/>
    <w:multiLevelType w:val="multilevel"/>
    <w:tmpl w:val="B5D41F30"/>
    <w:lvl w:ilvl="0">
      <w:start w:val="1"/>
      <w:numFmt w:val="decimal"/>
      <w:lvlText w:val="%1."/>
      <w:lvlJc w:val="left"/>
      <w:pPr>
        <w:ind w:left="720" w:hanging="360"/>
      </w:pPr>
      <w:rPr>
        <w:rFonts w:hint="default"/>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6" w15:restartNumberingAfterBreak="0">
    <w:nsid w:val="541A41AF"/>
    <w:multiLevelType w:val="hybridMultilevel"/>
    <w:tmpl w:val="D7B00E3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54726039"/>
    <w:multiLevelType w:val="hybridMultilevel"/>
    <w:tmpl w:val="B90EC848"/>
    <w:lvl w:ilvl="0" w:tplc="2AC0797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54B30EF2"/>
    <w:multiLevelType w:val="hybridMultilevel"/>
    <w:tmpl w:val="48CE777A"/>
    <w:lvl w:ilvl="0" w:tplc="02E2DDBA">
      <w:start w:val="1"/>
      <w:numFmt w:val="decimal"/>
      <w:lvlText w:val="%1."/>
      <w:lvlJc w:val="left"/>
      <w:pPr>
        <w:ind w:left="1080" w:hanging="360"/>
      </w:pPr>
      <w:rPr>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9" w15:restartNumberingAfterBreak="0">
    <w:nsid w:val="56AF3E46"/>
    <w:multiLevelType w:val="hybridMultilevel"/>
    <w:tmpl w:val="A6EADE92"/>
    <w:lvl w:ilvl="0" w:tplc="17D0FFD2">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0" w15:restartNumberingAfterBreak="0">
    <w:nsid w:val="57407B3B"/>
    <w:multiLevelType w:val="hybridMultilevel"/>
    <w:tmpl w:val="3E968924"/>
    <w:lvl w:ilvl="0" w:tplc="9BFC8DC4">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1" w15:restartNumberingAfterBreak="0">
    <w:nsid w:val="58CF5608"/>
    <w:multiLevelType w:val="hybridMultilevel"/>
    <w:tmpl w:val="58F06412"/>
    <w:lvl w:ilvl="0" w:tplc="8C9CB340">
      <w:start w:val="1"/>
      <w:numFmt w:val="low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15:restartNumberingAfterBreak="0">
    <w:nsid w:val="59043CBE"/>
    <w:multiLevelType w:val="multilevel"/>
    <w:tmpl w:val="A4840078"/>
    <w:lvl w:ilvl="0">
      <w:start w:val="1"/>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3" w15:restartNumberingAfterBreak="0">
    <w:nsid w:val="5975183A"/>
    <w:multiLevelType w:val="hybridMultilevel"/>
    <w:tmpl w:val="F554252C"/>
    <w:lvl w:ilvl="0" w:tplc="5F40962A">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5BA21D74"/>
    <w:multiLevelType w:val="hybridMultilevel"/>
    <w:tmpl w:val="3E965D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5BC13B6E"/>
    <w:multiLevelType w:val="hybridMultilevel"/>
    <w:tmpl w:val="60BA4E06"/>
    <w:lvl w:ilvl="0" w:tplc="46327C52">
      <w:start w:val="1"/>
      <w:numFmt w:val="lowerRoman"/>
      <w:lvlText w:val="%1."/>
      <w:lvlJc w:val="left"/>
      <w:pPr>
        <w:ind w:left="2007" w:hanging="360"/>
      </w:pPr>
      <w:rPr>
        <w:rFonts w:hint="default"/>
      </w:rPr>
    </w:lvl>
    <w:lvl w:ilvl="1" w:tplc="10090019" w:tentative="1">
      <w:start w:val="1"/>
      <w:numFmt w:val="lowerLetter"/>
      <w:lvlText w:val="%2."/>
      <w:lvlJc w:val="left"/>
      <w:pPr>
        <w:ind w:left="2727" w:hanging="360"/>
      </w:pPr>
    </w:lvl>
    <w:lvl w:ilvl="2" w:tplc="1009001B" w:tentative="1">
      <w:start w:val="1"/>
      <w:numFmt w:val="lowerRoman"/>
      <w:lvlText w:val="%3."/>
      <w:lvlJc w:val="right"/>
      <w:pPr>
        <w:ind w:left="3447" w:hanging="180"/>
      </w:pPr>
    </w:lvl>
    <w:lvl w:ilvl="3" w:tplc="1009000F" w:tentative="1">
      <w:start w:val="1"/>
      <w:numFmt w:val="decimal"/>
      <w:lvlText w:val="%4."/>
      <w:lvlJc w:val="left"/>
      <w:pPr>
        <w:ind w:left="4167" w:hanging="360"/>
      </w:pPr>
    </w:lvl>
    <w:lvl w:ilvl="4" w:tplc="10090019" w:tentative="1">
      <w:start w:val="1"/>
      <w:numFmt w:val="lowerLetter"/>
      <w:lvlText w:val="%5."/>
      <w:lvlJc w:val="left"/>
      <w:pPr>
        <w:ind w:left="4887" w:hanging="360"/>
      </w:pPr>
    </w:lvl>
    <w:lvl w:ilvl="5" w:tplc="1009001B" w:tentative="1">
      <w:start w:val="1"/>
      <w:numFmt w:val="lowerRoman"/>
      <w:lvlText w:val="%6."/>
      <w:lvlJc w:val="right"/>
      <w:pPr>
        <w:ind w:left="5607" w:hanging="180"/>
      </w:pPr>
    </w:lvl>
    <w:lvl w:ilvl="6" w:tplc="1009000F" w:tentative="1">
      <w:start w:val="1"/>
      <w:numFmt w:val="decimal"/>
      <w:lvlText w:val="%7."/>
      <w:lvlJc w:val="left"/>
      <w:pPr>
        <w:ind w:left="6327" w:hanging="360"/>
      </w:pPr>
    </w:lvl>
    <w:lvl w:ilvl="7" w:tplc="10090019" w:tentative="1">
      <w:start w:val="1"/>
      <w:numFmt w:val="lowerLetter"/>
      <w:lvlText w:val="%8."/>
      <w:lvlJc w:val="left"/>
      <w:pPr>
        <w:ind w:left="7047" w:hanging="360"/>
      </w:pPr>
    </w:lvl>
    <w:lvl w:ilvl="8" w:tplc="1009001B" w:tentative="1">
      <w:start w:val="1"/>
      <w:numFmt w:val="lowerRoman"/>
      <w:lvlText w:val="%9."/>
      <w:lvlJc w:val="right"/>
      <w:pPr>
        <w:ind w:left="7767" w:hanging="180"/>
      </w:pPr>
    </w:lvl>
  </w:abstractNum>
  <w:abstractNum w:abstractNumId="136" w15:restartNumberingAfterBreak="0">
    <w:nsid w:val="5BC6105B"/>
    <w:multiLevelType w:val="hybridMultilevel"/>
    <w:tmpl w:val="3A66BA30"/>
    <w:lvl w:ilvl="0" w:tplc="8BDAB22C">
      <w:start w:val="1"/>
      <w:numFmt w:val="lowerLetter"/>
      <w:lvlText w:val="%1."/>
      <w:lvlJc w:val="left"/>
      <w:pPr>
        <w:ind w:left="1440" w:hanging="360"/>
      </w:pPr>
      <w:rPr>
        <w:rFonts w:hint="default"/>
        <w:sz w:val="22"/>
        <w:szCs w:val="22"/>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7" w15:restartNumberingAfterBreak="0">
    <w:nsid w:val="5D920599"/>
    <w:multiLevelType w:val="hybridMultilevel"/>
    <w:tmpl w:val="E49A6470"/>
    <w:lvl w:ilvl="0" w:tplc="FFFFFFFF">
      <w:start w:val="1"/>
      <w:numFmt w:val="lowerRoman"/>
      <w:lvlText w:val="%1)"/>
      <w:lvlJc w:val="left"/>
      <w:pPr>
        <w:ind w:left="2700" w:hanging="360"/>
      </w:pPr>
    </w:lvl>
    <w:lvl w:ilvl="1" w:tplc="FFFFFFFF" w:tentative="1">
      <w:start w:val="1"/>
      <w:numFmt w:val="lowerLetter"/>
      <w:lvlText w:val="%2."/>
      <w:lvlJc w:val="left"/>
      <w:pPr>
        <w:ind w:left="3420" w:hanging="360"/>
      </w:pPr>
    </w:lvl>
    <w:lvl w:ilvl="2" w:tplc="FFFFFFFF" w:tentative="1">
      <w:start w:val="1"/>
      <w:numFmt w:val="lowerRoman"/>
      <w:lvlText w:val="%3."/>
      <w:lvlJc w:val="right"/>
      <w:pPr>
        <w:ind w:left="4140" w:hanging="180"/>
      </w:pPr>
    </w:lvl>
    <w:lvl w:ilvl="3" w:tplc="E7AC36FC">
      <w:start w:val="1"/>
      <w:numFmt w:val="lowerRoman"/>
      <w:lvlText w:val="%4)"/>
      <w:lvlJc w:val="left"/>
      <w:pPr>
        <w:ind w:left="4860" w:hanging="360"/>
      </w:pPr>
    </w:lvl>
    <w:lvl w:ilvl="4" w:tplc="FFFFFFFF" w:tentative="1">
      <w:start w:val="1"/>
      <w:numFmt w:val="lowerLetter"/>
      <w:lvlText w:val="%5."/>
      <w:lvlJc w:val="left"/>
      <w:pPr>
        <w:ind w:left="5580" w:hanging="360"/>
      </w:pPr>
    </w:lvl>
    <w:lvl w:ilvl="5" w:tplc="FFFFFFFF" w:tentative="1">
      <w:start w:val="1"/>
      <w:numFmt w:val="lowerRoman"/>
      <w:lvlText w:val="%6."/>
      <w:lvlJc w:val="right"/>
      <w:pPr>
        <w:ind w:left="6300" w:hanging="180"/>
      </w:pPr>
    </w:lvl>
    <w:lvl w:ilvl="6" w:tplc="FFFFFFFF" w:tentative="1">
      <w:start w:val="1"/>
      <w:numFmt w:val="decimal"/>
      <w:lvlText w:val="%7."/>
      <w:lvlJc w:val="left"/>
      <w:pPr>
        <w:ind w:left="7020" w:hanging="360"/>
      </w:pPr>
    </w:lvl>
    <w:lvl w:ilvl="7" w:tplc="FFFFFFFF" w:tentative="1">
      <w:start w:val="1"/>
      <w:numFmt w:val="lowerLetter"/>
      <w:lvlText w:val="%8."/>
      <w:lvlJc w:val="left"/>
      <w:pPr>
        <w:ind w:left="7740" w:hanging="360"/>
      </w:pPr>
    </w:lvl>
    <w:lvl w:ilvl="8" w:tplc="FFFFFFFF" w:tentative="1">
      <w:start w:val="1"/>
      <w:numFmt w:val="lowerRoman"/>
      <w:lvlText w:val="%9."/>
      <w:lvlJc w:val="right"/>
      <w:pPr>
        <w:ind w:left="8460" w:hanging="180"/>
      </w:pPr>
    </w:lvl>
  </w:abstractNum>
  <w:abstractNum w:abstractNumId="138" w15:restartNumberingAfterBreak="0">
    <w:nsid w:val="5F1334E5"/>
    <w:multiLevelType w:val="hybridMultilevel"/>
    <w:tmpl w:val="5FB05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5F231AB9"/>
    <w:multiLevelType w:val="hybridMultilevel"/>
    <w:tmpl w:val="E3724A58"/>
    <w:lvl w:ilvl="0" w:tplc="B202A7D8">
      <w:start w:val="7"/>
      <w:numFmt w:val="decimal"/>
      <w:lvlText w:val="%1."/>
      <w:lvlJc w:val="left"/>
      <w:pPr>
        <w:ind w:left="157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0" w15:restartNumberingAfterBreak="0">
    <w:nsid w:val="5F27243B"/>
    <w:multiLevelType w:val="hybridMultilevel"/>
    <w:tmpl w:val="08D42D02"/>
    <w:lvl w:ilvl="0" w:tplc="1612F70C">
      <w:start w:val="1"/>
      <w:numFmt w:val="lowerRoman"/>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1" w15:restartNumberingAfterBreak="0">
    <w:nsid w:val="5F7E4068"/>
    <w:multiLevelType w:val="hybridMultilevel"/>
    <w:tmpl w:val="4A32ED02"/>
    <w:lvl w:ilvl="0" w:tplc="86ACF784">
      <w:start w:val="8"/>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60321B54"/>
    <w:multiLevelType w:val="hybridMultilevel"/>
    <w:tmpl w:val="9A16CEDE"/>
    <w:lvl w:ilvl="0" w:tplc="91C25A24">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3" w15:restartNumberingAfterBreak="0">
    <w:nsid w:val="606726FC"/>
    <w:multiLevelType w:val="hybridMultilevel"/>
    <w:tmpl w:val="B462C1EA"/>
    <w:lvl w:ilvl="0" w:tplc="CD280B66">
      <w:start w:val="1"/>
      <w:numFmt w:val="lowerRoman"/>
      <w:lvlText w:val="%1."/>
      <w:lvlJc w:val="left"/>
      <w:pPr>
        <w:tabs>
          <w:tab w:val="num" w:pos="1890"/>
        </w:tabs>
        <w:ind w:left="1890" w:hanging="360"/>
      </w:pPr>
      <w:rPr>
        <w:rFonts w:hint="default"/>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607B08A2"/>
    <w:multiLevelType w:val="multilevel"/>
    <w:tmpl w:val="ADF87B2C"/>
    <w:lvl w:ilvl="0">
      <w:start w:val="1"/>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5" w15:restartNumberingAfterBreak="0">
    <w:nsid w:val="613A4A3B"/>
    <w:multiLevelType w:val="hybridMultilevel"/>
    <w:tmpl w:val="2CC852B4"/>
    <w:lvl w:ilvl="0" w:tplc="76C83D9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54DE286C">
      <w:start w:val="1"/>
      <w:numFmt w:val="lowerLetter"/>
      <w:lvlText w:val="%3."/>
      <w:lvlJc w:val="left"/>
      <w:pPr>
        <w:ind w:left="2160" w:hanging="180"/>
      </w:pPr>
      <w:rPr>
        <w:b w:val="0"/>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61FE2719"/>
    <w:multiLevelType w:val="hybridMultilevel"/>
    <w:tmpl w:val="4668838C"/>
    <w:lvl w:ilvl="0" w:tplc="0409000F">
      <w:start w:val="1"/>
      <w:numFmt w:val="decimal"/>
      <w:lvlText w:val="%1."/>
      <w:lvlJc w:val="left"/>
      <w:pPr>
        <w:tabs>
          <w:tab w:val="num" w:pos="1672"/>
        </w:tabs>
        <w:ind w:left="1672" w:hanging="360"/>
      </w:pPr>
    </w:lvl>
    <w:lvl w:ilvl="1" w:tplc="04090001">
      <w:start w:val="1"/>
      <w:numFmt w:val="bullet"/>
      <w:lvlText w:val=""/>
      <w:lvlJc w:val="left"/>
      <w:pPr>
        <w:tabs>
          <w:tab w:val="num" w:pos="2392"/>
        </w:tabs>
        <w:ind w:left="2392" w:hanging="360"/>
      </w:pPr>
      <w:rPr>
        <w:rFonts w:ascii="Symbol" w:hAnsi="Symbol" w:hint="default"/>
      </w:rPr>
    </w:lvl>
    <w:lvl w:ilvl="2" w:tplc="0409001B">
      <w:start w:val="1"/>
      <w:numFmt w:val="decimal"/>
      <w:lvlText w:val="%3."/>
      <w:lvlJc w:val="left"/>
      <w:pPr>
        <w:tabs>
          <w:tab w:val="num" w:pos="3052"/>
        </w:tabs>
        <w:ind w:left="3052" w:hanging="360"/>
      </w:pPr>
    </w:lvl>
    <w:lvl w:ilvl="3" w:tplc="0409000F">
      <w:start w:val="1"/>
      <w:numFmt w:val="decimal"/>
      <w:lvlText w:val="%4."/>
      <w:lvlJc w:val="left"/>
      <w:pPr>
        <w:tabs>
          <w:tab w:val="num" w:pos="3772"/>
        </w:tabs>
        <w:ind w:left="3772" w:hanging="360"/>
      </w:pPr>
    </w:lvl>
    <w:lvl w:ilvl="4" w:tplc="04090019">
      <w:start w:val="1"/>
      <w:numFmt w:val="decimal"/>
      <w:lvlText w:val="%5."/>
      <w:lvlJc w:val="left"/>
      <w:pPr>
        <w:tabs>
          <w:tab w:val="num" w:pos="4492"/>
        </w:tabs>
        <w:ind w:left="4492" w:hanging="360"/>
      </w:pPr>
    </w:lvl>
    <w:lvl w:ilvl="5" w:tplc="0409001B">
      <w:start w:val="1"/>
      <w:numFmt w:val="decimal"/>
      <w:lvlText w:val="%6."/>
      <w:lvlJc w:val="left"/>
      <w:pPr>
        <w:tabs>
          <w:tab w:val="num" w:pos="5212"/>
        </w:tabs>
        <w:ind w:left="5212" w:hanging="360"/>
      </w:pPr>
    </w:lvl>
    <w:lvl w:ilvl="6" w:tplc="0409000F">
      <w:start w:val="1"/>
      <w:numFmt w:val="decimal"/>
      <w:lvlText w:val="%7."/>
      <w:lvlJc w:val="left"/>
      <w:pPr>
        <w:tabs>
          <w:tab w:val="num" w:pos="5932"/>
        </w:tabs>
        <w:ind w:left="5932" w:hanging="360"/>
      </w:pPr>
    </w:lvl>
    <w:lvl w:ilvl="7" w:tplc="04090019">
      <w:start w:val="1"/>
      <w:numFmt w:val="decimal"/>
      <w:lvlText w:val="%8."/>
      <w:lvlJc w:val="left"/>
      <w:pPr>
        <w:tabs>
          <w:tab w:val="num" w:pos="6652"/>
        </w:tabs>
        <w:ind w:left="6652" w:hanging="360"/>
      </w:pPr>
    </w:lvl>
    <w:lvl w:ilvl="8" w:tplc="0409001B">
      <w:start w:val="1"/>
      <w:numFmt w:val="decimal"/>
      <w:lvlText w:val="%9."/>
      <w:lvlJc w:val="left"/>
      <w:pPr>
        <w:tabs>
          <w:tab w:val="num" w:pos="7372"/>
        </w:tabs>
        <w:ind w:left="7372" w:hanging="360"/>
      </w:pPr>
    </w:lvl>
  </w:abstractNum>
  <w:abstractNum w:abstractNumId="147" w15:restartNumberingAfterBreak="0">
    <w:nsid w:val="64137DF0"/>
    <w:multiLevelType w:val="multilevel"/>
    <w:tmpl w:val="A4840078"/>
    <w:lvl w:ilvl="0">
      <w:start w:val="1"/>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8" w15:restartNumberingAfterBreak="0">
    <w:nsid w:val="650D001E"/>
    <w:multiLevelType w:val="hybridMultilevel"/>
    <w:tmpl w:val="1C322A2A"/>
    <w:lvl w:ilvl="0" w:tplc="10090019">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65A23BEA"/>
    <w:multiLevelType w:val="hybridMultilevel"/>
    <w:tmpl w:val="02B42738"/>
    <w:lvl w:ilvl="0" w:tplc="4FE43B00">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0" w15:restartNumberingAfterBreak="0">
    <w:nsid w:val="65BF0A8C"/>
    <w:multiLevelType w:val="hybridMultilevel"/>
    <w:tmpl w:val="AB660D14"/>
    <w:lvl w:ilvl="0" w:tplc="10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66DB28C8"/>
    <w:multiLevelType w:val="hybridMultilevel"/>
    <w:tmpl w:val="94B8F1C2"/>
    <w:lvl w:ilvl="0" w:tplc="5D249978">
      <w:start w:val="2"/>
      <w:numFmt w:val="decimal"/>
      <w:lvlText w:val="%1."/>
      <w:lvlJc w:val="left"/>
      <w:pPr>
        <w:tabs>
          <w:tab w:val="num" w:pos="720"/>
        </w:tabs>
        <w:ind w:left="720" w:hanging="720"/>
      </w:pPr>
      <w:rPr>
        <w:rFonts w:ascii="Times New Roman" w:hAnsi="Times New Roman" w:cs="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2" w15:restartNumberingAfterBreak="0">
    <w:nsid w:val="679B7E4F"/>
    <w:multiLevelType w:val="hybridMultilevel"/>
    <w:tmpl w:val="A3EC0A50"/>
    <w:lvl w:ilvl="0" w:tplc="10090015">
      <w:start w:val="1"/>
      <w:numFmt w:val="upperLetter"/>
      <w:lvlText w:val="%1."/>
      <w:lvlJc w:val="left"/>
      <w:pPr>
        <w:ind w:left="1440" w:hanging="360"/>
      </w:pPr>
    </w:lvl>
    <w:lvl w:ilvl="1" w:tplc="10090019">
      <w:start w:val="1"/>
      <w:numFmt w:val="lowerLetter"/>
      <w:lvlText w:val="%2."/>
      <w:lvlJc w:val="left"/>
      <w:pPr>
        <w:ind w:left="2160" w:hanging="360"/>
      </w:pPr>
    </w:lvl>
    <w:lvl w:ilvl="2" w:tplc="1009001B">
      <w:start w:val="1"/>
      <w:numFmt w:val="lowerRoman"/>
      <w:lvlText w:val="%3."/>
      <w:lvlJc w:val="right"/>
      <w:pPr>
        <w:ind w:left="2880" w:hanging="180"/>
      </w:pPr>
    </w:lvl>
    <w:lvl w:ilvl="3" w:tplc="F29C0FBA">
      <w:start w:val="1"/>
      <w:numFmt w:val="lowerRoman"/>
      <w:lvlText w:val="%4)"/>
      <w:lvlJc w:val="left"/>
      <w:pPr>
        <w:ind w:left="3960" w:hanging="720"/>
      </w:pPr>
      <w:rPr>
        <w:rFonts w:hint="default"/>
      </w:r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3" w15:restartNumberingAfterBreak="0">
    <w:nsid w:val="67D63E52"/>
    <w:multiLevelType w:val="hybridMultilevel"/>
    <w:tmpl w:val="458A49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682A58BE"/>
    <w:multiLevelType w:val="hybridMultilevel"/>
    <w:tmpl w:val="6D98CC4A"/>
    <w:lvl w:ilvl="0" w:tplc="E7AC36FC">
      <w:start w:val="1"/>
      <w:numFmt w:val="lowerRoman"/>
      <w:lvlText w:val="%1)"/>
      <w:lvlJc w:val="left"/>
      <w:pPr>
        <w:ind w:left="270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55" w15:restartNumberingAfterBreak="0">
    <w:nsid w:val="69082357"/>
    <w:multiLevelType w:val="hybridMultilevel"/>
    <w:tmpl w:val="BDD4251A"/>
    <w:lvl w:ilvl="0" w:tplc="119E4710">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6" w15:restartNumberingAfterBreak="0">
    <w:nsid w:val="6A841C9E"/>
    <w:multiLevelType w:val="hybridMultilevel"/>
    <w:tmpl w:val="1474E6CE"/>
    <w:lvl w:ilvl="0" w:tplc="04090015">
      <w:start w:val="1"/>
      <w:numFmt w:val="upperLetter"/>
      <w:lvlText w:val="%1."/>
      <w:lvlJc w:val="lef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57" w15:restartNumberingAfterBreak="0">
    <w:nsid w:val="6B7001BD"/>
    <w:multiLevelType w:val="hybridMultilevel"/>
    <w:tmpl w:val="DECCC82C"/>
    <w:lvl w:ilvl="0" w:tplc="2402EDA8">
      <w:start w:val="12"/>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6B95745A"/>
    <w:multiLevelType w:val="multilevel"/>
    <w:tmpl w:val="B404AC72"/>
    <w:lvl w:ilvl="0">
      <w:start w:val="2"/>
      <w:numFmt w:val="lowerLetter"/>
      <w:lvlText w:val="%1."/>
      <w:lvlJc w:val="left"/>
      <w:pPr>
        <w:tabs>
          <w:tab w:val="num" w:pos="1080"/>
        </w:tabs>
        <w:ind w:left="1080" w:hanging="360"/>
      </w:pPr>
      <w:rPr>
        <w:rFonts w:hint="default"/>
        <w:sz w:val="22"/>
        <w:szCs w:val="22"/>
      </w:rPr>
    </w:lvl>
    <w:lvl w:ilvl="1">
      <w:start w:val="1"/>
      <w:numFmt w:val="lowerRoman"/>
      <w:lvlText w:val="%2."/>
      <w:lvlJc w:val="left"/>
      <w:pPr>
        <w:tabs>
          <w:tab w:val="num" w:pos="2520"/>
        </w:tabs>
        <w:ind w:left="2520" w:hanging="720"/>
      </w:pPr>
      <w:rPr>
        <w:rFonts w:hint="default"/>
      </w:rPr>
    </w:lvl>
    <w:lvl w:ilvl="2">
      <w:start w:val="1"/>
      <w:numFmt w:val="lowerRoman"/>
      <w:lvlText w:val="%3."/>
      <w:lvlJc w:val="right"/>
      <w:pPr>
        <w:tabs>
          <w:tab w:val="num" w:pos="2880"/>
        </w:tabs>
        <w:ind w:left="2880" w:hanging="180"/>
      </w:pPr>
      <w:rPr>
        <w:rFonts w:hint="default"/>
      </w:rPr>
    </w:lvl>
    <w:lvl w:ilvl="3">
      <w:start w:val="1"/>
      <w:numFmt w:val="decimal"/>
      <w:lvlText w:val="%4."/>
      <w:lvlJc w:val="left"/>
      <w:pPr>
        <w:tabs>
          <w:tab w:val="num" w:pos="3600"/>
        </w:tabs>
        <w:ind w:left="3600" w:hanging="360"/>
      </w:pPr>
      <w:rPr>
        <w:rFonts w:hint="default"/>
      </w:rPr>
    </w:lvl>
    <w:lvl w:ilvl="4">
      <w:start w:val="1"/>
      <w:numFmt w:val="lowerLetter"/>
      <w:lvlText w:val="%5."/>
      <w:lvlJc w:val="left"/>
      <w:pPr>
        <w:tabs>
          <w:tab w:val="num" w:pos="4320"/>
        </w:tabs>
        <w:ind w:left="4320" w:hanging="360"/>
      </w:pPr>
      <w:rPr>
        <w:rFonts w:hint="default"/>
      </w:rPr>
    </w:lvl>
    <w:lvl w:ilvl="5">
      <w:start w:val="1"/>
      <w:numFmt w:val="lowerRoman"/>
      <w:lvlText w:val="%6."/>
      <w:lvlJc w:val="right"/>
      <w:pPr>
        <w:tabs>
          <w:tab w:val="num" w:pos="5040"/>
        </w:tabs>
        <w:ind w:left="5040" w:hanging="180"/>
      </w:pPr>
      <w:rPr>
        <w:rFonts w:hint="default"/>
      </w:rPr>
    </w:lvl>
    <w:lvl w:ilvl="6">
      <w:start w:val="1"/>
      <w:numFmt w:val="decimal"/>
      <w:lvlText w:val="%7."/>
      <w:lvlJc w:val="left"/>
      <w:pPr>
        <w:tabs>
          <w:tab w:val="num" w:pos="5760"/>
        </w:tabs>
        <w:ind w:left="5760" w:hanging="360"/>
      </w:pPr>
      <w:rPr>
        <w:rFonts w:hint="default"/>
      </w:rPr>
    </w:lvl>
    <w:lvl w:ilvl="7">
      <w:start w:val="1"/>
      <w:numFmt w:val="lowerLetter"/>
      <w:lvlText w:val="%8."/>
      <w:lvlJc w:val="left"/>
      <w:pPr>
        <w:tabs>
          <w:tab w:val="num" w:pos="6480"/>
        </w:tabs>
        <w:ind w:left="6480" w:hanging="360"/>
      </w:pPr>
      <w:rPr>
        <w:rFonts w:hint="default"/>
      </w:rPr>
    </w:lvl>
    <w:lvl w:ilvl="8">
      <w:start w:val="1"/>
      <w:numFmt w:val="lowerRoman"/>
      <w:lvlText w:val="%9."/>
      <w:lvlJc w:val="right"/>
      <w:pPr>
        <w:tabs>
          <w:tab w:val="num" w:pos="7200"/>
        </w:tabs>
        <w:ind w:left="7200" w:hanging="180"/>
      </w:pPr>
      <w:rPr>
        <w:rFonts w:hint="default"/>
      </w:rPr>
    </w:lvl>
  </w:abstractNum>
  <w:abstractNum w:abstractNumId="159" w15:restartNumberingAfterBreak="0">
    <w:nsid w:val="6D3D0E1B"/>
    <w:multiLevelType w:val="hybridMultilevel"/>
    <w:tmpl w:val="C0704258"/>
    <w:lvl w:ilvl="0" w:tplc="10090015">
      <w:start w:val="1"/>
      <w:numFmt w:val="upp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60" w15:restartNumberingAfterBreak="0">
    <w:nsid w:val="6E1C6C72"/>
    <w:multiLevelType w:val="hybridMultilevel"/>
    <w:tmpl w:val="298685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15:restartNumberingAfterBreak="0">
    <w:nsid w:val="70B80C04"/>
    <w:multiLevelType w:val="hybridMultilevel"/>
    <w:tmpl w:val="A4EC8CFA"/>
    <w:lvl w:ilvl="0" w:tplc="FFFFFFFF">
      <w:start w:val="1"/>
      <w:numFmt w:val="lowerLetter"/>
      <w:lvlText w:val="%1."/>
      <w:lvlJc w:val="left"/>
      <w:pPr>
        <w:ind w:left="1440" w:hanging="360"/>
      </w:pPr>
      <w:rPr>
        <w:rFonts w:hint="default"/>
        <w:sz w:val="22"/>
        <w:szCs w:val="22"/>
      </w:rPr>
    </w:lvl>
    <w:lvl w:ilvl="1" w:tplc="FFFFFFFF" w:tentative="1">
      <w:start w:val="1"/>
      <w:numFmt w:val="lowerLetter"/>
      <w:lvlText w:val="%2."/>
      <w:lvlJc w:val="left"/>
      <w:pPr>
        <w:ind w:left="2160" w:hanging="360"/>
      </w:pPr>
    </w:lvl>
    <w:lvl w:ilvl="2" w:tplc="F386200A">
      <w:start w:val="1"/>
      <w:numFmt w:val="lowerLetter"/>
      <w:lvlText w:val="%3."/>
      <w:lvlJc w:val="left"/>
      <w:pPr>
        <w:ind w:left="3060" w:hanging="360"/>
      </w:pPr>
      <w:rPr>
        <w:rFonts w:hint="default"/>
        <w:sz w:val="24"/>
        <w:szCs w:val="24"/>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62" w15:restartNumberingAfterBreak="0">
    <w:nsid w:val="71B90F9C"/>
    <w:multiLevelType w:val="hybridMultilevel"/>
    <w:tmpl w:val="0F5206B2"/>
    <w:lvl w:ilvl="0" w:tplc="40349906">
      <w:start w:val="1"/>
      <w:numFmt w:val="decimal"/>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73182811"/>
    <w:multiLevelType w:val="hybridMultilevel"/>
    <w:tmpl w:val="EA8C9A6E"/>
    <w:lvl w:ilvl="0" w:tplc="F29E5E70">
      <w:start w:val="1"/>
      <w:numFmt w:val="decimal"/>
      <w:lvlText w:val="%1."/>
      <w:lvlJc w:val="left"/>
      <w:pPr>
        <w:ind w:left="2160" w:hanging="360"/>
      </w:pPr>
      <w:rPr>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4" w15:restartNumberingAfterBreak="0">
    <w:nsid w:val="73710446"/>
    <w:multiLevelType w:val="hybridMultilevel"/>
    <w:tmpl w:val="5FF22B46"/>
    <w:lvl w:ilvl="0" w:tplc="F72E5A4E">
      <w:start w:val="1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73955E18"/>
    <w:multiLevelType w:val="singleLevel"/>
    <w:tmpl w:val="F5101CF2"/>
    <w:lvl w:ilvl="0">
      <w:start w:val="3"/>
      <w:numFmt w:val="lowerLetter"/>
      <w:lvlText w:val="%1."/>
      <w:lvlJc w:val="left"/>
      <w:pPr>
        <w:tabs>
          <w:tab w:val="num" w:pos="720"/>
        </w:tabs>
        <w:ind w:left="720" w:hanging="720"/>
      </w:pPr>
      <w:rPr>
        <w:rFonts w:hint="default"/>
      </w:rPr>
    </w:lvl>
  </w:abstractNum>
  <w:abstractNum w:abstractNumId="166" w15:restartNumberingAfterBreak="0">
    <w:nsid w:val="75B6188D"/>
    <w:multiLevelType w:val="hybridMultilevel"/>
    <w:tmpl w:val="F8903ADC"/>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77247D3E"/>
    <w:multiLevelType w:val="hybridMultilevel"/>
    <w:tmpl w:val="FE70BDEC"/>
    <w:lvl w:ilvl="0" w:tplc="578CEB92">
      <w:start w:val="2"/>
      <w:numFmt w:val="decimal"/>
      <w:lvlText w:val="%1."/>
      <w:lvlJc w:val="left"/>
      <w:pPr>
        <w:tabs>
          <w:tab w:val="num" w:pos="3052"/>
        </w:tabs>
        <w:ind w:left="305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15:restartNumberingAfterBreak="0">
    <w:nsid w:val="7746108E"/>
    <w:multiLevelType w:val="multilevel"/>
    <w:tmpl w:val="98EC26C2"/>
    <w:lvl w:ilvl="0">
      <w:start w:val="1"/>
      <w:numFmt w:val="decimal"/>
      <w:lvlText w:val="%1."/>
      <w:lvlJc w:val="left"/>
      <w:pPr>
        <w:ind w:left="720" w:hanging="360"/>
      </w:pPr>
      <w:rPr>
        <w:rFonts w:hint="default"/>
        <w:strike w:val="0"/>
      </w:rPr>
    </w:lvl>
    <w:lvl w:ilvl="1">
      <w:start w:val="1"/>
      <w:numFmt w:val="decimal"/>
      <w:lvlText w:val="%2."/>
      <w:lvlJc w:val="left"/>
      <w:pPr>
        <w:ind w:left="1440" w:hanging="360"/>
      </w:pPr>
      <w:rPr>
        <w:rFonts w:hint="default"/>
        <w:i w:val="0"/>
        <w:iCs/>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9" w15:restartNumberingAfterBreak="0">
    <w:nsid w:val="776D51E2"/>
    <w:multiLevelType w:val="hybridMultilevel"/>
    <w:tmpl w:val="F6049F14"/>
    <w:lvl w:ilvl="0" w:tplc="10090015">
      <w:start w:val="1"/>
      <w:numFmt w:val="upperLetter"/>
      <w:lvlText w:val="%1."/>
      <w:lvlJc w:val="left"/>
      <w:pPr>
        <w:ind w:left="1440" w:hanging="360"/>
      </w:pPr>
      <w:rPr>
        <w:rFonts w:cs="Times New Roman"/>
      </w:rPr>
    </w:lvl>
    <w:lvl w:ilvl="1" w:tplc="10090019">
      <w:start w:val="1"/>
      <w:numFmt w:val="lowerLetter"/>
      <w:lvlText w:val="%2."/>
      <w:lvlJc w:val="left"/>
      <w:pPr>
        <w:ind w:left="2160" w:hanging="360"/>
      </w:pPr>
      <w:rPr>
        <w:rFonts w:cs="Times New Roman"/>
      </w:rPr>
    </w:lvl>
    <w:lvl w:ilvl="2" w:tplc="1009001B" w:tentative="1">
      <w:start w:val="1"/>
      <w:numFmt w:val="lowerRoman"/>
      <w:lvlText w:val="%3."/>
      <w:lvlJc w:val="right"/>
      <w:pPr>
        <w:ind w:left="2880" w:hanging="180"/>
      </w:pPr>
      <w:rPr>
        <w:rFonts w:cs="Times New Roman"/>
      </w:rPr>
    </w:lvl>
    <w:lvl w:ilvl="3" w:tplc="1009000F" w:tentative="1">
      <w:start w:val="1"/>
      <w:numFmt w:val="decimal"/>
      <w:lvlText w:val="%4."/>
      <w:lvlJc w:val="left"/>
      <w:pPr>
        <w:ind w:left="3600" w:hanging="360"/>
      </w:pPr>
      <w:rPr>
        <w:rFonts w:cs="Times New Roman"/>
      </w:rPr>
    </w:lvl>
    <w:lvl w:ilvl="4" w:tplc="10090019" w:tentative="1">
      <w:start w:val="1"/>
      <w:numFmt w:val="lowerLetter"/>
      <w:lvlText w:val="%5."/>
      <w:lvlJc w:val="left"/>
      <w:pPr>
        <w:ind w:left="4320" w:hanging="360"/>
      </w:pPr>
      <w:rPr>
        <w:rFonts w:cs="Times New Roman"/>
      </w:rPr>
    </w:lvl>
    <w:lvl w:ilvl="5" w:tplc="1009001B" w:tentative="1">
      <w:start w:val="1"/>
      <w:numFmt w:val="lowerRoman"/>
      <w:lvlText w:val="%6."/>
      <w:lvlJc w:val="right"/>
      <w:pPr>
        <w:ind w:left="5040" w:hanging="180"/>
      </w:pPr>
      <w:rPr>
        <w:rFonts w:cs="Times New Roman"/>
      </w:rPr>
    </w:lvl>
    <w:lvl w:ilvl="6" w:tplc="1009000F" w:tentative="1">
      <w:start w:val="1"/>
      <w:numFmt w:val="decimal"/>
      <w:lvlText w:val="%7."/>
      <w:lvlJc w:val="left"/>
      <w:pPr>
        <w:ind w:left="5760" w:hanging="360"/>
      </w:pPr>
      <w:rPr>
        <w:rFonts w:cs="Times New Roman"/>
      </w:rPr>
    </w:lvl>
    <w:lvl w:ilvl="7" w:tplc="10090019" w:tentative="1">
      <w:start w:val="1"/>
      <w:numFmt w:val="lowerLetter"/>
      <w:lvlText w:val="%8."/>
      <w:lvlJc w:val="left"/>
      <w:pPr>
        <w:ind w:left="6480" w:hanging="360"/>
      </w:pPr>
      <w:rPr>
        <w:rFonts w:cs="Times New Roman"/>
      </w:rPr>
    </w:lvl>
    <w:lvl w:ilvl="8" w:tplc="1009001B" w:tentative="1">
      <w:start w:val="1"/>
      <w:numFmt w:val="lowerRoman"/>
      <w:lvlText w:val="%9."/>
      <w:lvlJc w:val="right"/>
      <w:pPr>
        <w:ind w:left="7200" w:hanging="180"/>
      </w:pPr>
      <w:rPr>
        <w:rFonts w:cs="Times New Roman"/>
      </w:rPr>
    </w:lvl>
  </w:abstractNum>
  <w:abstractNum w:abstractNumId="170" w15:restartNumberingAfterBreak="0">
    <w:nsid w:val="77B238B2"/>
    <w:multiLevelType w:val="multilevel"/>
    <w:tmpl w:val="3CDC350E"/>
    <w:lvl w:ilvl="0">
      <w:start w:val="1"/>
      <w:numFmt w:val="decimal"/>
      <w:lvlText w:val="%1."/>
      <w:lvlJc w:val="left"/>
      <w:pPr>
        <w:ind w:left="720" w:hanging="360"/>
      </w:pPr>
      <w:rPr>
        <w:rFonts w:hint="default"/>
      </w:rPr>
    </w:lvl>
    <w:lvl w:ilvl="1">
      <w:start w:val="1"/>
      <w:numFmt w:val="decimal"/>
      <w:lvlText w:val="%2."/>
      <w:lvlJc w:val="left"/>
      <w:pPr>
        <w:ind w:left="1440" w:hanging="360"/>
      </w:pPr>
      <w:rPr>
        <w:rFonts w:hint="default"/>
        <w:i w:val="0"/>
        <w:iCs w:val="0"/>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1" w15:restartNumberingAfterBreak="0">
    <w:nsid w:val="7A235CAE"/>
    <w:multiLevelType w:val="hybridMultilevel"/>
    <w:tmpl w:val="7F5EBD30"/>
    <w:lvl w:ilvl="0" w:tplc="6B507ED4">
      <w:start w:val="1"/>
      <w:numFmt w:val="decimal"/>
      <w:lvlText w:val="%1."/>
      <w:lvlJc w:val="left"/>
      <w:pPr>
        <w:tabs>
          <w:tab w:val="num" w:pos="360"/>
        </w:tabs>
        <w:ind w:left="360" w:hanging="360"/>
      </w:pPr>
      <w:rPr>
        <w:b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2" w15:restartNumberingAfterBreak="0">
    <w:nsid w:val="7A817F93"/>
    <w:multiLevelType w:val="hybridMultilevel"/>
    <w:tmpl w:val="B8A2B1E6"/>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496ADA66">
      <w:start w:val="1"/>
      <w:numFmt w:val="lowerRoman"/>
      <w:lvlText w:val="%3."/>
      <w:lvlJc w:val="left"/>
      <w:pPr>
        <w:tabs>
          <w:tab w:val="num" w:pos="2160"/>
        </w:tabs>
        <w:ind w:left="2160" w:hanging="18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3" w15:restartNumberingAfterBreak="0">
    <w:nsid w:val="7B72206D"/>
    <w:multiLevelType w:val="hybridMultilevel"/>
    <w:tmpl w:val="676C08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15:restartNumberingAfterBreak="0">
    <w:nsid w:val="7BAA6BFB"/>
    <w:multiLevelType w:val="singleLevel"/>
    <w:tmpl w:val="ACC0D8A6"/>
    <w:lvl w:ilvl="0">
      <w:start w:val="4"/>
      <w:numFmt w:val="decimal"/>
      <w:lvlText w:val="%1."/>
      <w:lvlJc w:val="left"/>
      <w:pPr>
        <w:tabs>
          <w:tab w:val="num" w:pos="720"/>
        </w:tabs>
        <w:ind w:left="720" w:hanging="720"/>
      </w:pPr>
      <w:rPr>
        <w:rFonts w:hint="default"/>
      </w:rPr>
    </w:lvl>
  </w:abstractNum>
  <w:abstractNum w:abstractNumId="175" w15:restartNumberingAfterBreak="0">
    <w:nsid w:val="7BE60C56"/>
    <w:multiLevelType w:val="hybridMultilevel"/>
    <w:tmpl w:val="5266650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7C230B15"/>
    <w:multiLevelType w:val="hybridMultilevel"/>
    <w:tmpl w:val="80280E88"/>
    <w:lvl w:ilvl="0" w:tplc="D18EAFA2">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7" w15:restartNumberingAfterBreak="0">
    <w:nsid w:val="7C731DBF"/>
    <w:multiLevelType w:val="hybridMultilevel"/>
    <w:tmpl w:val="9D8A440E"/>
    <w:lvl w:ilvl="0" w:tplc="505C3C08">
      <w:start w:val="5"/>
      <w:numFmt w:val="lowerLetter"/>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B42A5D88">
      <w:start w:val="1"/>
      <w:numFmt w:val="lowerRoman"/>
      <w:lvlText w:val="%4."/>
      <w:lvlJc w:val="left"/>
      <w:pPr>
        <w:ind w:left="2340" w:hanging="360"/>
      </w:pPr>
      <w:rPr>
        <w:rFonts w:hint="default"/>
      </w:r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8" w15:restartNumberingAfterBreak="0">
    <w:nsid w:val="7CAB10D2"/>
    <w:multiLevelType w:val="hybridMultilevel"/>
    <w:tmpl w:val="0DC496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15:restartNumberingAfterBreak="0">
    <w:nsid w:val="7D0D2498"/>
    <w:multiLevelType w:val="multilevel"/>
    <w:tmpl w:val="556C9BE4"/>
    <w:lvl w:ilvl="0">
      <w:start w:val="8"/>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0" w15:restartNumberingAfterBreak="0">
    <w:nsid w:val="7D2C61E2"/>
    <w:multiLevelType w:val="hybridMultilevel"/>
    <w:tmpl w:val="F02095F4"/>
    <w:lvl w:ilvl="0" w:tplc="1A8E1062">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1" w15:restartNumberingAfterBreak="0">
    <w:nsid w:val="7E2F2AA7"/>
    <w:multiLevelType w:val="multilevel"/>
    <w:tmpl w:val="A20075DC"/>
    <w:lvl w:ilvl="0">
      <w:start w:val="1"/>
      <w:numFmt w:val="decimal"/>
      <w:lvlText w:val="%1."/>
      <w:lvlJc w:val="left"/>
      <w:pPr>
        <w:ind w:left="720" w:hanging="360"/>
      </w:pPr>
      <w:rPr>
        <w:rFonts w:hint="default"/>
      </w:rPr>
    </w:lvl>
    <w:lvl w:ilvl="1">
      <w:start w:val="1"/>
      <w:numFmt w:val="decimal"/>
      <w:lvlText w:val="%2."/>
      <w:lvlJc w:val="left"/>
      <w:pPr>
        <w:ind w:left="1440" w:hanging="360"/>
      </w:pPr>
      <w:rPr>
        <w:i w:val="0"/>
        <w:iCs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2" w15:restartNumberingAfterBreak="0">
    <w:nsid w:val="7E54361E"/>
    <w:multiLevelType w:val="hybridMultilevel"/>
    <w:tmpl w:val="93A83BC4"/>
    <w:lvl w:ilvl="0" w:tplc="889655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3" w15:restartNumberingAfterBreak="0">
    <w:nsid w:val="7F04176A"/>
    <w:multiLevelType w:val="hybridMultilevel"/>
    <w:tmpl w:val="E3F0F79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84" w15:restartNumberingAfterBreak="0">
    <w:nsid w:val="7F9C5688"/>
    <w:multiLevelType w:val="multilevel"/>
    <w:tmpl w:val="F70C0958"/>
    <w:lvl w:ilvl="0">
      <w:start w:val="1"/>
      <w:numFmt w:val="decimal"/>
      <w:lvlText w:val="%1."/>
      <w:lvlJc w:val="left"/>
      <w:pPr>
        <w:ind w:left="720" w:hanging="360"/>
      </w:pPr>
      <w:rPr>
        <w:rFonts w:hint="default"/>
      </w:rPr>
    </w:lvl>
    <w:lvl w:ilvl="1">
      <w:start w:val="1"/>
      <w:numFmt w:val="decimal"/>
      <w:lvlText w:val="%2."/>
      <w:lvlJc w:val="left"/>
      <w:pPr>
        <w:ind w:left="1440" w:hanging="360"/>
      </w:pPr>
      <w:rPr>
        <w:rFonts w:hint="default"/>
        <w:b w:val="0"/>
        <w:bCs w:val="0"/>
        <w:i w:val="0"/>
        <w:iCs w:val="0"/>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109397594">
    <w:abstractNumId w:val="174"/>
  </w:num>
  <w:num w:numId="2" w16cid:durableId="773213177">
    <w:abstractNumId w:val="65"/>
  </w:num>
  <w:num w:numId="3" w16cid:durableId="1877698345">
    <w:abstractNumId w:val="78"/>
  </w:num>
  <w:num w:numId="4" w16cid:durableId="813449949">
    <w:abstractNumId w:val="116"/>
  </w:num>
  <w:num w:numId="5" w16cid:durableId="170340469">
    <w:abstractNumId w:val="171"/>
  </w:num>
  <w:num w:numId="6" w16cid:durableId="1437363026">
    <w:abstractNumId w:val="0"/>
    <w:lvlOverride w:ilvl="0">
      <w:startOverride w:val="1"/>
      <w:lvl w:ilvl="0">
        <w:start w:val="1"/>
        <w:numFmt w:val="decimal"/>
        <w:pStyle w:val="1"/>
        <w:lvlText w:val="%1."/>
        <w:lvlJc w:val="left"/>
      </w:lvl>
    </w:lvlOverride>
  </w:num>
  <w:num w:numId="7" w16cid:durableId="2135713150">
    <w:abstractNumId w:val="172"/>
  </w:num>
  <w:num w:numId="8" w16cid:durableId="1475293400">
    <w:abstractNumId w:val="96"/>
  </w:num>
  <w:num w:numId="9" w16cid:durableId="994720458">
    <w:abstractNumId w:val="52"/>
  </w:num>
  <w:num w:numId="10" w16cid:durableId="1683311754">
    <w:abstractNumId w:val="165"/>
  </w:num>
  <w:num w:numId="11" w16cid:durableId="551039472">
    <w:abstractNumId w:val="103"/>
  </w:num>
  <w:num w:numId="12" w16cid:durableId="2013408512">
    <w:abstractNumId w:val="29"/>
  </w:num>
  <w:num w:numId="13" w16cid:durableId="245848274">
    <w:abstractNumId w:val="10"/>
  </w:num>
  <w:num w:numId="14" w16cid:durableId="912424149">
    <w:abstractNumId w:val="32"/>
  </w:num>
  <w:num w:numId="15" w16cid:durableId="1694725831">
    <w:abstractNumId w:val="19"/>
  </w:num>
  <w:num w:numId="16" w16cid:durableId="1230194755">
    <w:abstractNumId w:val="100"/>
  </w:num>
  <w:num w:numId="17" w16cid:durableId="1748067858">
    <w:abstractNumId w:val="58"/>
  </w:num>
  <w:num w:numId="18" w16cid:durableId="426848453">
    <w:abstractNumId w:val="55"/>
  </w:num>
  <w:num w:numId="19" w16cid:durableId="1904945832">
    <w:abstractNumId w:val="129"/>
  </w:num>
  <w:num w:numId="20" w16cid:durableId="1863978902">
    <w:abstractNumId w:val="75"/>
  </w:num>
  <w:num w:numId="21" w16cid:durableId="482696958">
    <w:abstractNumId w:val="38"/>
  </w:num>
  <w:num w:numId="22" w16cid:durableId="1364402496">
    <w:abstractNumId w:val="57"/>
  </w:num>
  <w:num w:numId="23" w16cid:durableId="1199003449">
    <w:abstractNumId w:val="138"/>
  </w:num>
  <w:num w:numId="24" w16cid:durableId="1924993062">
    <w:abstractNumId w:val="9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0538925">
    <w:abstractNumId w:val="149"/>
  </w:num>
  <w:num w:numId="26" w16cid:durableId="347484664">
    <w:abstractNumId w:val="11"/>
  </w:num>
  <w:num w:numId="27" w16cid:durableId="1566525284">
    <w:abstractNumId w:val="90"/>
  </w:num>
  <w:num w:numId="28" w16cid:durableId="1925139687">
    <w:abstractNumId w:val="4"/>
  </w:num>
  <w:num w:numId="29" w16cid:durableId="1248733051">
    <w:abstractNumId w:val="79"/>
  </w:num>
  <w:num w:numId="30" w16cid:durableId="549539336">
    <w:abstractNumId w:val="133"/>
  </w:num>
  <w:num w:numId="31" w16cid:durableId="780952062">
    <w:abstractNumId w:val="123"/>
  </w:num>
  <w:num w:numId="32" w16cid:durableId="1642609258">
    <w:abstractNumId w:val="25"/>
  </w:num>
  <w:num w:numId="33" w16cid:durableId="577372484">
    <w:abstractNumId w:val="108"/>
  </w:num>
  <w:num w:numId="34" w16cid:durableId="1756590152">
    <w:abstractNumId w:val="127"/>
  </w:num>
  <w:num w:numId="35" w16cid:durableId="1851481038">
    <w:abstractNumId w:val="43"/>
  </w:num>
  <w:num w:numId="36" w16cid:durableId="1545436516">
    <w:abstractNumId w:val="26"/>
  </w:num>
  <w:num w:numId="37" w16cid:durableId="251403311">
    <w:abstractNumId w:val="140"/>
  </w:num>
  <w:num w:numId="38" w16cid:durableId="749890400">
    <w:abstractNumId w:val="145"/>
  </w:num>
  <w:num w:numId="39" w16cid:durableId="840314645">
    <w:abstractNumId w:val="130"/>
  </w:num>
  <w:num w:numId="40" w16cid:durableId="921908832">
    <w:abstractNumId w:val="95"/>
  </w:num>
  <w:num w:numId="41" w16cid:durableId="1508715996">
    <w:abstractNumId w:val="176"/>
  </w:num>
  <w:num w:numId="42" w16cid:durableId="373820255">
    <w:abstractNumId w:val="142"/>
  </w:num>
  <w:num w:numId="43" w16cid:durableId="592977798">
    <w:abstractNumId w:val="67"/>
  </w:num>
  <w:num w:numId="44" w16cid:durableId="1910455356">
    <w:abstractNumId w:val="63"/>
  </w:num>
  <w:num w:numId="45" w16cid:durableId="1806586424">
    <w:abstractNumId w:val="64"/>
  </w:num>
  <w:num w:numId="46" w16cid:durableId="829060828">
    <w:abstractNumId w:val="106"/>
  </w:num>
  <w:num w:numId="47" w16cid:durableId="1779637583">
    <w:abstractNumId w:val="39"/>
  </w:num>
  <w:num w:numId="48" w16cid:durableId="816146323">
    <w:abstractNumId w:val="7"/>
  </w:num>
  <w:num w:numId="49" w16cid:durableId="43873333">
    <w:abstractNumId w:val="20"/>
  </w:num>
  <w:num w:numId="50" w16cid:durableId="1110320520">
    <w:abstractNumId w:val="76"/>
  </w:num>
  <w:num w:numId="51" w16cid:durableId="493449912">
    <w:abstractNumId w:val="180"/>
  </w:num>
  <w:num w:numId="52" w16cid:durableId="1885554648">
    <w:abstractNumId w:val="47"/>
  </w:num>
  <w:num w:numId="53" w16cid:durableId="194194761">
    <w:abstractNumId w:val="121"/>
  </w:num>
  <w:num w:numId="54" w16cid:durableId="1935749007">
    <w:abstractNumId w:val="74"/>
  </w:num>
  <w:num w:numId="55" w16cid:durableId="1140808355">
    <w:abstractNumId w:val="18"/>
  </w:num>
  <w:num w:numId="56" w16cid:durableId="885410862">
    <w:abstractNumId w:val="128"/>
  </w:num>
  <w:num w:numId="57" w16cid:durableId="780997124">
    <w:abstractNumId w:val="68"/>
  </w:num>
  <w:num w:numId="58" w16cid:durableId="900869282">
    <w:abstractNumId w:val="93"/>
  </w:num>
  <w:num w:numId="59" w16cid:durableId="1674141079">
    <w:abstractNumId w:val="112"/>
  </w:num>
  <w:num w:numId="60" w16cid:durableId="94398459">
    <w:abstractNumId w:val="182"/>
  </w:num>
  <w:num w:numId="61" w16cid:durableId="1301306630">
    <w:abstractNumId w:val="49"/>
  </w:num>
  <w:num w:numId="62" w16cid:durableId="2049837539">
    <w:abstractNumId w:val="114"/>
  </w:num>
  <w:num w:numId="63" w16cid:durableId="657609845">
    <w:abstractNumId w:val="163"/>
  </w:num>
  <w:num w:numId="64" w16cid:durableId="433019069">
    <w:abstractNumId w:val="124"/>
  </w:num>
  <w:num w:numId="65" w16cid:durableId="1045984802">
    <w:abstractNumId w:val="59"/>
  </w:num>
  <w:num w:numId="66" w16cid:durableId="1576473412">
    <w:abstractNumId w:val="37"/>
  </w:num>
  <w:num w:numId="67" w16cid:durableId="428625162">
    <w:abstractNumId w:val="151"/>
  </w:num>
  <w:num w:numId="68" w16cid:durableId="1043362134">
    <w:abstractNumId w:val="46"/>
  </w:num>
  <w:num w:numId="69" w16cid:durableId="1262763613">
    <w:abstractNumId w:val="143"/>
  </w:num>
  <w:num w:numId="70" w16cid:durableId="1928271746">
    <w:abstractNumId w:val="110"/>
  </w:num>
  <w:num w:numId="71" w16cid:durableId="322121100">
    <w:abstractNumId w:val="77"/>
  </w:num>
  <w:num w:numId="72" w16cid:durableId="306320079">
    <w:abstractNumId w:val="98"/>
  </w:num>
  <w:num w:numId="73" w16cid:durableId="840121595">
    <w:abstractNumId w:val="126"/>
  </w:num>
  <w:num w:numId="74" w16cid:durableId="1054548866">
    <w:abstractNumId w:val="175"/>
  </w:num>
  <w:num w:numId="75" w16cid:durableId="1308976167">
    <w:abstractNumId w:val="97"/>
  </w:num>
  <w:num w:numId="76" w16cid:durableId="1655524244">
    <w:abstractNumId w:val="15"/>
  </w:num>
  <w:num w:numId="77" w16cid:durableId="2085377028">
    <w:abstractNumId w:val="87"/>
  </w:num>
  <w:num w:numId="78" w16cid:durableId="506865585">
    <w:abstractNumId w:val="102"/>
  </w:num>
  <w:num w:numId="79" w16cid:durableId="773523557">
    <w:abstractNumId w:val="35"/>
  </w:num>
  <w:num w:numId="80" w16cid:durableId="1414401072">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142114262">
    <w:abstractNumId w:val="8"/>
  </w:num>
  <w:num w:numId="82" w16cid:durableId="838732224">
    <w:abstractNumId w:val="44"/>
  </w:num>
  <w:num w:numId="83" w16cid:durableId="1063985721">
    <w:abstractNumId w:val="150"/>
    <w:lvlOverride w:ilvl="0">
      <w:startOverride w:val="1"/>
    </w:lvlOverride>
    <w:lvlOverride w:ilvl="1"/>
    <w:lvlOverride w:ilvl="2"/>
    <w:lvlOverride w:ilvl="3"/>
    <w:lvlOverride w:ilvl="4"/>
    <w:lvlOverride w:ilvl="5"/>
    <w:lvlOverride w:ilvl="6"/>
    <w:lvlOverride w:ilvl="7"/>
    <w:lvlOverride w:ilvl="8"/>
  </w:num>
  <w:num w:numId="84" w16cid:durableId="709648458">
    <w:abstractNumId w:val="115"/>
  </w:num>
  <w:num w:numId="85" w16cid:durableId="392386273">
    <w:abstractNumId w:val="162"/>
  </w:num>
  <w:num w:numId="86" w16cid:durableId="1026444320">
    <w:abstractNumId w:val="36"/>
  </w:num>
  <w:num w:numId="87" w16cid:durableId="1869486398">
    <w:abstractNumId w:val="119"/>
  </w:num>
  <w:num w:numId="88" w16cid:durableId="1670254458">
    <w:abstractNumId w:val="12"/>
  </w:num>
  <w:num w:numId="89" w16cid:durableId="1850219309">
    <w:abstractNumId w:val="17"/>
  </w:num>
  <w:num w:numId="90" w16cid:durableId="2047098002">
    <w:abstractNumId w:val="62"/>
  </w:num>
  <w:num w:numId="91" w16cid:durableId="848061286">
    <w:abstractNumId w:val="21"/>
  </w:num>
  <w:num w:numId="92" w16cid:durableId="353775461">
    <w:abstractNumId w:val="92"/>
  </w:num>
  <w:num w:numId="93" w16cid:durableId="1120757161">
    <w:abstractNumId w:val="53"/>
  </w:num>
  <w:num w:numId="94" w16cid:durableId="1910967649">
    <w:abstractNumId w:val="111"/>
  </w:num>
  <w:num w:numId="95" w16cid:durableId="1295522901">
    <w:abstractNumId w:val="54"/>
  </w:num>
  <w:num w:numId="96" w16cid:durableId="827088886">
    <w:abstractNumId w:val="71"/>
  </w:num>
  <w:num w:numId="97" w16cid:durableId="488249131">
    <w:abstractNumId w:val="135"/>
  </w:num>
  <w:num w:numId="98" w16cid:durableId="177275723">
    <w:abstractNumId w:val="105"/>
  </w:num>
  <w:num w:numId="99" w16cid:durableId="1828084372">
    <w:abstractNumId w:val="1"/>
  </w:num>
  <w:num w:numId="100" w16cid:durableId="438139353">
    <w:abstractNumId w:val="159"/>
  </w:num>
  <w:num w:numId="101" w16cid:durableId="1445878097">
    <w:abstractNumId w:val="169"/>
  </w:num>
  <w:num w:numId="102" w16cid:durableId="1590237708">
    <w:abstractNumId w:val="183"/>
  </w:num>
  <w:num w:numId="103" w16cid:durableId="144512832">
    <w:abstractNumId w:val="152"/>
  </w:num>
  <w:num w:numId="104" w16cid:durableId="1610426628">
    <w:abstractNumId w:val="109"/>
  </w:num>
  <w:num w:numId="105" w16cid:durableId="406656547">
    <w:abstractNumId w:val="48"/>
  </w:num>
  <w:num w:numId="106" w16cid:durableId="119806069">
    <w:abstractNumId w:val="86"/>
  </w:num>
  <w:num w:numId="107" w16cid:durableId="1431779497">
    <w:abstractNumId w:val="139"/>
  </w:num>
  <w:num w:numId="108" w16cid:durableId="683939928">
    <w:abstractNumId w:val="2"/>
  </w:num>
  <w:num w:numId="109" w16cid:durableId="1955210791">
    <w:abstractNumId w:val="81"/>
  </w:num>
  <w:num w:numId="110" w16cid:durableId="563881794">
    <w:abstractNumId w:val="166"/>
  </w:num>
  <w:num w:numId="111" w16cid:durableId="783377997">
    <w:abstractNumId w:val="82"/>
  </w:num>
  <w:num w:numId="112" w16cid:durableId="1306394817">
    <w:abstractNumId w:val="3"/>
  </w:num>
  <w:num w:numId="113" w16cid:durableId="2133132804">
    <w:abstractNumId w:val="181"/>
  </w:num>
  <w:num w:numId="114" w16cid:durableId="1249995217">
    <w:abstractNumId w:val="170"/>
  </w:num>
  <w:num w:numId="115" w16cid:durableId="1549949385">
    <w:abstractNumId w:val="168"/>
  </w:num>
  <w:num w:numId="116" w16cid:durableId="1976451524">
    <w:abstractNumId w:val="144"/>
  </w:num>
  <w:num w:numId="117" w16cid:durableId="2098096280">
    <w:abstractNumId w:val="179"/>
  </w:num>
  <w:num w:numId="118" w16cid:durableId="1050812322">
    <w:abstractNumId w:val="69"/>
  </w:num>
  <w:num w:numId="119" w16cid:durableId="796022951">
    <w:abstractNumId w:val="70"/>
  </w:num>
  <w:num w:numId="120" w16cid:durableId="1685596819">
    <w:abstractNumId w:val="101"/>
  </w:num>
  <w:num w:numId="121" w16cid:durableId="491795734">
    <w:abstractNumId w:val="61"/>
  </w:num>
  <w:num w:numId="122" w16cid:durableId="1422801529">
    <w:abstractNumId w:val="91"/>
  </w:num>
  <w:num w:numId="123" w16cid:durableId="633409172">
    <w:abstractNumId w:val="66"/>
  </w:num>
  <w:num w:numId="124" w16cid:durableId="777682063">
    <w:abstractNumId w:val="27"/>
  </w:num>
  <w:num w:numId="125" w16cid:durableId="932661366">
    <w:abstractNumId w:val="125"/>
  </w:num>
  <w:num w:numId="126" w16cid:durableId="196240187">
    <w:abstractNumId w:val="184"/>
  </w:num>
  <w:num w:numId="127" w16cid:durableId="916014571">
    <w:abstractNumId w:val="14"/>
  </w:num>
  <w:num w:numId="128" w16cid:durableId="346248921">
    <w:abstractNumId w:val="132"/>
  </w:num>
  <w:num w:numId="129" w16cid:durableId="1539274131">
    <w:abstractNumId w:val="147"/>
  </w:num>
  <w:num w:numId="130" w16cid:durableId="1856843441">
    <w:abstractNumId w:val="16"/>
  </w:num>
  <w:num w:numId="131" w16cid:durableId="392390314">
    <w:abstractNumId w:val="42"/>
  </w:num>
  <w:num w:numId="132" w16cid:durableId="1262647495">
    <w:abstractNumId w:val="6"/>
  </w:num>
  <w:num w:numId="133" w16cid:durableId="1750881706">
    <w:abstractNumId w:val="120"/>
  </w:num>
  <w:num w:numId="134" w16cid:durableId="1454864392">
    <w:abstractNumId w:val="72"/>
  </w:num>
  <w:num w:numId="135" w16cid:durableId="1088161728">
    <w:abstractNumId w:val="158"/>
  </w:num>
  <w:num w:numId="136" w16cid:durableId="31460832">
    <w:abstractNumId w:val="148"/>
  </w:num>
  <w:num w:numId="137" w16cid:durableId="1785348583">
    <w:abstractNumId w:val="88"/>
  </w:num>
  <w:num w:numId="138" w16cid:durableId="623194049">
    <w:abstractNumId w:val="146"/>
  </w:num>
  <w:num w:numId="139" w16cid:durableId="79541796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16cid:durableId="733089989">
    <w:abstractNumId w:val="84"/>
  </w:num>
  <w:num w:numId="141" w16cid:durableId="1472937163">
    <w:abstractNumId w:val="31"/>
  </w:num>
  <w:num w:numId="142" w16cid:durableId="1336760899">
    <w:abstractNumId w:val="118"/>
  </w:num>
  <w:num w:numId="143" w16cid:durableId="1038430474">
    <w:abstractNumId w:val="9"/>
  </w:num>
  <w:num w:numId="144" w16cid:durableId="2114786298">
    <w:abstractNumId w:val="56"/>
  </w:num>
  <w:num w:numId="145" w16cid:durableId="234433628">
    <w:abstractNumId w:val="45"/>
  </w:num>
  <w:num w:numId="146" w16cid:durableId="898633124">
    <w:abstractNumId w:val="33"/>
  </w:num>
  <w:num w:numId="147" w16cid:durableId="1987080857">
    <w:abstractNumId w:val="41"/>
  </w:num>
  <w:num w:numId="148" w16cid:durableId="943926428">
    <w:abstractNumId w:val="155"/>
  </w:num>
  <w:num w:numId="149" w16cid:durableId="924798618">
    <w:abstractNumId w:val="89"/>
  </w:num>
  <w:num w:numId="150" w16cid:durableId="1428960344">
    <w:abstractNumId w:val="13"/>
  </w:num>
  <w:num w:numId="151" w16cid:durableId="1506440730">
    <w:abstractNumId w:val="117"/>
  </w:num>
  <w:num w:numId="152" w16cid:durableId="2044284400">
    <w:abstractNumId w:val="83"/>
  </w:num>
  <w:num w:numId="153" w16cid:durableId="1837765857">
    <w:abstractNumId w:val="177"/>
  </w:num>
  <w:num w:numId="154" w16cid:durableId="541089587">
    <w:abstractNumId w:val="51"/>
  </w:num>
  <w:num w:numId="155" w16cid:durableId="1638417742">
    <w:abstractNumId w:val="94"/>
  </w:num>
  <w:num w:numId="156" w16cid:durableId="1472360381">
    <w:abstractNumId w:val="28"/>
  </w:num>
  <w:num w:numId="157" w16cid:durableId="315886553">
    <w:abstractNumId w:val="85"/>
  </w:num>
  <w:num w:numId="158" w16cid:durableId="607859770">
    <w:abstractNumId w:val="107"/>
  </w:num>
  <w:num w:numId="159" w16cid:durableId="213737576">
    <w:abstractNumId w:val="30"/>
  </w:num>
  <w:num w:numId="160" w16cid:durableId="706100719">
    <w:abstractNumId w:val="60"/>
  </w:num>
  <w:num w:numId="161" w16cid:durableId="1244070344">
    <w:abstractNumId w:val="178"/>
  </w:num>
  <w:num w:numId="162" w16cid:durableId="395668174">
    <w:abstractNumId w:val="80"/>
  </w:num>
  <w:num w:numId="163" w16cid:durableId="80563539">
    <w:abstractNumId w:val="73"/>
  </w:num>
  <w:num w:numId="164" w16cid:durableId="363408426">
    <w:abstractNumId w:val="24"/>
  </w:num>
  <w:num w:numId="165" w16cid:durableId="897134481">
    <w:abstractNumId w:val="22"/>
  </w:num>
  <w:num w:numId="166" w16cid:durableId="1608193589">
    <w:abstractNumId w:val="50"/>
  </w:num>
  <w:num w:numId="167" w16cid:durableId="1934892279">
    <w:abstractNumId w:val="164"/>
  </w:num>
  <w:num w:numId="168" w16cid:durableId="79643417">
    <w:abstractNumId w:val="134"/>
  </w:num>
  <w:num w:numId="169" w16cid:durableId="678770728">
    <w:abstractNumId w:val="23"/>
  </w:num>
  <w:num w:numId="170" w16cid:durableId="1458648103">
    <w:abstractNumId w:val="160"/>
  </w:num>
  <w:num w:numId="171" w16cid:durableId="229006270">
    <w:abstractNumId w:val="141"/>
  </w:num>
  <w:num w:numId="172" w16cid:durableId="635449242">
    <w:abstractNumId w:val="136"/>
  </w:num>
  <w:num w:numId="173" w16cid:durableId="456996510">
    <w:abstractNumId w:val="161"/>
  </w:num>
  <w:num w:numId="174" w16cid:durableId="1908301359">
    <w:abstractNumId w:val="113"/>
  </w:num>
  <w:num w:numId="175" w16cid:durableId="215817059">
    <w:abstractNumId w:val="153"/>
  </w:num>
  <w:num w:numId="176" w16cid:durableId="22289648">
    <w:abstractNumId w:val="157"/>
  </w:num>
  <w:num w:numId="177" w16cid:durableId="58136917">
    <w:abstractNumId w:val="34"/>
  </w:num>
  <w:num w:numId="178" w16cid:durableId="1235238880">
    <w:abstractNumId w:val="104"/>
  </w:num>
  <w:num w:numId="179" w16cid:durableId="1577737992">
    <w:abstractNumId w:val="173"/>
  </w:num>
  <w:num w:numId="180" w16cid:durableId="1363290509">
    <w:abstractNumId w:val="122"/>
  </w:num>
  <w:num w:numId="181" w16cid:durableId="9992982">
    <w:abstractNumId w:val="131"/>
  </w:num>
  <w:num w:numId="182" w16cid:durableId="1959530499">
    <w:abstractNumId w:val="167"/>
  </w:num>
  <w:num w:numId="183" w16cid:durableId="160856371">
    <w:abstractNumId w:val="156"/>
  </w:num>
  <w:num w:numId="184" w16cid:durableId="1499542934">
    <w:abstractNumId w:val="154"/>
  </w:num>
  <w:num w:numId="185" w16cid:durableId="1917126889">
    <w:abstractNumId w:val="137"/>
  </w:num>
  <w:num w:numId="186" w16cid:durableId="792551949">
    <w:abstractNumId w:val="5"/>
  </w:num>
  <w:numIdMacAtCleanup w:val="1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tLQ0NjC3sDA1MTEzMjJR0lEKTi0uzszPAykwqgUASPVD7iwAAAA="/>
  </w:docVars>
  <w:rsids>
    <w:rsidRoot w:val="0047705E"/>
    <w:rsid w:val="000003CA"/>
    <w:rsid w:val="00000B75"/>
    <w:rsid w:val="000034B8"/>
    <w:rsid w:val="00004FF1"/>
    <w:rsid w:val="00007653"/>
    <w:rsid w:val="0001039F"/>
    <w:rsid w:val="0001076C"/>
    <w:rsid w:val="000113B2"/>
    <w:rsid w:val="00013972"/>
    <w:rsid w:val="00013EDD"/>
    <w:rsid w:val="00016345"/>
    <w:rsid w:val="00020281"/>
    <w:rsid w:val="00020984"/>
    <w:rsid w:val="00025283"/>
    <w:rsid w:val="00030DA0"/>
    <w:rsid w:val="00031E1F"/>
    <w:rsid w:val="00032044"/>
    <w:rsid w:val="0003287C"/>
    <w:rsid w:val="00033BDD"/>
    <w:rsid w:val="00035112"/>
    <w:rsid w:val="000369CD"/>
    <w:rsid w:val="000375BA"/>
    <w:rsid w:val="00037FA1"/>
    <w:rsid w:val="00040BCB"/>
    <w:rsid w:val="0004130B"/>
    <w:rsid w:val="000418F9"/>
    <w:rsid w:val="00043025"/>
    <w:rsid w:val="0004396B"/>
    <w:rsid w:val="000442ED"/>
    <w:rsid w:val="000443DD"/>
    <w:rsid w:val="000449F6"/>
    <w:rsid w:val="00044CD1"/>
    <w:rsid w:val="00057AAE"/>
    <w:rsid w:val="00061028"/>
    <w:rsid w:val="0006156D"/>
    <w:rsid w:val="0006208E"/>
    <w:rsid w:val="000630F1"/>
    <w:rsid w:val="00063626"/>
    <w:rsid w:val="00065227"/>
    <w:rsid w:val="0006537D"/>
    <w:rsid w:val="0006659B"/>
    <w:rsid w:val="00066C40"/>
    <w:rsid w:val="000759CE"/>
    <w:rsid w:val="00077E6C"/>
    <w:rsid w:val="00080A6D"/>
    <w:rsid w:val="000830E6"/>
    <w:rsid w:val="0008334D"/>
    <w:rsid w:val="00083A5F"/>
    <w:rsid w:val="00084813"/>
    <w:rsid w:val="00086AD2"/>
    <w:rsid w:val="00087E01"/>
    <w:rsid w:val="00091094"/>
    <w:rsid w:val="0009570E"/>
    <w:rsid w:val="000A1179"/>
    <w:rsid w:val="000B16C1"/>
    <w:rsid w:val="000B4144"/>
    <w:rsid w:val="000B7F8C"/>
    <w:rsid w:val="000C0C5B"/>
    <w:rsid w:val="000C3874"/>
    <w:rsid w:val="000C47DD"/>
    <w:rsid w:val="000C5CDE"/>
    <w:rsid w:val="000C6EB6"/>
    <w:rsid w:val="000D0D55"/>
    <w:rsid w:val="000D0F28"/>
    <w:rsid w:val="000D38EF"/>
    <w:rsid w:val="000D777A"/>
    <w:rsid w:val="000D7D60"/>
    <w:rsid w:val="000E1E4B"/>
    <w:rsid w:val="000E3ADE"/>
    <w:rsid w:val="000E4FAC"/>
    <w:rsid w:val="000E7186"/>
    <w:rsid w:val="000F086D"/>
    <w:rsid w:val="000F13E4"/>
    <w:rsid w:val="000F5A28"/>
    <w:rsid w:val="000F6589"/>
    <w:rsid w:val="000F7F7E"/>
    <w:rsid w:val="00100FD6"/>
    <w:rsid w:val="0010269B"/>
    <w:rsid w:val="001031AD"/>
    <w:rsid w:val="00104078"/>
    <w:rsid w:val="00104B46"/>
    <w:rsid w:val="00106E1B"/>
    <w:rsid w:val="00110A78"/>
    <w:rsid w:val="00111245"/>
    <w:rsid w:val="0011169B"/>
    <w:rsid w:val="001118B0"/>
    <w:rsid w:val="00114CB5"/>
    <w:rsid w:val="00115E53"/>
    <w:rsid w:val="0011685B"/>
    <w:rsid w:val="00120D2C"/>
    <w:rsid w:val="00120FE3"/>
    <w:rsid w:val="00121992"/>
    <w:rsid w:val="00122D31"/>
    <w:rsid w:val="00123E3D"/>
    <w:rsid w:val="001274AD"/>
    <w:rsid w:val="00130743"/>
    <w:rsid w:val="00130E63"/>
    <w:rsid w:val="001314DD"/>
    <w:rsid w:val="0013191D"/>
    <w:rsid w:val="00132275"/>
    <w:rsid w:val="00133204"/>
    <w:rsid w:val="0013397A"/>
    <w:rsid w:val="001347D2"/>
    <w:rsid w:val="00134A04"/>
    <w:rsid w:val="00134E44"/>
    <w:rsid w:val="00137AF7"/>
    <w:rsid w:val="001438E3"/>
    <w:rsid w:val="001448AB"/>
    <w:rsid w:val="00147D84"/>
    <w:rsid w:val="0015135C"/>
    <w:rsid w:val="0015154B"/>
    <w:rsid w:val="001527D8"/>
    <w:rsid w:val="00152AF1"/>
    <w:rsid w:val="001534CE"/>
    <w:rsid w:val="0015401E"/>
    <w:rsid w:val="0016312A"/>
    <w:rsid w:val="00163AFF"/>
    <w:rsid w:val="00165602"/>
    <w:rsid w:val="0016664E"/>
    <w:rsid w:val="00166ECC"/>
    <w:rsid w:val="00167FC6"/>
    <w:rsid w:val="00171770"/>
    <w:rsid w:val="001733B0"/>
    <w:rsid w:val="00173625"/>
    <w:rsid w:val="00173DAA"/>
    <w:rsid w:val="00174EC4"/>
    <w:rsid w:val="00175C40"/>
    <w:rsid w:val="00176BC0"/>
    <w:rsid w:val="0017740B"/>
    <w:rsid w:val="00177931"/>
    <w:rsid w:val="00177CC2"/>
    <w:rsid w:val="00177EE6"/>
    <w:rsid w:val="001821D8"/>
    <w:rsid w:val="001822AF"/>
    <w:rsid w:val="001830D2"/>
    <w:rsid w:val="001846CF"/>
    <w:rsid w:val="001903D5"/>
    <w:rsid w:val="00193CBE"/>
    <w:rsid w:val="00194704"/>
    <w:rsid w:val="0019793D"/>
    <w:rsid w:val="001A0AF1"/>
    <w:rsid w:val="001A0D66"/>
    <w:rsid w:val="001A0E9D"/>
    <w:rsid w:val="001A5F26"/>
    <w:rsid w:val="001A7236"/>
    <w:rsid w:val="001A735A"/>
    <w:rsid w:val="001B046B"/>
    <w:rsid w:val="001B06EB"/>
    <w:rsid w:val="001B0979"/>
    <w:rsid w:val="001B4A37"/>
    <w:rsid w:val="001B5592"/>
    <w:rsid w:val="001B693C"/>
    <w:rsid w:val="001B74B0"/>
    <w:rsid w:val="001C65C8"/>
    <w:rsid w:val="001C71FE"/>
    <w:rsid w:val="001D0262"/>
    <w:rsid w:val="001D1A7F"/>
    <w:rsid w:val="001D35A1"/>
    <w:rsid w:val="001D4B7A"/>
    <w:rsid w:val="001D598A"/>
    <w:rsid w:val="001E0CE3"/>
    <w:rsid w:val="001E3F79"/>
    <w:rsid w:val="001E65A6"/>
    <w:rsid w:val="001F61D4"/>
    <w:rsid w:val="001F7986"/>
    <w:rsid w:val="001F7BAB"/>
    <w:rsid w:val="0020110B"/>
    <w:rsid w:val="00201172"/>
    <w:rsid w:val="0020376E"/>
    <w:rsid w:val="00203868"/>
    <w:rsid w:val="00204F74"/>
    <w:rsid w:val="0020567D"/>
    <w:rsid w:val="00206088"/>
    <w:rsid w:val="00206357"/>
    <w:rsid w:val="002100BB"/>
    <w:rsid w:val="002102D4"/>
    <w:rsid w:val="00210D03"/>
    <w:rsid w:val="002148CD"/>
    <w:rsid w:val="00214F4A"/>
    <w:rsid w:val="0021501C"/>
    <w:rsid w:val="002160F7"/>
    <w:rsid w:val="002211E8"/>
    <w:rsid w:val="00221A18"/>
    <w:rsid w:val="00222177"/>
    <w:rsid w:val="00222C24"/>
    <w:rsid w:val="002243A7"/>
    <w:rsid w:val="00224A71"/>
    <w:rsid w:val="00224B70"/>
    <w:rsid w:val="00226A8A"/>
    <w:rsid w:val="00227A3D"/>
    <w:rsid w:val="00231253"/>
    <w:rsid w:val="0023450D"/>
    <w:rsid w:val="002366E1"/>
    <w:rsid w:val="00240656"/>
    <w:rsid w:val="00240791"/>
    <w:rsid w:val="00240964"/>
    <w:rsid w:val="00240B3E"/>
    <w:rsid w:val="00243F52"/>
    <w:rsid w:val="00243F55"/>
    <w:rsid w:val="00244420"/>
    <w:rsid w:val="0024587A"/>
    <w:rsid w:val="00247EA3"/>
    <w:rsid w:val="00253B02"/>
    <w:rsid w:val="00255E14"/>
    <w:rsid w:val="002567EB"/>
    <w:rsid w:val="0025683D"/>
    <w:rsid w:val="00257DF8"/>
    <w:rsid w:val="00262C9F"/>
    <w:rsid w:val="00265B4F"/>
    <w:rsid w:val="002664AD"/>
    <w:rsid w:val="00270774"/>
    <w:rsid w:val="00270F71"/>
    <w:rsid w:val="002726C4"/>
    <w:rsid w:val="00272F49"/>
    <w:rsid w:val="002750B3"/>
    <w:rsid w:val="00282530"/>
    <w:rsid w:val="00283BCF"/>
    <w:rsid w:val="002867C6"/>
    <w:rsid w:val="00286FAB"/>
    <w:rsid w:val="002916E5"/>
    <w:rsid w:val="002942F9"/>
    <w:rsid w:val="00294A92"/>
    <w:rsid w:val="002951A4"/>
    <w:rsid w:val="0029602E"/>
    <w:rsid w:val="00296E66"/>
    <w:rsid w:val="00297482"/>
    <w:rsid w:val="00297733"/>
    <w:rsid w:val="002978CC"/>
    <w:rsid w:val="002A2948"/>
    <w:rsid w:val="002A3DCB"/>
    <w:rsid w:val="002A468B"/>
    <w:rsid w:val="002A668F"/>
    <w:rsid w:val="002B1CD8"/>
    <w:rsid w:val="002B4584"/>
    <w:rsid w:val="002B777D"/>
    <w:rsid w:val="002B7823"/>
    <w:rsid w:val="002B7E0E"/>
    <w:rsid w:val="002C1B8E"/>
    <w:rsid w:val="002C2422"/>
    <w:rsid w:val="002C301F"/>
    <w:rsid w:val="002C62DB"/>
    <w:rsid w:val="002C76F7"/>
    <w:rsid w:val="002D051A"/>
    <w:rsid w:val="002D099D"/>
    <w:rsid w:val="002D2D2D"/>
    <w:rsid w:val="002D46EB"/>
    <w:rsid w:val="002D4A7F"/>
    <w:rsid w:val="002D560C"/>
    <w:rsid w:val="002D6352"/>
    <w:rsid w:val="002D68C2"/>
    <w:rsid w:val="002D6C72"/>
    <w:rsid w:val="002D786A"/>
    <w:rsid w:val="002D7D50"/>
    <w:rsid w:val="002E2BF9"/>
    <w:rsid w:val="002E59DA"/>
    <w:rsid w:val="002E5C99"/>
    <w:rsid w:val="002E6373"/>
    <w:rsid w:val="002E73DE"/>
    <w:rsid w:val="002E796C"/>
    <w:rsid w:val="002E7A23"/>
    <w:rsid w:val="002F265E"/>
    <w:rsid w:val="002F3CD3"/>
    <w:rsid w:val="002F42F9"/>
    <w:rsid w:val="002F45C4"/>
    <w:rsid w:val="002F5AD6"/>
    <w:rsid w:val="002F66E7"/>
    <w:rsid w:val="002F7590"/>
    <w:rsid w:val="0030067C"/>
    <w:rsid w:val="0030140A"/>
    <w:rsid w:val="00301755"/>
    <w:rsid w:val="00303128"/>
    <w:rsid w:val="00305E8D"/>
    <w:rsid w:val="00306D5C"/>
    <w:rsid w:val="003118FE"/>
    <w:rsid w:val="003128D4"/>
    <w:rsid w:val="00313B46"/>
    <w:rsid w:val="00316384"/>
    <w:rsid w:val="00316A8C"/>
    <w:rsid w:val="0031784A"/>
    <w:rsid w:val="003203AD"/>
    <w:rsid w:val="003215DF"/>
    <w:rsid w:val="00322873"/>
    <w:rsid w:val="0032728E"/>
    <w:rsid w:val="00334D1F"/>
    <w:rsid w:val="00336EA6"/>
    <w:rsid w:val="0033766D"/>
    <w:rsid w:val="003410EB"/>
    <w:rsid w:val="0034124D"/>
    <w:rsid w:val="003419E1"/>
    <w:rsid w:val="003425EA"/>
    <w:rsid w:val="0034419C"/>
    <w:rsid w:val="00346FFB"/>
    <w:rsid w:val="0035519D"/>
    <w:rsid w:val="00355483"/>
    <w:rsid w:val="0035718B"/>
    <w:rsid w:val="00357195"/>
    <w:rsid w:val="00360186"/>
    <w:rsid w:val="00363430"/>
    <w:rsid w:val="00363718"/>
    <w:rsid w:val="00364EB6"/>
    <w:rsid w:val="00365185"/>
    <w:rsid w:val="00365570"/>
    <w:rsid w:val="00366052"/>
    <w:rsid w:val="00366667"/>
    <w:rsid w:val="0036705B"/>
    <w:rsid w:val="00367DC7"/>
    <w:rsid w:val="00375914"/>
    <w:rsid w:val="00375CF3"/>
    <w:rsid w:val="00375D05"/>
    <w:rsid w:val="00377FB5"/>
    <w:rsid w:val="00380CD6"/>
    <w:rsid w:val="00380FF6"/>
    <w:rsid w:val="00383779"/>
    <w:rsid w:val="00384112"/>
    <w:rsid w:val="003852B4"/>
    <w:rsid w:val="00386BB0"/>
    <w:rsid w:val="0039042D"/>
    <w:rsid w:val="00390720"/>
    <w:rsid w:val="00390B2F"/>
    <w:rsid w:val="00391E44"/>
    <w:rsid w:val="00394858"/>
    <w:rsid w:val="00394A42"/>
    <w:rsid w:val="00394CD3"/>
    <w:rsid w:val="00396DA5"/>
    <w:rsid w:val="003A0FB7"/>
    <w:rsid w:val="003A347A"/>
    <w:rsid w:val="003A55BB"/>
    <w:rsid w:val="003A6436"/>
    <w:rsid w:val="003A64E2"/>
    <w:rsid w:val="003B10B4"/>
    <w:rsid w:val="003B1727"/>
    <w:rsid w:val="003B1F8E"/>
    <w:rsid w:val="003B40FB"/>
    <w:rsid w:val="003B50DF"/>
    <w:rsid w:val="003B675B"/>
    <w:rsid w:val="003B6BE8"/>
    <w:rsid w:val="003B7304"/>
    <w:rsid w:val="003C0610"/>
    <w:rsid w:val="003C1F90"/>
    <w:rsid w:val="003C66FF"/>
    <w:rsid w:val="003C6E23"/>
    <w:rsid w:val="003D0A4B"/>
    <w:rsid w:val="003D0DB8"/>
    <w:rsid w:val="003D1F62"/>
    <w:rsid w:val="003D3F3D"/>
    <w:rsid w:val="003D49B1"/>
    <w:rsid w:val="003D4FCA"/>
    <w:rsid w:val="003D6E95"/>
    <w:rsid w:val="003D77F6"/>
    <w:rsid w:val="003E0CCF"/>
    <w:rsid w:val="003E2FAC"/>
    <w:rsid w:val="003E462B"/>
    <w:rsid w:val="003E48A4"/>
    <w:rsid w:val="003E5045"/>
    <w:rsid w:val="003E5B81"/>
    <w:rsid w:val="003E6CE3"/>
    <w:rsid w:val="003E706D"/>
    <w:rsid w:val="003F03B3"/>
    <w:rsid w:val="003F2D96"/>
    <w:rsid w:val="003F357B"/>
    <w:rsid w:val="003F35A1"/>
    <w:rsid w:val="003F36A6"/>
    <w:rsid w:val="003F4764"/>
    <w:rsid w:val="003F6452"/>
    <w:rsid w:val="004004CE"/>
    <w:rsid w:val="00400654"/>
    <w:rsid w:val="00401128"/>
    <w:rsid w:val="0040130A"/>
    <w:rsid w:val="00403C44"/>
    <w:rsid w:val="0040735C"/>
    <w:rsid w:val="004130CD"/>
    <w:rsid w:val="00413272"/>
    <w:rsid w:val="0041391E"/>
    <w:rsid w:val="004157CC"/>
    <w:rsid w:val="00420B95"/>
    <w:rsid w:val="00420FBA"/>
    <w:rsid w:val="00421417"/>
    <w:rsid w:val="004229B0"/>
    <w:rsid w:val="00423205"/>
    <w:rsid w:val="00425DDF"/>
    <w:rsid w:val="00427705"/>
    <w:rsid w:val="0042772E"/>
    <w:rsid w:val="00431FF2"/>
    <w:rsid w:val="004422F7"/>
    <w:rsid w:val="00444025"/>
    <w:rsid w:val="00444ECA"/>
    <w:rsid w:val="00445795"/>
    <w:rsid w:val="004469C8"/>
    <w:rsid w:val="00446B89"/>
    <w:rsid w:val="004479BB"/>
    <w:rsid w:val="00447D23"/>
    <w:rsid w:val="00450C6C"/>
    <w:rsid w:val="00454656"/>
    <w:rsid w:val="00455EB9"/>
    <w:rsid w:val="00456F6B"/>
    <w:rsid w:val="00463535"/>
    <w:rsid w:val="00463711"/>
    <w:rsid w:val="0046402A"/>
    <w:rsid w:val="004661E7"/>
    <w:rsid w:val="0047141B"/>
    <w:rsid w:val="00472B3C"/>
    <w:rsid w:val="00472CEF"/>
    <w:rsid w:val="00472E79"/>
    <w:rsid w:val="004737A0"/>
    <w:rsid w:val="00474300"/>
    <w:rsid w:val="0047705E"/>
    <w:rsid w:val="00482C4C"/>
    <w:rsid w:val="00482C67"/>
    <w:rsid w:val="0049065C"/>
    <w:rsid w:val="004912A5"/>
    <w:rsid w:val="00492603"/>
    <w:rsid w:val="00493070"/>
    <w:rsid w:val="00494E87"/>
    <w:rsid w:val="00495876"/>
    <w:rsid w:val="004A08A7"/>
    <w:rsid w:val="004A3B42"/>
    <w:rsid w:val="004A42C6"/>
    <w:rsid w:val="004A4455"/>
    <w:rsid w:val="004A46CC"/>
    <w:rsid w:val="004A48FD"/>
    <w:rsid w:val="004A57A7"/>
    <w:rsid w:val="004A5E5A"/>
    <w:rsid w:val="004A5E78"/>
    <w:rsid w:val="004A7F45"/>
    <w:rsid w:val="004B0D9A"/>
    <w:rsid w:val="004B21C6"/>
    <w:rsid w:val="004B2F14"/>
    <w:rsid w:val="004B3591"/>
    <w:rsid w:val="004B61B6"/>
    <w:rsid w:val="004B751B"/>
    <w:rsid w:val="004C0450"/>
    <w:rsid w:val="004C04B1"/>
    <w:rsid w:val="004C09C4"/>
    <w:rsid w:val="004C0B92"/>
    <w:rsid w:val="004C13C4"/>
    <w:rsid w:val="004C64EC"/>
    <w:rsid w:val="004C7A36"/>
    <w:rsid w:val="004D0636"/>
    <w:rsid w:val="004D0986"/>
    <w:rsid w:val="004D1465"/>
    <w:rsid w:val="004D1A2D"/>
    <w:rsid w:val="004D295B"/>
    <w:rsid w:val="004D2E60"/>
    <w:rsid w:val="004D323B"/>
    <w:rsid w:val="004D325B"/>
    <w:rsid w:val="004D3FE2"/>
    <w:rsid w:val="004D414B"/>
    <w:rsid w:val="004D5861"/>
    <w:rsid w:val="004D5940"/>
    <w:rsid w:val="004D629D"/>
    <w:rsid w:val="004D7D55"/>
    <w:rsid w:val="004E23CA"/>
    <w:rsid w:val="004E29C4"/>
    <w:rsid w:val="004E3589"/>
    <w:rsid w:val="004E5F89"/>
    <w:rsid w:val="004E62C9"/>
    <w:rsid w:val="004F1480"/>
    <w:rsid w:val="004F1F67"/>
    <w:rsid w:val="004F39ED"/>
    <w:rsid w:val="004F5BD5"/>
    <w:rsid w:val="004F5E29"/>
    <w:rsid w:val="004F6483"/>
    <w:rsid w:val="004F66AB"/>
    <w:rsid w:val="004F71EF"/>
    <w:rsid w:val="00500851"/>
    <w:rsid w:val="005031E4"/>
    <w:rsid w:val="00503D9F"/>
    <w:rsid w:val="0050778A"/>
    <w:rsid w:val="00510373"/>
    <w:rsid w:val="00510A70"/>
    <w:rsid w:val="005111D2"/>
    <w:rsid w:val="00512E7A"/>
    <w:rsid w:val="00513E6C"/>
    <w:rsid w:val="005209BF"/>
    <w:rsid w:val="005229A7"/>
    <w:rsid w:val="00530AF8"/>
    <w:rsid w:val="005328D1"/>
    <w:rsid w:val="005342A9"/>
    <w:rsid w:val="0053649F"/>
    <w:rsid w:val="0054042D"/>
    <w:rsid w:val="00540586"/>
    <w:rsid w:val="00541251"/>
    <w:rsid w:val="005444D1"/>
    <w:rsid w:val="00546A9D"/>
    <w:rsid w:val="005505C0"/>
    <w:rsid w:val="0055067F"/>
    <w:rsid w:val="0055081C"/>
    <w:rsid w:val="00556A1A"/>
    <w:rsid w:val="005608AC"/>
    <w:rsid w:val="00561122"/>
    <w:rsid w:val="00561789"/>
    <w:rsid w:val="00562CCA"/>
    <w:rsid w:val="00564E96"/>
    <w:rsid w:val="00566BD8"/>
    <w:rsid w:val="00567920"/>
    <w:rsid w:val="00567FF0"/>
    <w:rsid w:val="00571D58"/>
    <w:rsid w:val="00572047"/>
    <w:rsid w:val="005729DB"/>
    <w:rsid w:val="0057470D"/>
    <w:rsid w:val="00575838"/>
    <w:rsid w:val="00575839"/>
    <w:rsid w:val="00575AC8"/>
    <w:rsid w:val="00575F93"/>
    <w:rsid w:val="005767A2"/>
    <w:rsid w:val="005768A2"/>
    <w:rsid w:val="005818BD"/>
    <w:rsid w:val="00584369"/>
    <w:rsid w:val="0058450B"/>
    <w:rsid w:val="00584F9A"/>
    <w:rsid w:val="0058610E"/>
    <w:rsid w:val="005910E7"/>
    <w:rsid w:val="00595180"/>
    <w:rsid w:val="00596611"/>
    <w:rsid w:val="005A0655"/>
    <w:rsid w:val="005A1CB3"/>
    <w:rsid w:val="005A21E8"/>
    <w:rsid w:val="005A27D1"/>
    <w:rsid w:val="005A2F42"/>
    <w:rsid w:val="005A345D"/>
    <w:rsid w:val="005A35AE"/>
    <w:rsid w:val="005A667F"/>
    <w:rsid w:val="005A729D"/>
    <w:rsid w:val="005B0745"/>
    <w:rsid w:val="005B2211"/>
    <w:rsid w:val="005B2C3A"/>
    <w:rsid w:val="005B4446"/>
    <w:rsid w:val="005B563D"/>
    <w:rsid w:val="005C117E"/>
    <w:rsid w:val="005C3E98"/>
    <w:rsid w:val="005C49CC"/>
    <w:rsid w:val="005C5249"/>
    <w:rsid w:val="005C58AE"/>
    <w:rsid w:val="005C72B1"/>
    <w:rsid w:val="005D196C"/>
    <w:rsid w:val="005D221E"/>
    <w:rsid w:val="005D22BB"/>
    <w:rsid w:val="005D2853"/>
    <w:rsid w:val="005D2BBA"/>
    <w:rsid w:val="005D2D90"/>
    <w:rsid w:val="005D5843"/>
    <w:rsid w:val="005D6A3B"/>
    <w:rsid w:val="005E066B"/>
    <w:rsid w:val="005E16FD"/>
    <w:rsid w:val="005F0816"/>
    <w:rsid w:val="005F0FB0"/>
    <w:rsid w:val="005F2CBC"/>
    <w:rsid w:val="005F2FE7"/>
    <w:rsid w:val="005F58BA"/>
    <w:rsid w:val="005F6493"/>
    <w:rsid w:val="005F74DE"/>
    <w:rsid w:val="0060063E"/>
    <w:rsid w:val="006009B5"/>
    <w:rsid w:val="00601C0F"/>
    <w:rsid w:val="0060365A"/>
    <w:rsid w:val="00603771"/>
    <w:rsid w:val="00604C34"/>
    <w:rsid w:val="00604FA2"/>
    <w:rsid w:val="00605149"/>
    <w:rsid w:val="00605C4A"/>
    <w:rsid w:val="00607825"/>
    <w:rsid w:val="00607B05"/>
    <w:rsid w:val="006108E9"/>
    <w:rsid w:val="006154C8"/>
    <w:rsid w:val="00616701"/>
    <w:rsid w:val="00621825"/>
    <w:rsid w:val="00623342"/>
    <w:rsid w:val="006237FE"/>
    <w:rsid w:val="006241F2"/>
    <w:rsid w:val="00625C14"/>
    <w:rsid w:val="006266D6"/>
    <w:rsid w:val="0062757F"/>
    <w:rsid w:val="00630A2C"/>
    <w:rsid w:val="00631207"/>
    <w:rsid w:val="00632C7A"/>
    <w:rsid w:val="00633975"/>
    <w:rsid w:val="00633A6B"/>
    <w:rsid w:val="00635BC4"/>
    <w:rsid w:val="00637D29"/>
    <w:rsid w:val="00640C60"/>
    <w:rsid w:val="0064238A"/>
    <w:rsid w:val="00647C92"/>
    <w:rsid w:val="00650179"/>
    <w:rsid w:val="0065284E"/>
    <w:rsid w:val="006536E7"/>
    <w:rsid w:val="00653ED7"/>
    <w:rsid w:val="00654994"/>
    <w:rsid w:val="0065598A"/>
    <w:rsid w:val="0066064A"/>
    <w:rsid w:val="00661943"/>
    <w:rsid w:val="00663205"/>
    <w:rsid w:val="00665C2D"/>
    <w:rsid w:val="00666D33"/>
    <w:rsid w:val="006715CE"/>
    <w:rsid w:val="00671F1C"/>
    <w:rsid w:val="006721EB"/>
    <w:rsid w:val="00673163"/>
    <w:rsid w:val="00674836"/>
    <w:rsid w:val="00675E70"/>
    <w:rsid w:val="00680795"/>
    <w:rsid w:val="006810EB"/>
    <w:rsid w:val="006827E0"/>
    <w:rsid w:val="006835E4"/>
    <w:rsid w:val="00684A74"/>
    <w:rsid w:val="006913E5"/>
    <w:rsid w:val="006920EE"/>
    <w:rsid w:val="0069441E"/>
    <w:rsid w:val="00694EAF"/>
    <w:rsid w:val="0069546F"/>
    <w:rsid w:val="006964EE"/>
    <w:rsid w:val="00697460"/>
    <w:rsid w:val="00697647"/>
    <w:rsid w:val="006A29AD"/>
    <w:rsid w:val="006A4801"/>
    <w:rsid w:val="006A5392"/>
    <w:rsid w:val="006A6096"/>
    <w:rsid w:val="006B3FA3"/>
    <w:rsid w:val="006B5551"/>
    <w:rsid w:val="006B62B0"/>
    <w:rsid w:val="006B7E37"/>
    <w:rsid w:val="006C070E"/>
    <w:rsid w:val="006C2FF8"/>
    <w:rsid w:val="006C40A9"/>
    <w:rsid w:val="006C4A75"/>
    <w:rsid w:val="006C5521"/>
    <w:rsid w:val="006D015F"/>
    <w:rsid w:val="006D172E"/>
    <w:rsid w:val="006D1B79"/>
    <w:rsid w:val="006D2011"/>
    <w:rsid w:val="006D5B59"/>
    <w:rsid w:val="006D6E37"/>
    <w:rsid w:val="006E160E"/>
    <w:rsid w:val="006E3539"/>
    <w:rsid w:val="006E40DD"/>
    <w:rsid w:val="006E4693"/>
    <w:rsid w:val="006E4817"/>
    <w:rsid w:val="006E4B76"/>
    <w:rsid w:val="006E57CE"/>
    <w:rsid w:val="006E7062"/>
    <w:rsid w:val="006E736B"/>
    <w:rsid w:val="006E7A5F"/>
    <w:rsid w:val="006F18E8"/>
    <w:rsid w:val="006F24AF"/>
    <w:rsid w:val="006F3711"/>
    <w:rsid w:val="006F481D"/>
    <w:rsid w:val="006F4BC3"/>
    <w:rsid w:val="006F6264"/>
    <w:rsid w:val="006F63ED"/>
    <w:rsid w:val="00705B28"/>
    <w:rsid w:val="00706500"/>
    <w:rsid w:val="007067D0"/>
    <w:rsid w:val="00710700"/>
    <w:rsid w:val="00710EC5"/>
    <w:rsid w:val="00711934"/>
    <w:rsid w:val="00711A30"/>
    <w:rsid w:val="007124A3"/>
    <w:rsid w:val="00713A9D"/>
    <w:rsid w:val="00713CB1"/>
    <w:rsid w:val="007148A4"/>
    <w:rsid w:val="007154CC"/>
    <w:rsid w:val="00715676"/>
    <w:rsid w:val="0071652E"/>
    <w:rsid w:val="0072066D"/>
    <w:rsid w:val="00720ECA"/>
    <w:rsid w:val="00721082"/>
    <w:rsid w:val="00721349"/>
    <w:rsid w:val="00723FC7"/>
    <w:rsid w:val="007249A0"/>
    <w:rsid w:val="007265AC"/>
    <w:rsid w:val="00726B9E"/>
    <w:rsid w:val="007319EF"/>
    <w:rsid w:val="00731DBE"/>
    <w:rsid w:val="0073289D"/>
    <w:rsid w:val="00732AAB"/>
    <w:rsid w:val="00733564"/>
    <w:rsid w:val="0073379E"/>
    <w:rsid w:val="007345AA"/>
    <w:rsid w:val="00734C0E"/>
    <w:rsid w:val="0073569D"/>
    <w:rsid w:val="00736B68"/>
    <w:rsid w:val="007376A4"/>
    <w:rsid w:val="007403BF"/>
    <w:rsid w:val="00740BC7"/>
    <w:rsid w:val="00740BCA"/>
    <w:rsid w:val="00741578"/>
    <w:rsid w:val="007439AC"/>
    <w:rsid w:val="00744DAA"/>
    <w:rsid w:val="0074527E"/>
    <w:rsid w:val="007453D8"/>
    <w:rsid w:val="007455AA"/>
    <w:rsid w:val="0074741D"/>
    <w:rsid w:val="0074753F"/>
    <w:rsid w:val="00747EE0"/>
    <w:rsid w:val="0075073A"/>
    <w:rsid w:val="00750AB2"/>
    <w:rsid w:val="007518C8"/>
    <w:rsid w:val="00754285"/>
    <w:rsid w:val="00754DF3"/>
    <w:rsid w:val="00757B9B"/>
    <w:rsid w:val="00760455"/>
    <w:rsid w:val="00760488"/>
    <w:rsid w:val="00760CDC"/>
    <w:rsid w:val="007616D4"/>
    <w:rsid w:val="00762A0D"/>
    <w:rsid w:val="00763C43"/>
    <w:rsid w:val="00766B4D"/>
    <w:rsid w:val="0077344C"/>
    <w:rsid w:val="007768A5"/>
    <w:rsid w:val="00777021"/>
    <w:rsid w:val="007770BC"/>
    <w:rsid w:val="007774E1"/>
    <w:rsid w:val="00777F50"/>
    <w:rsid w:val="007823EC"/>
    <w:rsid w:val="007825DD"/>
    <w:rsid w:val="007860D0"/>
    <w:rsid w:val="007972FB"/>
    <w:rsid w:val="00797566"/>
    <w:rsid w:val="007976DD"/>
    <w:rsid w:val="00797B77"/>
    <w:rsid w:val="007A11AC"/>
    <w:rsid w:val="007A249F"/>
    <w:rsid w:val="007A3837"/>
    <w:rsid w:val="007A6EF3"/>
    <w:rsid w:val="007A6FC5"/>
    <w:rsid w:val="007A7426"/>
    <w:rsid w:val="007B0301"/>
    <w:rsid w:val="007B05E4"/>
    <w:rsid w:val="007B1050"/>
    <w:rsid w:val="007B5B1B"/>
    <w:rsid w:val="007B6496"/>
    <w:rsid w:val="007B7EA3"/>
    <w:rsid w:val="007C08DE"/>
    <w:rsid w:val="007C33BB"/>
    <w:rsid w:val="007C4870"/>
    <w:rsid w:val="007C4F60"/>
    <w:rsid w:val="007D1630"/>
    <w:rsid w:val="007D2063"/>
    <w:rsid w:val="007D2111"/>
    <w:rsid w:val="007D30CA"/>
    <w:rsid w:val="007D3D74"/>
    <w:rsid w:val="007D416E"/>
    <w:rsid w:val="007D5028"/>
    <w:rsid w:val="007D597D"/>
    <w:rsid w:val="007D7E7C"/>
    <w:rsid w:val="007E7887"/>
    <w:rsid w:val="007F0AA4"/>
    <w:rsid w:val="007F3740"/>
    <w:rsid w:val="007F38D8"/>
    <w:rsid w:val="007F5711"/>
    <w:rsid w:val="007F5B1B"/>
    <w:rsid w:val="007F6515"/>
    <w:rsid w:val="007F7718"/>
    <w:rsid w:val="0080194E"/>
    <w:rsid w:val="00801E6E"/>
    <w:rsid w:val="0080465D"/>
    <w:rsid w:val="00807C89"/>
    <w:rsid w:val="00807F6E"/>
    <w:rsid w:val="00810CB6"/>
    <w:rsid w:val="0081250F"/>
    <w:rsid w:val="00812ECE"/>
    <w:rsid w:val="00814C9C"/>
    <w:rsid w:val="008151C1"/>
    <w:rsid w:val="00815C9C"/>
    <w:rsid w:val="00821784"/>
    <w:rsid w:val="0082685C"/>
    <w:rsid w:val="00831DA6"/>
    <w:rsid w:val="00831FC5"/>
    <w:rsid w:val="00832E20"/>
    <w:rsid w:val="0083302D"/>
    <w:rsid w:val="008353AE"/>
    <w:rsid w:val="00837691"/>
    <w:rsid w:val="00837ED1"/>
    <w:rsid w:val="00840E34"/>
    <w:rsid w:val="00842A21"/>
    <w:rsid w:val="008439CE"/>
    <w:rsid w:val="00843B9A"/>
    <w:rsid w:val="00844BD9"/>
    <w:rsid w:val="00845FAC"/>
    <w:rsid w:val="008471FD"/>
    <w:rsid w:val="00850084"/>
    <w:rsid w:val="00851831"/>
    <w:rsid w:val="008550FD"/>
    <w:rsid w:val="00855E91"/>
    <w:rsid w:val="00856572"/>
    <w:rsid w:val="0086190B"/>
    <w:rsid w:val="00862EBA"/>
    <w:rsid w:val="00862F00"/>
    <w:rsid w:val="00863D7D"/>
    <w:rsid w:val="00865D96"/>
    <w:rsid w:val="00867CF9"/>
    <w:rsid w:val="008710AE"/>
    <w:rsid w:val="008725E9"/>
    <w:rsid w:val="00872DD1"/>
    <w:rsid w:val="008741B8"/>
    <w:rsid w:val="0087566A"/>
    <w:rsid w:val="00876393"/>
    <w:rsid w:val="00876EE5"/>
    <w:rsid w:val="008773C1"/>
    <w:rsid w:val="00880004"/>
    <w:rsid w:val="00881F71"/>
    <w:rsid w:val="00882987"/>
    <w:rsid w:val="00883E8D"/>
    <w:rsid w:val="008865DC"/>
    <w:rsid w:val="00887888"/>
    <w:rsid w:val="00887F6D"/>
    <w:rsid w:val="00890856"/>
    <w:rsid w:val="008910C1"/>
    <w:rsid w:val="0089120B"/>
    <w:rsid w:val="00894102"/>
    <w:rsid w:val="0089650C"/>
    <w:rsid w:val="00897514"/>
    <w:rsid w:val="008A4495"/>
    <w:rsid w:val="008A601C"/>
    <w:rsid w:val="008A672B"/>
    <w:rsid w:val="008A7818"/>
    <w:rsid w:val="008A7DB3"/>
    <w:rsid w:val="008B4BEE"/>
    <w:rsid w:val="008B5DC0"/>
    <w:rsid w:val="008B7E1E"/>
    <w:rsid w:val="008C009C"/>
    <w:rsid w:val="008C00C8"/>
    <w:rsid w:val="008C0491"/>
    <w:rsid w:val="008C20AC"/>
    <w:rsid w:val="008C2B19"/>
    <w:rsid w:val="008C4290"/>
    <w:rsid w:val="008C598C"/>
    <w:rsid w:val="008C5FC8"/>
    <w:rsid w:val="008C66DA"/>
    <w:rsid w:val="008D1568"/>
    <w:rsid w:val="008D2044"/>
    <w:rsid w:val="008D3986"/>
    <w:rsid w:val="008D40EA"/>
    <w:rsid w:val="008D73B7"/>
    <w:rsid w:val="008E24E1"/>
    <w:rsid w:val="008E2B8F"/>
    <w:rsid w:val="008E543F"/>
    <w:rsid w:val="008E61A4"/>
    <w:rsid w:val="008E62B1"/>
    <w:rsid w:val="008E7E71"/>
    <w:rsid w:val="008F721C"/>
    <w:rsid w:val="008F7A79"/>
    <w:rsid w:val="009007FE"/>
    <w:rsid w:val="009018D8"/>
    <w:rsid w:val="009029FD"/>
    <w:rsid w:val="009043AD"/>
    <w:rsid w:val="00910B21"/>
    <w:rsid w:val="009130FD"/>
    <w:rsid w:val="00914483"/>
    <w:rsid w:val="009148D4"/>
    <w:rsid w:val="00914F30"/>
    <w:rsid w:val="00915E24"/>
    <w:rsid w:val="009163F3"/>
    <w:rsid w:val="0092011C"/>
    <w:rsid w:val="00920167"/>
    <w:rsid w:val="009217E6"/>
    <w:rsid w:val="00923676"/>
    <w:rsid w:val="00925CA0"/>
    <w:rsid w:val="009279DC"/>
    <w:rsid w:val="00927C2E"/>
    <w:rsid w:val="009314F1"/>
    <w:rsid w:val="00931DE4"/>
    <w:rsid w:val="009334C7"/>
    <w:rsid w:val="00936F58"/>
    <w:rsid w:val="009377DC"/>
    <w:rsid w:val="009410F3"/>
    <w:rsid w:val="00941100"/>
    <w:rsid w:val="00942C23"/>
    <w:rsid w:val="009449F1"/>
    <w:rsid w:val="00950248"/>
    <w:rsid w:val="009506B3"/>
    <w:rsid w:val="0095109A"/>
    <w:rsid w:val="0095260A"/>
    <w:rsid w:val="0095443A"/>
    <w:rsid w:val="009564E4"/>
    <w:rsid w:val="009571B8"/>
    <w:rsid w:val="0095790F"/>
    <w:rsid w:val="00962267"/>
    <w:rsid w:val="0096242D"/>
    <w:rsid w:val="00962F85"/>
    <w:rsid w:val="009634C4"/>
    <w:rsid w:val="0096648A"/>
    <w:rsid w:val="00966D46"/>
    <w:rsid w:val="00967372"/>
    <w:rsid w:val="009706B8"/>
    <w:rsid w:val="00972DF4"/>
    <w:rsid w:val="009731A3"/>
    <w:rsid w:val="0097369E"/>
    <w:rsid w:val="00974281"/>
    <w:rsid w:val="00975598"/>
    <w:rsid w:val="00976559"/>
    <w:rsid w:val="009766FE"/>
    <w:rsid w:val="0098116C"/>
    <w:rsid w:val="00981930"/>
    <w:rsid w:val="009821F1"/>
    <w:rsid w:val="009837B7"/>
    <w:rsid w:val="00984DB0"/>
    <w:rsid w:val="00987296"/>
    <w:rsid w:val="009919BC"/>
    <w:rsid w:val="00994156"/>
    <w:rsid w:val="009944B1"/>
    <w:rsid w:val="009948D2"/>
    <w:rsid w:val="00995333"/>
    <w:rsid w:val="00995C86"/>
    <w:rsid w:val="00995E2F"/>
    <w:rsid w:val="00997F96"/>
    <w:rsid w:val="009A03ED"/>
    <w:rsid w:val="009A16E8"/>
    <w:rsid w:val="009A2D19"/>
    <w:rsid w:val="009A2DF0"/>
    <w:rsid w:val="009A6EC3"/>
    <w:rsid w:val="009A7132"/>
    <w:rsid w:val="009A758B"/>
    <w:rsid w:val="009A7EAC"/>
    <w:rsid w:val="009B055B"/>
    <w:rsid w:val="009B208A"/>
    <w:rsid w:val="009B255B"/>
    <w:rsid w:val="009B56AF"/>
    <w:rsid w:val="009B5C49"/>
    <w:rsid w:val="009B7C7F"/>
    <w:rsid w:val="009C0639"/>
    <w:rsid w:val="009C0ABA"/>
    <w:rsid w:val="009C1F42"/>
    <w:rsid w:val="009C4A0B"/>
    <w:rsid w:val="009C5DAC"/>
    <w:rsid w:val="009C6579"/>
    <w:rsid w:val="009C657B"/>
    <w:rsid w:val="009C740D"/>
    <w:rsid w:val="009C7AA6"/>
    <w:rsid w:val="009D2E62"/>
    <w:rsid w:val="009D633D"/>
    <w:rsid w:val="009D6860"/>
    <w:rsid w:val="009E1E18"/>
    <w:rsid w:val="009E2784"/>
    <w:rsid w:val="009E3468"/>
    <w:rsid w:val="009E4432"/>
    <w:rsid w:val="009E67A3"/>
    <w:rsid w:val="009E6CAD"/>
    <w:rsid w:val="009E7326"/>
    <w:rsid w:val="009E7625"/>
    <w:rsid w:val="009E7E04"/>
    <w:rsid w:val="009F0275"/>
    <w:rsid w:val="009F02EE"/>
    <w:rsid w:val="009F21D3"/>
    <w:rsid w:val="009F2ECE"/>
    <w:rsid w:val="009F4690"/>
    <w:rsid w:val="009F5511"/>
    <w:rsid w:val="009F6BF2"/>
    <w:rsid w:val="009F7F32"/>
    <w:rsid w:val="00A00754"/>
    <w:rsid w:val="00A0083C"/>
    <w:rsid w:val="00A026BF"/>
    <w:rsid w:val="00A0498C"/>
    <w:rsid w:val="00A0584A"/>
    <w:rsid w:val="00A079B2"/>
    <w:rsid w:val="00A10111"/>
    <w:rsid w:val="00A13860"/>
    <w:rsid w:val="00A14CE3"/>
    <w:rsid w:val="00A20F10"/>
    <w:rsid w:val="00A214FF"/>
    <w:rsid w:val="00A224E6"/>
    <w:rsid w:val="00A22517"/>
    <w:rsid w:val="00A22E0D"/>
    <w:rsid w:val="00A22F13"/>
    <w:rsid w:val="00A23E85"/>
    <w:rsid w:val="00A24E35"/>
    <w:rsid w:val="00A25221"/>
    <w:rsid w:val="00A25C7A"/>
    <w:rsid w:val="00A277BC"/>
    <w:rsid w:val="00A312C8"/>
    <w:rsid w:val="00A34690"/>
    <w:rsid w:val="00A40F25"/>
    <w:rsid w:val="00A41246"/>
    <w:rsid w:val="00A41F1C"/>
    <w:rsid w:val="00A46C70"/>
    <w:rsid w:val="00A51264"/>
    <w:rsid w:val="00A51D47"/>
    <w:rsid w:val="00A5239E"/>
    <w:rsid w:val="00A547DA"/>
    <w:rsid w:val="00A54DBC"/>
    <w:rsid w:val="00A55EE9"/>
    <w:rsid w:val="00A62ACC"/>
    <w:rsid w:val="00A633C7"/>
    <w:rsid w:val="00A65257"/>
    <w:rsid w:val="00A65280"/>
    <w:rsid w:val="00A65838"/>
    <w:rsid w:val="00A7438C"/>
    <w:rsid w:val="00A763C0"/>
    <w:rsid w:val="00A76896"/>
    <w:rsid w:val="00A770A5"/>
    <w:rsid w:val="00A7779F"/>
    <w:rsid w:val="00A80E66"/>
    <w:rsid w:val="00A81891"/>
    <w:rsid w:val="00A81FF0"/>
    <w:rsid w:val="00A82300"/>
    <w:rsid w:val="00A836B7"/>
    <w:rsid w:val="00A8471A"/>
    <w:rsid w:val="00A871D4"/>
    <w:rsid w:val="00A872BB"/>
    <w:rsid w:val="00A8749E"/>
    <w:rsid w:val="00A91537"/>
    <w:rsid w:val="00A92176"/>
    <w:rsid w:val="00A925FE"/>
    <w:rsid w:val="00A9441D"/>
    <w:rsid w:val="00A94843"/>
    <w:rsid w:val="00A94A8B"/>
    <w:rsid w:val="00AA028A"/>
    <w:rsid w:val="00AA2FC5"/>
    <w:rsid w:val="00AA3A94"/>
    <w:rsid w:val="00AA3EEC"/>
    <w:rsid w:val="00AA66DF"/>
    <w:rsid w:val="00AB0FCE"/>
    <w:rsid w:val="00AB109D"/>
    <w:rsid w:val="00AB161F"/>
    <w:rsid w:val="00AB4291"/>
    <w:rsid w:val="00AB44D6"/>
    <w:rsid w:val="00AB5F9E"/>
    <w:rsid w:val="00AB6FC0"/>
    <w:rsid w:val="00AC17E7"/>
    <w:rsid w:val="00AC1F36"/>
    <w:rsid w:val="00AC277E"/>
    <w:rsid w:val="00AC354E"/>
    <w:rsid w:val="00AC3781"/>
    <w:rsid w:val="00AC38B5"/>
    <w:rsid w:val="00AC3F29"/>
    <w:rsid w:val="00AC4185"/>
    <w:rsid w:val="00AC5C4A"/>
    <w:rsid w:val="00AC65E3"/>
    <w:rsid w:val="00AC7E7F"/>
    <w:rsid w:val="00AD0356"/>
    <w:rsid w:val="00AD3452"/>
    <w:rsid w:val="00AD3459"/>
    <w:rsid w:val="00AD4045"/>
    <w:rsid w:val="00AD5318"/>
    <w:rsid w:val="00AD6D0A"/>
    <w:rsid w:val="00AD70C9"/>
    <w:rsid w:val="00AE0C08"/>
    <w:rsid w:val="00AE1D0D"/>
    <w:rsid w:val="00AE2683"/>
    <w:rsid w:val="00AE2FE8"/>
    <w:rsid w:val="00AE61E4"/>
    <w:rsid w:val="00AE6CD2"/>
    <w:rsid w:val="00AE72B9"/>
    <w:rsid w:val="00AE7DAC"/>
    <w:rsid w:val="00AE7EA4"/>
    <w:rsid w:val="00AF17A9"/>
    <w:rsid w:val="00AF1D52"/>
    <w:rsid w:val="00AF2098"/>
    <w:rsid w:val="00AF3DDC"/>
    <w:rsid w:val="00AF6CD8"/>
    <w:rsid w:val="00AF7924"/>
    <w:rsid w:val="00AF7B34"/>
    <w:rsid w:val="00B01232"/>
    <w:rsid w:val="00B01AF8"/>
    <w:rsid w:val="00B025B2"/>
    <w:rsid w:val="00B0599F"/>
    <w:rsid w:val="00B05FB8"/>
    <w:rsid w:val="00B10D00"/>
    <w:rsid w:val="00B1125A"/>
    <w:rsid w:val="00B11CCB"/>
    <w:rsid w:val="00B121C8"/>
    <w:rsid w:val="00B1377B"/>
    <w:rsid w:val="00B14C55"/>
    <w:rsid w:val="00B20583"/>
    <w:rsid w:val="00B2128A"/>
    <w:rsid w:val="00B21E74"/>
    <w:rsid w:val="00B239A0"/>
    <w:rsid w:val="00B24046"/>
    <w:rsid w:val="00B241D6"/>
    <w:rsid w:val="00B2570B"/>
    <w:rsid w:val="00B2626F"/>
    <w:rsid w:val="00B27AF4"/>
    <w:rsid w:val="00B27E7E"/>
    <w:rsid w:val="00B3251A"/>
    <w:rsid w:val="00B337D5"/>
    <w:rsid w:val="00B33C9B"/>
    <w:rsid w:val="00B34CC1"/>
    <w:rsid w:val="00B40103"/>
    <w:rsid w:val="00B40FF8"/>
    <w:rsid w:val="00B42B1F"/>
    <w:rsid w:val="00B42D10"/>
    <w:rsid w:val="00B43FEE"/>
    <w:rsid w:val="00B4608A"/>
    <w:rsid w:val="00B46186"/>
    <w:rsid w:val="00B46570"/>
    <w:rsid w:val="00B5023D"/>
    <w:rsid w:val="00B51114"/>
    <w:rsid w:val="00B51D53"/>
    <w:rsid w:val="00B5350D"/>
    <w:rsid w:val="00B55D39"/>
    <w:rsid w:val="00B650F3"/>
    <w:rsid w:val="00B65D95"/>
    <w:rsid w:val="00B663FF"/>
    <w:rsid w:val="00B667A4"/>
    <w:rsid w:val="00B70D5C"/>
    <w:rsid w:val="00B74FB7"/>
    <w:rsid w:val="00B75A1D"/>
    <w:rsid w:val="00B76ADB"/>
    <w:rsid w:val="00B804D9"/>
    <w:rsid w:val="00B826A7"/>
    <w:rsid w:val="00B832B2"/>
    <w:rsid w:val="00B862A2"/>
    <w:rsid w:val="00B959A0"/>
    <w:rsid w:val="00B97F71"/>
    <w:rsid w:val="00BA06CD"/>
    <w:rsid w:val="00BA24C8"/>
    <w:rsid w:val="00BA50A5"/>
    <w:rsid w:val="00BA51C9"/>
    <w:rsid w:val="00BA7295"/>
    <w:rsid w:val="00BB0AC1"/>
    <w:rsid w:val="00BB1C5C"/>
    <w:rsid w:val="00BB2A03"/>
    <w:rsid w:val="00BB4933"/>
    <w:rsid w:val="00BB49DA"/>
    <w:rsid w:val="00BB4EDD"/>
    <w:rsid w:val="00BB6050"/>
    <w:rsid w:val="00BC2876"/>
    <w:rsid w:val="00BC2A6C"/>
    <w:rsid w:val="00BC317F"/>
    <w:rsid w:val="00BC36B8"/>
    <w:rsid w:val="00BC375D"/>
    <w:rsid w:val="00BC53D4"/>
    <w:rsid w:val="00BC611E"/>
    <w:rsid w:val="00BC67FD"/>
    <w:rsid w:val="00BC7881"/>
    <w:rsid w:val="00BD0958"/>
    <w:rsid w:val="00BD1ACE"/>
    <w:rsid w:val="00BD715D"/>
    <w:rsid w:val="00BD7939"/>
    <w:rsid w:val="00BE108A"/>
    <w:rsid w:val="00BE275F"/>
    <w:rsid w:val="00BE56D2"/>
    <w:rsid w:val="00BE623D"/>
    <w:rsid w:val="00BE7032"/>
    <w:rsid w:val="00BE7607"/>
    <w:rsid w:val="00BF0F7B"/>
    <w:rsid w:val="00BF1403"/>
    <w:rsid w:val="00BF1915"/>
    <w:rsid w:val="00BF5614"/>
    <w:rsid w:val="00BF58DC"/>
    <w:rsid w:val="00C00757"/>
    <w:rsid w:val="00C0186F"/>
    <w:rsid w:val="00C03D47"/>
    <w:rsid w:val="00C059A5"/>
    <w:rsid w:val="00C116B8"/>
    <w:rsid w:val="00C120DA"/>
    <w:rsid w:val="00C15035"/>
    <w:rsid w:val="00C22635"/>
    <w:rsid w:val="00C236A0"/>
    <w:rsid w:val="00C25A01"/>
    <w:rsid w:val="00C26002"/>
    <w:rsid w:val="00C26AA3"/>
    <w:rsid w:val="00C27DE9"/>
    <w:rsid w:val="00C31290"/>
    <w:rsid w:val="00C32425"/>
    <w:rsid w:val="00C3242D"/>
    <w:rsid w:val="00C35534"/>
    <w:rsid w:val="00C4516B"/>
    <w:rsid w:val="00C4540F"/>
    <w:rsid w:val="00C45E41"/>
    <w:rsid w:val="00C47455"/>
    <w:rsid w:val="00C50784"/>
    <w:rsid w:val="00C5264E"/>
    <w:rsid w:val="00C574C1"/>
    <w:rsid w:val="00C57A7B"/>
    <w:rsid w:val="00C63D75"/>
    <w:rsid w:val="00C645C4"/>
    <w:rsid w:val="00C64A58"/>
    <w:rsid w:val="00C665CA"/>
    <w:rsid w:val="00C67FAD"/>
    <w:rsid w:val="00C70FED"/>
    <w:rsid w:val="00C715D4"/>
    <w:rsid w:val="00C71C81"/>
    <w:rsid w:val="00C74CC0"/>
    <w:rsid w:val="00C751FD"/>
    <w:rsid w:val="00C77021"/>
    <w:rsid w:val="00C803F2"/>
    <w:rsid w:val="00C82958"/>
    <w:rsid w:val="00C82DED"/>
    <w:rsid w:val="00C859A0"/>
    <w:rsid w:val="00C90DEE"/>
    <w:rsid w:val="00C92445"/>
    <w:rsid w:val="00C93446"/>
    <w:rsid w:val="00C94695"/>
    <w:rsid w:val="00C94E38"/>
    <w:rsid w:val="00C97EA3"/>
    <w:rsid w:val="00CA0D03"/>
    <w:rsid w:val="00CA0D11"/>
    <w:rsid w:val="00CA1BB9"/>
    <w:rsid w:val="00CA4234"/>
    <w:rsid w:val="00CA42AE"/>
    <w:rsid w:val="00CA460D"/>
    <w:rsid w:val="00CA53EF"/>
    <w:rsid w:val="00CA5A58"/>
    <w:rsid w:val="00CA7BF4"/>
    <w:rsid w:val="00CB07CF"/>
    <w:rsid w:val="00CB2AAE"/>
    <w:rsid w:val="00CC1703"/>
    <w:rsid w:val="00CC231A"/>
    <w:rsid w:val="00CC286D"/>
    <w:rsid w:val="00CC306D"/>
    <w:rsid w:val="00CC344C"/>
    <w:rsid w:val="00CC3B31"/>
    <w:rsid w:val="00CC3F5D"/>
    <w:rsid w:val="00CC477F"/>
    <w:rsid w:val="00CC4CA6"/>
    <w:rsid w:val="00CC525B"/>
    <w:rsid w:val="00CD09F9"/>
    <w:rsid w:val="00CD36B8"/>
    <w:rsid w:val="00CD37E3"/>
    <w:rsid w:val="00CD39C6"/>
    <w:rsid w:val="00CD4C7B"/>
    <w:rsid w:val="00CE56FA"/>
    <w:rsid w:val="00CE596A"/>
    <w:rsid w:val="00CE6C72"/>
    <w:rsid w:val="00CF0152"/>
    <w:rsid w:val="00CF1FFA"/>
    <w:rsid w:val="00CF4B82"/>
    <w:rsid w:val="00CF4FF5"/>
    <w:rsid w:val="00CF59D3"/>
    <w:rsid w:val="00CF6424"/>
    <w:rsid w:val="00CF7A93"/>
    <w:rsid w:val="00D0110C"/>
    <w:rsid w:val="00D0161C"/>
    <w:rsid w:val="00D028F4"/>
    <w:rsid w:val="00D04ACD"/>
    <w:rsid w:val="00D116E3"/>
    <w:rsid w:val="00D128A7"/>
    <w:rsid w:val="00D12D12"/>
    <w:rsid w:val="00D15CF5"/>
    <w:rsid w:val="00D15D8D"/>
    <w:rsid w:val="00D22ADD"/>
    <w:rsid w:val="00D24B9D"/>
    <w:rsid w:val="00D254E6"/>
    <w:rsid w:val="00D2597A"/>
    <w:rsid w:val="00D25A1F"/>
    <w:rsid w:val="00D30D39"/>
    <w:rsid w:val="00D3230F"/>
    <w:rsid w:val="00D334E4"/>
    <w:rsid w:val="00D3491C"/>
    <w:rsid w:val="00D35EA5"/>
    <w:rsid w:val="00D35FBC"/>
    <w:rsid w:val="00D36F99"/>
    <w:rsid w:val="00D4219F"/>
    <w:rsid w:val="00D42880"/>
    <w:rsid w:val="00D43C18"/>
    <w:rsid w:val="00D43DD8"/>
    <w:rsid w:val="00D451FF"/>
    <w:rsid w:val="00D46B6D"/>
    <w:rsid w:val="00D477B7"/>
    <w:rsid w:val="00D50963"/>
    <w:rsid w:val="00D510DD"/>
    <w:rsid w:val="00D605F9"/>
    <w:rsid w:val="00D60F81"/>
    <w:rsid w:val="00D619CE"/>
    <w:rsid w:val="00D61B59"/>
    <w:rsid w:val="00D62E57"/>
    <w:rsid w:val="00D63455"/>
    <w:rsid w:val="00D6504D"/>
    <w:rsid w:val="00D65B58"/>
    <w:rsid w:val="00D66218"/>
    <w:rsid w:val="00D66D1B"/>
    <w:rsid w:val="00D676C2"/>
    <w:rsid w:val="00D67E24"/>
    <w:rsid w:val="00D715F5"/>
    <w:rsid w:val="00D7204B"/>
    <w:rsid w:val="00D724BB"/>
    <w:rsid w:val="00D7375A"/>
    <w:rsid w:val="00D73C57"/>
    <w:rsid w:val="00D7499F"/>
    <w:rsid w:val="00D74B3F"/>
    <w:rsid w:val="00D74F34"/>
    <w:rsid w:val="00D77883"/>
    <w:rsid w:val="00D80E37"/>
    <w:rsid w:val="00D819B7"/>
    <w:rsid w:val="00D81D1E"/>
    <w:rsid w:val="00D830FB"/>
    <w:rsid w:val="00D83F11"/>
    <w:rsid w:val="00D85877"/>
    <w:rsid w:val="00D872A3"/>
    <w:rsid w:val="00D87A9D"/>
    <w:rsid w:val="00D93D3E"/>
    <w:rsid w:val="00D94DCE"/>
    <w:rsid w:val="00D95A61"/>
    <w:rsid w:val="00D979ED"/>
    <w:rsid w:val="00D97B26"/>
    <w:rsid w:val="00DA28E3"/>
    <w:rsid w:val="00DA2DB7"/>
    <w:rsid w:val="00DA2DB8"/>
    <w:rsid w:val="00DA52EF"/>
    <w:rsid w:val="00DA55BA"/>
    <w:rsid w:val="00DA5A7F"/>
    <w:rsid w:val="00DA616D"/>
    <w:rsid w:val="00DA76CB"/>
    <w:rsid w:val="00DA7E5D"/>
    <w:rsid w:val="00DB2CB1"/>
    <w:rsid w:val="00DB3BC3"/>
    <w:rsid w:val="00DB5C3C"/>
    <w:rsid w:val="00DB7020"/>
    <w:rsid w:val="00DC0A6F"/>
    <w:rsid w:val="00DC14F4"/>
    <w:rsid w:val="00DC1EA5"/>
    <w:rsid w:val="00DC46C2"/>
    <w:rsid w:val="00DC7C3D"/>
    <w:rsid w:val="00DD0647"/>
    <w:rsid w:val="00DD1D4D"/>
    <w:rsid w:val="00DD1F25"/>
    <w:rsid w:val="00DD4F71"/>
    <w:rsid w:val="00DD75A3"/>
    <w:rsid w:val="00DD7672"/>
    <w:rsid w:val="00DE2743"/>
    <w:rsid w:val="00DE3DE6"/>
    <w:rsid w:val="00DE5EB5"/>
    <w:rsid w:val="00DE610C"/>
    <w:rsid w:val="00DF1F82"/>
    <w:rsid w:val="00DF5B28"/>
    <w:rsid w:val="00DF5BA9"/>
    <w:rsid w:val="00DF6677"/>
    <w:rsid w:val="00DF6A6D"/>
    <w:rsid w:val="00DF718D"/>
    <w:rsid w:val="00DF7817"/>
    <w:rsid w:val="00E033AA"/>
    <w:rsid w:val="00E03A00"/>
    <w:rsid w:val="00E045A0"/>
    <w:rsid w:val="00E048EA"/>
    <w:rsid w:val="00E06BBF"/>
    <w:rsid w:val="00E06F32"/>
    <w:rsid w:val="00E07AE2"/>
    <w:rsid w:val="00E07D22"/>
    <w:rsid w:val="00E07F07"/>
    <w:rsid w:val="00E10D0A"/>
    <w:rsid w:val="00E11C1D"/>
    <w:rsid w:val="00E15902"/>
    <w:rsid w:val="00E1628C"/>
    <w:rsid w:val="00E170EB"/>
    <w:rsid w:val="00E20C38"/>
    <w:rsid w:val="00E23873"/>
    <w:rsid w:val="00E23D87"/>
    <w:rsid w:val="00E25FE2"/>
    <w:rsid w:val="00E27BCB"/>
    <w:rsid w:val="00E27EFB"/>
    <w:rsid w:val="00E32399"/>
    <w:rsid w:val="00E34B71"/>
    <w:rsid w:val="00E35EBA"/>
    <w:rsid w:val="00E36056"/>
    <w:rsid w:val="00E42ACF"/>
    <w:rsid w:val="00E43577"/>
    <w:rsid w:val="00E44A41"/>
    <w:rsid w:val="00E4516F"/>
    <w:rsid w:val="00E459AD"/>
    <w:rsid w:val="00E46198"/>
    <w:rsid w:val="00E535E5"/>
    <w:rsid w:val="00E538CE"/>
    <w:rsid w:val="00E54ED2"/>
    <w:rsid w:val="00E55FB6"/>
    <w:rsid w:val="00E63048"/>
    <w:rsid w:val="00E6307B"/>
    <w:rsid w:val="00E6496D"/>
    <w:rsid w:val="00E71BB4"/>
    <w:rsid w:val="00E72994"/>
    <w:rsid w:val="00E737E4"/>
    <w:rsid w:val="00E74B34"/>
    <w:rsid w:val="00E75234"/>
    <w:rsid w:val="00E76758"/>
    <w:rsid w:val="00E773A8"/>
    <w:rsid w:val="00E8100C"/>
    <w:rsid w:val="00E81BAA"/>
    <w:rsid w:val="00E81D44"/>
    <w:rsid w:val="00E82048"/>
    <w:rsid w:val="00E83F00"/>
    <w:rsid w:val="00E83F08"/>
    <w:rsid w:val="00E84105"/>
    <w:rsid w:val="00E85CC7"/>
    <w:rsid w:val="00E85CEA"/>
    <w:rsid w:val="00E86183"/>
    <w:rsid w:val="00E874E4"/>
    <w:rsid w:val="00E875E8"/>
    <w:rsid w:val="00E87E5C"/>
    <w:rsid w:val="00E90754"/>
    <w:rsid w:val="00E91B76"/>
    <w:rsid w:val="00E935E0"/>
    <w:rsid w:val="00E93E0E"/>
    <w:rsid w:val="00E93E79"/>
    <w:rsid w:val="00E949E4"/>
    <w:rsid w:val="00E9590D"/>
    <w:rsid w:val="00E96402"/>
    <w:rsid w:val="00E979E4"/>
    <w:rsid w:val="00EA0892"/>
    <w:rsid w:val="00EB1BC0"/>
    <w:rsid w:val="00EB253E"/>
    <w:rsid w:val="00EB3A1A"/>
    <w:rsid w:val="00EB4DE0"/>
    <w:rsid w:val="00EC3045"/>
    <w:rsid w:val="00EC3FE2"/>
    <w:rsid w:val="00EC4E6C"/>
    <w:rsid w:val="00ED0BA7"/>
    <w:rsid w:val="00ED0F3F"/>
    <w:rsid w:val="00ED256F"/>
    <w:rsid w:val="00ED6739"/>
    <w:rsid w:val="00EE3A56"/>
    <w:rsid w:val="00EE3A58"/>
    <w:rsid w:val="00EE3CBA"/>
    <w:rsid w:val="00EE44AD"/>
    <w:rsid w:val="00EE5F3A"/>
    <w:rsid w:val="00EE6023"/>
    <w:rsid w:val="00EE7D42"/>
    <w:rsid w:val="00EF1295"/>
    <w:rsid w:val="00EF26EB"/>
    <w:rsid w:val="00EF490B"/>
    <w:rsid w:val="00EF5B16"/>
    <w:rsid w:val="00EF7D59"/>
    <w:rsid w:val="00F00B43"/>
    <w:rsid w:val="00F047DB"/>
    <w:rsid w:val="00F0501E"/>
    <w:rsid w:val="00F055AD"/>
    <w:rsid w:val="00F05AEA"/>
    <w:rsid w:val="00F0602F"/>
    <w:rsid w:val="00F06717"/>
    <w:rsid w:val="00F0708C"/>
    <w:rsid w:val="00F10CD2"/>
    <w:rsid w:val="00F1355F"/>
    <w:rsid w:val="00F148DE"/>
    <w:rsid w:val="00F1657C"/>
    <w:rsid w:val="00F17E85"/>
    <w:rsid w:val="00F213D2"/>
    <w:rsid w:val="00F23799"/>
    <w:rsid w:val="00F24977"/>
    <w:rsid w:val="00F33175"/>
    <w:rsid w:val="00F33441"/>
    <w:rsid w:val="00F341BB"/>
    <w:rsid w:val="00F34B9F"/>
    <w:rsid w:val="00F36694"/>
    <w:rsid w:val="00F3682B"/>
    <w:rsid w:val="00F402D4"/>
    <w:rsid w:val="00F412ED"/>
    <w:rsid w:val="00F42213"/>
    <w:rsid w:val="00F44C02"/>
    <w:rsid w:val="00F47443"/>
    <w:rsid w:val="00F478FC"/>
    <w:rsid w:val="00F5107D"/>
    <w:rsid w:val="00F5317B"/>
    <w:rsid w:val="00F544E6"/>
    <w:rsid w:val="00F54582"/>
    <w:rsid w:val="00F5499E"/>
    <w:rsid w:val="00F55478"/>
    <w:rsid w:val="00F56AF2"/>
    <w:rsid w:val="00F57F7F"/>
    <w:rsid w:val="00F67569"/>
    <w:rsid w:val="00F722AE"/>
    <w:rsid w:val="00F738AE"/>
    <w:rsid w:val="00F75843"/>
    <w:rsid w:val="00F7632E"/>
    <w:rsid w:val="00F76A58"/>
    <w:rsid w:val="00F77499"/>
    <w:rsid w:val="00F77A11"/>
    <w:rsid w:val="00F80377"/>
    <w:rsid w:val="00F845DD"/>
    <w:rsid w:val="00F84C45"/>
    <w:rsid w:val="00F84FDD"/>
    <w:rsid w:val="00F8612E"/>
    <w:rsid w:val="00F86CBB"/>
    <w:rsid w:val="00F873C8"/>
    <w:rsid w:val="00F91653"/>
    <w:rsid w:val="00F92522"/>
    <w:rsid w:val="00F935B2"/>
    <w:rsid w:val="00F93899"/>
    <w:rsid w:val="00F9621E"/>
    <w:rsid w:val="00FA0AEB"/>
    <w:rsid w:val="00FA282C"/>
    <w:rsid w:val="00FA307E"/>
    <w:rsid w:val="00FA3819"/>
    <w:rsid w:val="00FA5C89"/>
    <w:rsid w:val="00FA6C6E"/>
    <w:rsid w:val="00FA6DBF"/>
    <w:rsid w:val="00FB1A15"/>
    <w:rsid w:val="00FB1F9E"/>
    <w:rsid w:val="00FB2B02"/>
    <w:rsid w:val="00FB2F91"/>
    <w:rsid w:val="00FB4C0F"/>
    <w:rsid w:val="00FB5C8A"/>
    <w:rsid w:val="00FB7E56"/>
    <w:rsid w:val="00FC04CA"/>
    <w:rsid w:val="00FC0FA0"/>
    <w:rsid w:val="00FC37C7"/>
    <w:rsid w:val="00FC71D3"/>
    <w:rsid w:val="00FC772B"/>
    <w:rsid w:val="00FD05EA"/>
    <w:rsid w:val="00FD0671"/>
    <w:rsid w:val="00FD11E2"/>
    <w:rsid w:val="00FD1902"/>
    <w:rsid w:val="00FD4596"/>
    <w:rsid w:val="00FD5884"/>
    <w:rsid w:val="00FD63DB"/>
    <w:rsid w:val="00FD69BD"/>
    <w:rsid w:val="00FE3CA0"/>
    <w:rsid w:val="00FE4AAD"/>
    <w:rsid w:val="00FE64FF"/>
    <w:rsid w:val="00FE6E50"/>
    <w:rsid w:val="00FF01A2"/>
    <w:rsid w:val="00FF1005"/>
    <w:rsid w:val="00FF16F4"/>
    <w:rsid w:val="00FF5263"/>
    <w:rsid w:val="00FF7CC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time"/>
  <w:smartTagType w:namespaceuri="urn:schemas-microsoft-com:office:smarttags" w:name="State"/>
  <w:smartTagType w:namespaceuri="urn:schemas-microsoft-com:office:smarttags" w:name="place"/>
  <w:shapeDefaults>
    <o:shapedefaults v:ext="edit" spidmax="2050"/>
    <o:shapelayout v:ext="edit">
      <o:idmap v:ext="edit" data="2"/>
    </o:shapelayout>
  </w:shapeDefaults>
  <w:decimalSymbol w:val="."/>
  <w:listSeparator w:val=","/>
  <w14:docId w14:val="54AB1CAE"/>
  <w15:docId w15:val="{A3F392F0-3087-4BD3-8E9E-707641980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6705B"/>
    <w:rPr>
      <w:sz w:val="24"/>
      <w:szCs w:val="24"/>
      <w:lang w:val="en-US" w:eastAsia="en-US"/>
    </w:rPr>
  </w:style>
  <w:style w:type="paragraph" w:styleId="Heading1">
    <w:name w:val="heading 1"/>
    <w:basedOn w:val="Normal"/>
    <w:next w:val="Normal"/>
    <w:qFormat/>
    <w:rsid w:val="00A51D47"/>
    <w:pPr>
      <w:keepNext/>
      <w:spacing w:after="240"/>
      <w:outlineLvl w:val="0"/>
    </w:pPr>
    <w:rPr>
      <w:rFonts w:cs="Arial"/>
      <w:b/>
      <w:bCs/>
      <w:kern w:val="32"/>
      <w:sz w:val="28"/>
      <w:szCs w:val="28"/>
    </w:rPr>
  </w:style>
  <w:style w:type="paragraph" w:styleId="Heading2">
    <w:name w:val="heading 2"/>
    <w:basedOn w:val="Normal"/>
    <w:next w:val="Normal"/>
    <w:link w:val="Heading2Char"/>
    <w:qFormat/>
    <w:rsid w:val="00B239A0"/>
    <w:pPr>
      <w:keepNext/>
      <w:spacing w:before="480" w:after="240"/>
      <w:outlineLvl w:val="1"/>
    </w:pPr>
    <w:rPr>
      <w:rFonts w:cs="Arial"/>
      <w:b/>
      <w:bCs/>
    </w:rPr>
  </w:style>
  <w:style w:type="paragraph" w:styleId="Heading3">
    <w:name w:val="heading 3"/>
    <w:basedOn w:val="Normal"/>
    <w:next w:val="Normal"/>
    <w:link w:val="Heading3Char"/>
    <w:qFormat/>
    <w:rsid w:val="00FC772B"/>
    <w:pPr>
      <w:keepNext/>
      <w:tabs>
        <w:tab w:val="left" w:pos="-1195"/>
      </w:tabs>
      <w:outlineLvl w:val="2"/>
    </w:pPr>
    <w:rPr>
      <w:b/>
      <w:snapToGrid w:val="0"/>
      <w:lang w:val="en-GB"/>
    </w:rPr>
  </w:style>
  <w:style w:type="paragraph" w:styleId="Heading4">
    <w:name w:val="heading 4"/>
    <w:basedOn w:val="Normal"/>
    <w:next w:val="Normal"/>
    <w:link w:val="Heading4Char"/>
    <w:qFormat/>
    <w:rsid w:val="005229A7"/>
    <w:pPr>
      <w:keepNext/>
      <w:spacing w:before="240" w:after="60"/>
      <w:outlineLvl w:val="3"/>
    </w:pPr>
    <w:rPr>
      <w:b/>
      <w:bCs/>
      <w:sz w:val="28"/>
      <w:szCs w:val="28"/>
    </w:rPr>
  </w:style>
  <w:style w:type="paragraph" w:styleId="Heading6">
    <w:name w:val="heading 6"/>
    <w:basedOn w:val="Normal"/>
    <w:next w:val="Normal"/>
    <w:qFormat/>
    <w:rsid w:val="009314F1"/>
    <w:pPr>
      <w:spacing w:before="240" w:after="60"/>
      <w:outlineLvl w:val="5"/>
    </w:pPr>
    <w:rPr>
      <w:b/>
      <w:bCs/>
      <w:szCs w:val="22"/>
    </w:rPr>
  </w:style>
  <w:style w:type="paragraph" w:styleId="Heading7">
    <w:name w:val="heading 7"/>
    <w:basedOn w:val="Normal"/>
    <w:next w:val="Normal"/>
    <w:qFormat/>
    <w:rsid w:val="009314F1"/>
    <w:pPr>
      <w:spacing w:before="240" w:after="60"/>
      <w:outlineLvl w:val="6"/>
    </w:pPr>
  </w:style>
  <w:style w:type="paragraph" w:styleId="Heading8">
    <w:name w:val="heading 8"/>
    <w:basedOn w:val="Normal"/>
    <w:next w:val="Normal"/>
    <w:qFormat/>
    <w:rsid w:val="009314F1"/>
    <w:pPr>
      <w:spacing w:before="240" w:after="60"/>
      <w:outlineLvl w:val="7"/>
    </w:pPr>
    <w:rPr>
      <w:i/>
      <w:iCs/>
    </w:rPr>
  </w:style>
  <w:style w:type="paragraph" w:styleId="Heading9">
    <w:name w:val="heading 9"/>
    <w:basedOn w:val="Normal"/>
    <w:next w:val="Normal"/>
    <w:qFormat/>
    <w:rsid w:val="009314F1"/>
    <w:pPr>
      <w:spacing w:before="240" w:after="6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sid w:val="00FC772B"/>
    <w:rPr>
      <w:rFonts w:ascii="Arial" w:hAnsi="Arial"/>
      <w:b/>
      <w:snapToGrid w:val="0"/>
      <w:sz w:val="24"/>
      <w:lang w:val="en-GB" w:eastAsia="en-US" w:bidi="ar-SA"/>
    </w:rPr>
  </w:style>
  <w:style w:type="character" w:customStyle="1" w:styleId="Heading4Char">
    <w:name w:val="Heading 4 Char"/>
    <w:link w:val="Heading4"/>
    <w:rsid w:val="00763C43"/>
    <w:rPr>
      <w:b/>
      <w:bCs/>
      <w:sz w:val="28"/>
      <w:szCs w:val="28"/>
      <w:lang w:val="en-US" w:eastAsia="en-US" w:bidi="ar-SA"/>
    </w:rPr>
  </w:style>
  <w:style w:type="paragraph" w:styleId="BodyTextIndent2">
    <w:name w:val="Body Text Indent 2"/>
    <w:basedOn w:val="Normal"/>
    <w:rsid w:val="0058610E"/>
    <w:pPr>
      <w:keepNext/>
      <w:keepLines/>
      <w:widowControl w:val="0"/>
      <w:tabs>
        <w:tab w:val="left" w:pos="-1440"/>
      </w:tabs>
      <w:ind w:left="720" w:hanging="720"/>
    </w:pPr>
    <w:rPr>
      <w:rFonts w:ascii="Helvetica" w:hAnsi="Helvetica"/>
      <w:snapToGrid w:val="0"/>
      <w:lang w:val="en-GB"/>
    </w:rPr>
  </w:style>
  <w:style w:type="paragraph" w:customStyle="1" w:styleId="Style1">
    <w:name w:val="Style1"/>
    <w:basedOn w:val="Normal"/>
    <w:rsid w:val="007768A5"/>
    <w:rPr>
      <w:b/>
      <w:sz w:val="36"/>
    </w:rPr>
  </w:style>
  <w:style w:type="character" w:styleId="Hyperlink">
    <w:name w:val="Hyperlink"/>
    <w:uiPriority w:val="99"/>
    <w:rsid w:val="00D63455"/>
    <w:rPr>
      <w:color w:val="0000FF"/>
      <w:u w:val="single"/>
    </w:rPr>
  </w:style>
  <w:style w:type="paragraph" w:styleId="BalloonText">
    <w:name w:val="Balloon Text"/>
    <w:basedOn w:val="Normal"/>
    <w:semiHidden/>
    <w:rsid w:val="0058610E"/>
    <w:rPr>
      <w:rFonts w:ascii="Tahoma" w:hAnsi="Tahoma" w:cs="Tahoma"/>
      <w:sz w:val="16"/>
      <w:szCs w:val="16"/>
    </w:rPr>
  </w:style>
  <w:style w:type="paragraph" w:customStyle="1" w:styleId="1">
    <w:name w:val="1"/>
    <w:aliases w:val="2,3"/>
    <w:basedOn w:val="Normal"/>
    <w:rsid w:val="0015401E"/>
    <w:pPr>
      <w:widowControl w:val="0"/>
      <w:numPr>
        <w:numId w:val="6"/>
      </w:numPr>
      <w:ind w:left="720" w:hanging="720"/>
    </w:pPr>
    <w:rPr>
      <w:rFonts w:ascii="Helvetica" w:hAnsi="Helvetica"/>
      <w:snapToGrid w:val="0"/>
    </w:rPr>
  </w:style>
  <w:style w:type="table" w:styleId="TableGrid">
    <w:name w:val="Table Grid"/>
    <w:basedOn w:val="TableNormal"/>
    <w:rsid w:val="00D80E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9314F1"/>
    <w:pPr>
      <w:widowControl w:val="0"/>
      <w:tabs>
        <w:tab w:val="center" w:pos="4320"/>
        <w:tab w:val="right" w:pos="8640"/>
      </w:tabs>
    </w:pPr>
    <w:rPr>
      <w:rFonts w:ascii="Helvetica" w:hAnsi="Helvetica"/>
      <w:snapToGrid w:val="0"/>
    </w:rPr>
  </w:style>
  <w:style w:type="paragraph" w:styleId="Footer">
    <w:name w:val="footer"/>
    <w:basedOn w:val="Normal"/>
    <w:link w:val="FooterChar"/>
    <w:uiPriority w:val="99"/>
    <w:rsid w:val="009314F1"/>
    <w:pPr>
      <w:widowControl w:val="0"/>
      <w:tabs>
        <w:tab w:val="center" w:pos="4320"/>
        <w:tab w:val="right" w:pos="8640"/>
      </w:tabs>
    </w:pPr>
    <w:rPr>
      <w:rFonts w:ascii="Helvetica" w:hAnsi="Helvetica"/>
      <w:snapToGrid w:val="0"/>
    </w:rPr>
  </w:style>
  <w:style w:type="paragraph" w:styleId="PlainText">
    <w:name w:val="Plain Text"/>
    <w:basedOn w:val="Normal"/>
    <w:link w:val="PlainTextChar"/>
    <w:uiPriority w:val="99"/>
    <w:rsid w:val="009314F1"/>
    <w:rPr>
      <w:rFonts w:ascii="Courier New" w:hAnsi="Courier New" w:cs="Courier New"/>
      <w:sz w:val="20"/>
      <w:lang w:val="en-CA"/>
    </w:rPr>
  </w:style>
  <w:style w:type="paragraph" w:styleId="TOC3">
    <w:name w:val="toc 3"/>
    <w:basedOn w:val="Normal"/>
    <w:next w:val="Normal"/>
    <w:autoRedefine/>
    <w:uiPriority w:val="39"/>
    <w:rsid w:val="00E82048"/>
    <w:pPr>
      <w:ind w:left="220"/>
    </w:pPr>
    <w:rPr>
      <w:sz w:val="20"/>
    </w:rPr>
  </w:style>
  <w:style w:type="paragraph" w:styleId="TOC2">
    <w:name w:val="toc 2"/>
    <w:basedOn w:val="Normal"/>
    <w:next w:val="Normal"/>
    <w:autoRedefine/>
    <w:uiPriority w:val="39"/>
    <w:rsid w:val="00A0584A"/>
    <w:pPr>
      <w:tabs>
        <w:tab w:val="left" w:pos="1710"/>
        <w:tab w:val="right" w:leader="dot" w:pos="9350"/>
      </w:tabs>
      <w:ind w:left="1701" w:hanging="1701"/>
    </w:pPr>
    <w:rPr>
      <w:bCs/>
      <w:noProof/>
      <w:sz w:val="20"/>
    </w:rPr>
  </w:style>
  <w:style w:type="paragraph" w:styleId="TOC1">
    <w:name w:val="toc 1"/>
    <w:basedOn w:val="Normal"/>
    <w:next w:val="Normal"/>
    <w:autoRedefine/>
    <w:uiPriority w:val="39"/>
    <w:rsid w:val="006E7062"/>
    <w:pPr>
      <w:tabs>
        <w:tab w:val="left" w:pos="1701"/>
        <w:tab w:val="right" w:leader="dot" w:pos="9350"/>
      </w:tabs>
      <w:spacing w:before="360"/>
    </w:pPr>
    <w:rPr>
      <w:rFonts w:cs="Arial"/>
      <w:b/>
      <w:bCs/>
      <w:caps/>
    </w:rPr>
  </w:style>
  <w:style w:type="paragraph" w:styleId="BodyTextIndent3">
    <w:name w:val="Body Text Indent 3"/>
    <w:basedOn w:val="Normal"/>
    <w:rsid w:val="00265B4F"/>
    <w:pPr>
      <w:spacing w:after="120"/>
      <w:ind w:left="360"/>
    </w:pPr>
    <w:rPr>
      <w:sz w:val="16"/>
      <w:szCs w:val="16"/>
    </w:rPr>
  </w:style>
  <w:style w:type="paragraph" w:styleId="TOC4">
    <w:name w:val="toc 4"/>
    <w:basedOn w:val="Normal"/>
    <w:next w:val="Normal"/>
    <w:autoRedefine/>
    <w:uiPriority w:val="39"/>
    <w:rsid w:val="001D598A"/>
    <w:pPr>
      <w:ind w:left="440"/>
    </w:pPr>
    <w:rPr>
      <w:sz w:val="20"/>
    </w:rPr>
  </w:style>
  <w:style w:type="paragraph" w:styleId="TOC5">
    <w:name w:val="toc 5"/>
    <w:basedOn w:val="Normal"/>
    <w:next w:val="Normal"/>
    <w:autoRedefine/>
    <w:uiPriority w:val="39"/>
    <w:rsid w:val="001D598A"/>
    <w:pPr>
      <w:ind w:left="660"/>
    </w:pPr>
    <w:rPr>
      <w:sz w:val="20"/>
    </w:rPr>
  </w:style>
  <w:style w:type="paragraph" w:styleId="TOC6">
    <w:name w:val="toc 6"/>
    <w:basedOn w:val="Normal"/>
    <w:next w:val="Normal"/>
    <w:autoRedefine/>
    <w:uiPriority w:val="39"/>
    <w:rsid w:val="001D598A"/>
    <w:pPr>
      <w:ind w:left="880"/>
    </w:pPr>
    <w:rPr>
      <w:sz w:val="20"/>
    </w:rPr>
  </w:style>
  <w:style w:type="paragraph" w:styleId="TOC7">
    <w:name w:val="toc 7"/>
    <w:basedOn w:val="Normal"/>
    <w:next w:val="Normal"/>
    <w:autoRedefine/>
    <w:uiPriority w:val="39"/>
    <w:rsid w:val="001D598A"/>
    <w:pPr>
      <w:ind w:left="1100"/>
    </w:pPr>
    <w:rPr>
      <w:sz w:val="20"/>
    </w:rPr>
  </w:style>
  <w:style w:type="paragraph" w:styleId="TOC8">
    <w:name w:val="toc 8"/>
    <w:basedOn w:val="Normal"/>
    <w:next w:val="Normal"/>
    <w:autoRedefine/>
    <w:uiPriority w:val="39"/>
    <w:rsid w:val="001D598A"/>
    <w:pPr>
      <w:ind w:left="1320"/>
    </w:pPr>
    <w:rPr>
      <w:sz w:val="20"/>
    </w:rPr>
  </w:style>
  <w:style w:type="paragraph" w:styleId="TOC9">
    <w:name w:val="toc 9"/>
    <w:basedOn w:val="Normal"/>
    <w:next w:val="Normal"/>
    <w:autoRedefine/>
    <w:uiPriority w:val="39"/>
    <w:rsid w:val="001D598A"/>
    <w:pPr>
      <w:ind w:left="1540"/>
    </w:pPr>
    <w:rPr>
      <w:sz w:val="20"/>
    </w:rPr>
  </w:style>
  <w:style w:type="paragraph" w:customStyle="1" w:styleId="ArticleHead">
    <w:name w:val="Article Head"/>
    <w:basedOn w:val="Normal"/>
    <w:rsid w:val="00734C0E"/>
    <w:pPr>
      <w:widowControl w:val="0"/>
      <w:autoSpaceDE w:val="0"/>
      <w:autoSpaceDN w:val="0"/>
      <w:adjustRightInd w:val="0"/>
    </w:pPr>
    <w:rPr>
      <w:b/>
      <w:bCs/>
      <w:smallCaps/>
      <w:sz w:val="26"/>
      <w:szCs w:val="26"/>
    </w:rPr>
  </w:style>
  <w:style w:type="paragraph" w:styleId="ListParagraph">
    <w:name w:val="List Paragraph"/>
    <w:basedOn w:val="Normal"/>
    <w:link w:val="ListParagraphChar"/>
    <w:uiPriority w:val="34"/>
    <w:qFormat/>
    <w:rsid w:val="00633975"/>
    <w:pPr>
      <w:ind w:left="720"/>
    </w:pPr>
  </w:style>
  <w:style w:type="paragraph" w:styleId="Revision">
    <w:name w:val="Revision"/>
    <w:hidden/>
    <w:uiPriority w:val="99"/>
    <w:semiHidden/>
    <w:rsid w:val="00CA0D11"/>
    <w:rPr>
      <w:rFonts w:ascii="Arial" w:hAnsi="Arial"/>
      <w:sz w:val="22"/>
      <w:lang w:val="en-US" w:eastAsia="en-US"/>
    </w:rPr>
  </w:style>
  <w:style w:type="paragraph" w:customStyle="1" w:styleId="para1">
    <w:name w:val="para 1"/>
    <w:basedOn w:val="Normal"/>
    <w:link w:val="para1Char"/>
    <w:rsid w:val="00596611"/>
    <w:pPr>
      <w:spacing w:after="240"/>
      <w:ind w:left="720" w:hanging="720"/>
      <w:outlineLvl w:val="0"/>
    </w:pPr>
  </w:style>
  <w:style w:type="paragraph" w:styleId="BodyTextIndent">
    <w:name w:val="Body Text Indent"/>
    <w:basedOn w:val="Normal"/>
    <w:link w:val="BodyTextIndentChar"/>
    <w:rsid w:val="00334D1F"/>
    <w:pPr>
      <w:spacing w:after="120"/>
      <w:ind w:left="360"/>
    </w:pPr>
  </w:style>
  <w:style w:type="character" w:customStyle="1" w:styleId="BodyTextIndentChar">
    <w:name w:val="Body Text Indent Char"/>
    <w:link w:val="BodyTextIndent"/>
    <w:rsid w:val="00334D1F"/>
    <w:rPr>
      <w:rFonts w:ascii="Arial" w:hAnsi="Arial"/>
      <w:sz w:val="22"/>
    </w:rPr>
  </w:style>
  <w:style w:type="paragraph" w:styleId="NoSpacing">
    <w:name w:val="No Spacing"/>
    <w:uiPriority w:val="1"/>
    <w:qFormat/>
    <w:rsid w:val="00BB0AC1"/>
    <w:rPr>
      <w:rFonts w:ascii="Calibri" w:eastAsia="Calibri" w:hAnsi="Calibri"/>
      <w:sz w:val="22"/>
      <w:szCs w:val="22"/>
      <w:lang w:val="en-US" w:eastAsia="en-US"/>
    </w:rPr>
  </w:style>
  <w:style w:type="character" w:styleId="CommentReference">
    <w:name w:val="annotation reference"/>
    <w:rsid w:val="00043025"/>
    <w:rPr>
      <w:sz w:val="16"/>
      <w:szCs w:val="16"/>
    </w:rPr>
  </w:style>
  <w:style w:type="paragraph" w:styleId="CommentText">
    <w:name w:val="annotation text"/>
    <w:basedOn w:val="Normal"/>
    <w:link w:val="CommentTextChar"/>
    <w:rsid w:val="00043025"/>
    <w:rPr>
      <w:sz w:val="20"/>
    </w:rPr>
  </w:style>
  <w:style w:type="character" w:customStyle="1" w:styleId="CommentTextChar">
    <w:name w:val="Comment Text Char"/>
    <w:link w:val="CommentText"/>
    <w:rsid w:val="00043025"/>
    <w:rPr>
      <w:rFonts w:ascii="Arial" w:hAnsi="Arial"/>
    </w:rPr>
  </w:style>
  <w:style w:type="paragraph" w:styleId="CommentSubject">
    <w:name w:val="annotation subject"/>
    <w:basedOn w:val="CommentText"/>
    <w:next w:val="CommentText"/>
    <w:link w:val="CommentSubjectChar"/>
    <w:rsid w:val="00043025"/>
    <w:rPr>
      <w:b/>
      <w:bCs/>
    </w:rPr>
  </w:style>
  <w:style w:type="character" w:customStyle="1" w:styleId="CommentSubjectChar">
    <w:name w:val="Comment Subject Char"/>
    <w:link w:val="CommentSubject"/>
    <w:rsid w:val="00043025"/>
    <w:rPr>
      <w:rFonts w:ascii="Arial" w:hAnsi="Arial"/>
      <w:b/>
      <w:bCs/>
    </w:rPr>
  </w:style>
  <w:style w:type="character" w:customStyle="1" w:styleId="para1Char">
    <w:name w:val="para 1 Char"/>
    <w:link w:val="para1"/>
    <w:locked/>
    <w:rsid w:val="00596611"/>
    <w:rPr>
      <w:rFonts w:ascii="Arial" w:hAnsi="Arial"/>
      <w:sz w:val="22"/>
    </w:rPr>
  </w:style>
  <w:style w:type="paragraph" w:customStyle="1" w:styleId="Paragraph1">
    <w:name w:val="Paragraph 1"/>
    <w:basedOn w:val="Normal"/>
    <w:qFormat/>
    <w:rsid w:val="00A80E66"/>
    <w:pPr>
      <w:spacing w:after="240"/>
      <w:ind w:left="720" w:hanging="720"/>
    </w:pPr>
  </w:style>
  <w:style w:type="paragraph" w:customStyle="1" w:styleId="Paragraphi">
    <w:name w:val="Paragraph i"/>
    <w:basedOn w:val="Normal"/>
    <w:qFormat/>
    <w:rsid w:val="004D1A2D"/>
    <w:pPr>
      <w:spacing w:after="240"/>
      <w:ind w:left="2160" w:hanging="720"/>
    </w:pPr>
    <w:rPr>
      <w:rFonts w:cs="Arial"/>
      <w:color w:val="000000"/>
      <w:szCs w:val="22"/>
    </w:rPr>
  </w:style>
  <w:style w:type="paragraph" w:customStyle="1" w:styleId="Paragrapha">
    <w:name w:val="Paragraph a."/>
    <w:basedOn w:val="Normal"/>
    <w:qFormat/>
    <w:rsid w:val="00A80E66"/>
    <w:pPr>
      <w:spacing w:after="240"/>
      <w:ind w:left="1440" w:hanging="720"/>
    </w:pPr>
    <w:rPr>
      <w:rFonts w:cs="Arial"/>
      <w:color w:val="000000"/>
      <w:szCs w:val="22"/>
    </w:rPr>
  </w:style>
  <w:style w:type="paragraph" w:styleId="TOCHeading">
    <w:name w:val="TOC Heading"/>
    <w:basedOn w:val="Heading1"/>
    <w:next w:val="Normal"/>
    <w:uiPriority w:val="39"/>
    <w:semiHidden/>
    <w:unhideWhenUsed/>
    <w:qFormat/>
    <w:rsid w:val="000C0C5B"/>
    <w:pPr>
      <w:keepLines/>
      <w:spacing w:before="480" w:after="0" w:line="276" w:lineRule="auto"/>
      <w:outlineLvl w:val="9"/>
    </w:pPr>
    <w:rPr>
      <w:rFonts w:ascii="Cambria" w:hAnsi="Cambria" w:cs="Times New Roman"/>
      <w:color w:val="365F91"/>
      <w:kern w:val="0"/>
    </w:rPr>
  </w:style>
  <w:style w:type="paragraph" w:customStyle="1" w:styleId="Level3">
    <w:name w:val="Level 3"/>
    <w:rsid w:val="004C0B92"/>
    <w:pPr>
      <w:widowControl w:val="0"/>
      <w:autoSpaceDE w:val="0"/>
      <w:autoSpaceDN w:val="0"/>
      <w:adjustRightInd w:val="0"/>
      <w:ind w:left="2160"/>
      <w:jc w:val="both"/>
    </w:pPr>
    <w:rPr>
      <w:sz w:val="24"/>
      <w:szCs w:val="24"/>
      <w:lang w:val="en-US" w:eastAsia="en-US"/>
    </w:rPr>
  </w:style>
  <w:style w:type="paragraph" w:styleId="Index1">
    <w:name w:val="index 1"/>
    <w:basedOn w:val="Normal"/>
    <w:next w:val="Normal"/>
    <w:uiPriority w:val="99"/>
    <w:rsid w:val="00A13860"/>
    <w:pPr>
      <w:tabs>
        <w:tab w:val="right" w:leader="dot" w:pos="4310"/>
      </w:tabs>
      <w:ind w:left="240" w:hanging="240"/>
    </w:pPr>
    <w:rPr>
      <w:rFonts w:ascii="Calibri" w:hAnsi="Calibri"/>
      <w:caps/>
      <w:noProof/>
      <w:sz w:val="20"/>
      <w:szCs w:val="18"/>
    </w:rPr>
  </w:style>
  <w:style w:type="paragraph" w:styleId="Index2">
    <w:name w:val="index 2"/>
    <w:basedOn w:val="Normal"/>
    <w:next w:val="Normal"/>
    <w:uiPriority w:val="99"/>
    <w:rsid w:val="009506B3"/>
    <w:pPr>
      <w:ind w:left="480" w:hanging="240"/>
    </w:pPr>
    <w:rPr>
      <w:rFonts w:ascii="Calibri" w:hAnsi="Calibri"/>
      <w:caps/>
      <w:sz w:val="20"/>
      <w:szCs w:val="18"/>
    </w:rPr>
  </w:style>
  <w:style w:type="paragraph" w:styleId="Index3">
    <w:name w:val="index 3"/>
    <w:basedOn w:val="Normal"/>
    <w:next w:val="Normal"/>
    <w:rsid w:val="00123E3D"/>
    <w:pPr>
      <w:ind w:left="720" w:hanging="240"/>
    </w:pPr>
    <w:rPr>
      <w:rFonts w:ascii="Calibri" w:hAnsi="Calibri"/>
      <w:caps/>
      <w:sz w:val="20"/>
      <w:szCs w:val="18"/>
    </w:rPr>
  </w:style>
  <w:style w:type="paragraph" w:styleId="Index4">
    <w:name w:val="index 4"/>
    <w:basedOn w:val="Normal"/>
    <w:next w:val="Normal"/>
    <w:rsid w:val="00123E3D"/>
    <w:pPr>
      <w:ind w:left="960" w:hanging="240"/>
    </w:pPr>
    <w:rPr>
      <w:rFonts w:ascii="Calibri" w:hAnsi="Calibri"/>
      <w:caps/>
      <w:sz w:val="20"/>
      <w:szCs w:val="18"/>
    </w:rPr>
  </w:style>
  <w:style w:type="paragraph" w:styleId="Index5">
    <w:name w:val="index 5"/>
    <w:basedOn w:val="Normal"/>
    <w:next w:val="Normal"/>
    <w:rsid w:val="00123E3D"/>
    <w:pPr>
      <w:ind w:left="1200" w:hanging="240"/>
    </w:pPr>
    <w:rPr>
      <w:rFonts w:ascii="Calibri" w:hAnsi="Calibri"/>
      <w:caps/>
      <w:sz w:val="20"/>
      <w:szCs w:val="18"/>
    </w:rPr>
  </w:style>
  <w:style w:type="paragraph" w:styleId="Index6">
    <w:name w:val="index 6"/>
    <w:basedOn w:val="Normal"/>
    <w:next w:val="Normal"/>
    <w:rsid w:val="00123E3D"/>
    <w:pPr>
      <w:ind w:left="1440" w:hanging="240"/>
    </w:pPr>
    <w:rPr>
      <w:rFonts w:ascii="Calibri" w:hAnsi="Calibri"/>
      <w:caps/>
      <w:sz w:val="20"/>
      <w:szCs w:val="18"/>
    </w:rPr>
  </w:style>
  <w:style w:type="paragraph" w:styleId="Index7">
    <w:name w:val="index 7"/>
    <w:basedOn w:val="Normal"/>
    <w:next w:val="Normal"/>
    <w:rsid w:val="009506B3"/>
    <w:pPr>
      <w:ind w:left="1680" w:hanging="240"/>
    </w:pPr>
    <w:rPr>
      <w:rFonts w:ascii="Calibri" w:hAnsi="Calibri"/>
      <w:caps/>
      <w:sz w:val="20"/>
      <w:szCs w:val="18"/>
    </w:rPr>
  </w:style>
  <w:style w:type="paragraph" w:styleId="Index8">
    <w:name w:val="index 8"/>
    <w:basedOn w:val="Normal"/>
    <w:next w:val="Normal"/>
    <w:rsid w:val="009506B3"/>
    <w:pPr>
      <w:ind w:left="1920" w:hanging="240"/>
    </w:pPr>
    <w:rPr>
      <w:rFonts w:ascii="Calibri" w:hAnsi="Calibri"/>
      <w:caps/>
      <w:sz w:val="20"/>
      <w:szCs w:val="18"/>
    </w:rPr>
  </w:style>
  <w:style w:type="paragraph" w:styleId="Index9">
    <w:name w:val="index 9"/>
    <w:basedOn w:val="Normal"/>
    <w:next w:val="Normal"/>
    <w:rsid w:val="009506B3"/>
    <w:pPr>
      <w:ind w:left="2160" w:hanging="240"/>
    </w:pPr>
    <w:rPr>
      <w:rFonts w:ascii="Calibri" w:hAnsi="Calibri"/>
      <w:caps/>
      <w:sz w:val="20"/>
      <w:szCs w:val="18"/>
    </w:rPr>
  </w:style>
  <w:style w:type="paragraph" w:styleId="IndexHeading">
    <w:name w:val="index heading"/>
    <w:basedOn w:val="Normal"/>
    <w:next w:val="Index1"/>
    <w:uiPriority w:val="99"/>
    <w:rsid w:val="009F7F32"/>
    <w:pPr>
      <w:spacing w:before="240" w:after="120"/>
      <w:jc w:val="center"/>
    </w:pPr>
    <w:rPr>
      <w:rFonts w:asciiTheme="minorHAnsi" w:hAnsiTheme="minorHAnsi"/>
      <w:b/>
      <w:bCs/>
      <w:sz w:val="26"/>
      <w:szCs w:val="26"/>
    </w:rPr>
  </w:style>
  <w:style w:type="paragraph" w:styleId="FootnoteText">
    <w:name w:val="footnote text"/>
    <w:basedOn w:val="Normal"/>
    <w:link w:val="FootnoteTextChar"/>
    <w:rsid w:val="00DF718D"/>
    <w:rPr>
      <w:sz w:val="20"/>
      <w:lang w:val="en-CA"/>
    </w:rPr>
  </w:style>
  <w:style w:type="character" w:customStyle="1" w:styleId="FootnoteTextChar">
    <w:name w:val="Footnote Text Char"/>
    <w:link w:val="FootnoteText"/>
    <w:rsid w:val="00DF718D"/>
    <w:rPr>
      <w:rFonts w:ascii="Arial" w:hAnsi="Arial"/>
      <w:lang w:eastAsia="en-US"/>
    </w:rPr>
  </w:style>
  <w:style w:type="character" w:styleId="FootnoteReference">
    <w:name w:val="footnote reference"/>
    <w:rsid w:val="00DF718D"/>
    <w:rPr>
      <w:vertAlign w:val="superscript"/>
    </w:rPr>
  </w:style>
  <w:style w:type="character" w:customStyle="1" w:styleId="ListParagraphChar">
    <w:name w:val="List Paragraph Char"/>
    <w:link w:val="ListParagraph"/>
    <w:uiPriority w:val="34"/>
    <w:locked/>
    <w:rsid w:val="004130CD"/>
    <w:rPr>
      <w:rFonts w:ascii="Arial" w:hAnsi="Arial"/>
      <w:sz w:val="22"/>
      <w:lang w:val="en-US" w:eastAsia="en-US"/>
    </w:rPr>
  </w:style>
  <w:style w:type="character" w:customStyle="1" w:styleId="HeaderChar">
    <w:name w:val="Header Char"/>
    <w:link w:val="Header"/>
    <w:uiPriority w:val="99"/>
    <w:locked/>
    <w:rsid w:val="00D22ADD"/>
    <w:rPr>
      <w:rFonts w:ascii="Helvetica" w:hAnsi="Helvetica"/>
      <w:snapToGrid w:val="0"/>
      <w:sz w:val="24"/>
      <w:lang w:val="en-US" w:eastAsia="en-US"/>
    </w:rPr>
  </w:style>
  <w:style w:type="character" w:customStyle="1" w:styleId="FooterChar">
    <w:name w:val="Footer Char"/>
    <w:link w:val="Footer"/>
    <w:uiPriority w:val="99"/>
    <w:locked/>
    <w:rsid w:val="00D22ADD"/>
    <w:rPr>
      <w:rFonts w:ascii="Helvetica" w:hAnsi="Helvetica"/>
      <w:snapToGrid w:val="0"/>
      <w:sz w:val="24"/>
      <w:lang w:val="en-US" w:eastAsia="en-US"/>
    </w:rPr>
  </w:style>
  <w:style w:type="character" w:customStyle="1" w:styleId="Heading2Char">
    <w:name w:val="Heading 2 Char"/>
    <w:basedOn w:val="DefaultParagraphFont"/>
    <w:link w:val="Heading2"/>
    <w:locked/>
    <w:rsid w:val="00B239A0"/>
    <w:rPr>
      <w:rFonts w:cs="Arial"/>
      <w:b/>
      <w:bCs/>
      <w:sz w:val="24"/>
      <w:szCs w:val="24"/>
      <w:lang w:val="en-US" w:eastAsia="en-US"/>
    </w:rPr>
  </w:style>
  <w:style w:type="character" w:customStyle="1" w:styleId="PlainTextChar">
    <w:name w:val="Plain Text Char"/>
    <w:basedOn w:val="DefaultParagraphFont"/>
    <w:link w:val="PlainText"/>
    <w:uiPriority w:val="99"/>
    <w:rsid w:val="003D0A4B"/>
    <w:rPr>
      <w:rFonts w:ascii="Courier New" w:hAnsi="Courier New" w:cs="Courier New"/>
      <w:lang w:eastAsia="en-US"/>
    </w:rPr>
  </w:style>
  <w:style w:type="character" w:styleId="FollowedHyperlink">
    <w:name w:val="FollowedHyperlink"/>
    <w:basedOn w:val="DefaultParagraphFont"/>
    <w:semiHidden/>
    <w:unhideWhenUsed/>
    <w:rsid w:val="00E935E0"/>
    <w:rPr>
      <w:color w:val="800080" w:themeColor="followedHyperlink"/>
      <w:u w:val="single"/>
    </w:rPr>
  </w:style>
  <w:style w:type="character" w:styleId="UnresolvedMention">
    <w:name w:val="Unresolved Mention"/>
    <w:basedOn w:val="DefaultParagraphFont"/>
    <w:uiPriority w:val="99"/>
    <w:semiHidden/>
    <w:unhideWhenUsed/>
    <w:rsid w:val="00D12D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577813">
      <w:bodyDiv w:val="1"/>
      <w:marLeft w:val="0"/>
      <w:marRight w:val="0"/>
      <w:marTop w:val="0"/>
      <w:marBottom w:val="0"/>
      <w:divBdr>
        <w:top w:val="none" w:sz="0" w:space="0" w:color="auto"/>
        <w:left w:val="none" w:sz="0" w:space="0" w:color="auto"/>
        <w:bottom w:val="none" w:sz="0" w:space="0" w:color="auto"/>
        <w:right w:val="none" w:sz="0" w:space="0" w:color="auto"/>
      </w:divBdr>
    </w:div>
    <w:div w:id="198518428">
      <w:bodyDiv w:val="1"/>
      <w:marLeft w:val="0"/>
      <w:marRight w:val="0"/>
      <w:marTop w:val="0"/>
      <w:marBottom w:val="0"/>
      <w:divBdr>
        <w:top w:val="none" w:sz="0" w:space="0" w:color="auto"/>
        <w:left w:val="none" w:sz="0" w:space="0" w:color="auto"/>
        <w:bottom w:val="none" w:sz="0" w:space="0" w:color="auto"/>
        <w:right w:val="none" w:sz="0" w:space="0" w:color="auto"/>
      </w:divBdr>
    </w:div>
    <w:div w:id="313461261">
      <w:bodyDiv w:val="1"/>
      <w:marLeft w:val="0"/>
      <w:marRight w:val="0"/>
      <w:marTop w:val="0"/>
      <w:marBottom w:val="0"/>
      <w:divBdr>
        <w:top w:val="none" w:sz="0" w:space="0" w:color="auto"/>
        <w:left w:val="none" w:sz="0" w:space="0" w:color="auto"/>
        <w:bottom w:val="none" w:sz="0" w:space="0" w:color="auto"/>
        <w:right w:val="none" w:sz="0" w:space="0" w:color="auto"/>
      </w:divBdr>
    </w:div>
    <w:div w:id="375661798">
      <w:bodyDiv w:val="1"/>
      <w:marLeft w:val="0"/>
      <w:marRight w:val="0"/>
      <w:marTop w:val="0"/>
      <w:marBottom w:val="0"/>
      <w:divBdr>
        <w:top w:val="none" w:sz="0" w:space="0" w:color="auto"/>
        <w:left w:val="none" w:sz="0" w:space="0" w:color="auto"/>
        <w:bottom w:val="none" w:sz="0" w:space="0" w:color="auto"/>
        <w:right w:val="none" w:sz="0" w:space="0" w:color="auto"/>
      </w:divBdr>
    </w:div>
    <w:div w:id="413867633">
      <w:bodyDiv w:val="1"/>
      <w:marLeft w:val="0"/>
      <w:marRight w:val="0"/>
      <w:marTop w:val="0"/>
      <w:marBottom w:val="0"/>
      <w:divBdr>
        <w:top w:val="none" w:sz="0" w:space="0" w:color="auto"/>
        <w:left w:val="none" w:sz="0" w:space="0" w:color="auto"/>
        <w:bottom w:val="none" w:sz="0" w:space="0" w:color="auto"/>
        <w:right w:val="none" w:sz="0" w:space="0" w:color="auto"/>
      </w:divBdr>
    </w:div>
    <w:div w:id="441194058">
      <w:bodyDiv w:val="1"/>
      <w:marLeft w:val="0"/>
      <w:marRight w:val="0"/>
      <w:marTop w:val="0"/>
      <w:marBottom w:val="0"/>
      <w:divBdr>
        <w:top w:val="none" w:sz="0" w:space="0" w:color="auto"/>
        <w:left w:val="none" w:sz="0" w:space="0" w:color="auto"/>
        <w:bottom w:val="none" w:sz="0" w:space="0" w:color="auto"/>
        <w:right w:val="none" w:sz="0" w:space="0" w:color="auto"/>
      </w:divBdr>
    </w:div>
    <w:div w:id="531305069">
      <w:bodyDiv w:val="1"/>
      <w:marLeft w:val="0"/>
      <w:marRight w:val="0"/>
      <w:marTop w:val="0"/>
      <w:marBottom w:val="0"/>
      <w:divBdr>
        <w:top w:val="none" w:sz="0" w:space="0" w:color="auto"/>
        <w:left w:val="none" w:sz="0" w:space="0" w:color="auto"/>
        <w:bottom w:val="none" w:sz="0" w:space="0" w:color="auto"/>
        <w:right w:val="none" w:sz="0" w:space="0" w:color="auto"/>
      </w:divBdr>
    </w:div>
    <w:div w:id="573666447">
      <w:bodyDiv w:val="1"/>
      <w:marLeft w:val="0"/>
      <w:marRight w:val="0"/>
      <w:marTop w:val="0"/>
      <w:marBottom w:val="0"/>
      <w:divBdr>
        <w:top w:val="none" w:sz="0" w:space="0" w:color="auto"/>
        <w:left w:val="none" w:sz="0" w:space="0" w:color="auto"/>
        <w:bottom w:val="none" w:sz="0" w:space="0" w:color="auto"/>
        <w:right w:val="none" w:sz="0" w:space="0" w:color="auto"/>
      </w:divBdr>
    </w:div>
    <w:div w:id="580482219">
      <w:bodyDiv w:val="1"/>
      <w:marLeft w:val="0"/>
      <w:marRight w:val="0"/>
      <w:marTop w:val="0"/>
      <w:marBottom w:val="0"/>
      <w:divBdr>
        <w:top w:val="none" w:sz="0" w:space="0" w:color="auto"/>
        <w:left w:val="none" w:sz="0" w:space="0" w:color="auto"/>
        <w:bottom w:val="none" w:sz="0" w:space="0" w:color="auto"/>
        <w:right w:val="none" w:sz="0" w:space="0" w:color="auto"/>
      </w:divBdr>
    </w:div>
    <w:div w:id="657466721">
      <w:bodyDiv w:val="1"/>
      <w:marLeft w:val="0"/>
      <w:marRight w:val="0"/>
      <w:marTop w:val="0"/>
      <w:marBottom w:val="0"/>
      <w:divBdr>
        <w:top w:val="none" w:sz="0" w:space="0" w:color="auto"/>
        <w:left w:val="none" w:sz="0" w:space="0" w:color="auto"/>
        <w:bottom w:val="none" w:sz="0" w:space="0" w:color="auto"/>
        <w:right w:val="none" w:sz="0" w:space="0" w:color="auto"/>
      </w:divBdr>
    </w:div>
    <w:div w:id="910240043">
      <w:bodyDiv w:val="1"/>
      <w:marLeft w:val="0"/>
      <w:marRight w:val="0"/>
      <w:marTop w:val="0"/>
      <w:marBottom w:val="0"/>
      <w:divBdr>
        <w:top w:val="none" w:sz="0" w:space="0" w:color="auto"/>
        <w:left w:val="none" w:sz="0" w:space="0" w:color="auto"/>
        <w:bottom w:val="none" w:sz="0" w:space="0" w:color="auto"/>
        <w:right w:val="none" w:sz="0" w:space="0" w:color="auto"/>
      </w:divBdr>
    </w:div>
    <w:div w:id="935476840">
      <w:bodyDiv w:val="1"/>
      <w:marLeft w:val="0"/>
      <w:marRight w:val="0"/>
      <w:marTop w:val="0"/>
      <w:marBottom w:val="0"/>
      <w:divBdr>
        <w:top w:val="none" w:sz="0" w:space="0" w:color="auto"/>
        <w:left w:val="none" w:sz="0" w:space="0" w:color="auto"/>
        <w:bottom w:val="none" w:sz="0" w:space="0" w:color="auto"/>
        <w:right w:val="none" w:sz="0" w:space="0" w:color="auto"/>
      </w:divBdr>
    </w:div>
    <w:div w:id="1083989489">
      <w:bodyDiv w:val="1"/>
      <w:marLeft w:val="0"/>
      <w:marRight w:val="0"/>
      <w:marTop w:val="0"/>
      <w:marBottom w:val="0"/>
      <w:divBdr>
        <w:top w:val="none" w:sz="0" w:space="0" w:color="auto"/>
        <w:left w:val="none" w:sz="0" w:space="0" w:color="auto"/>
        <w:bottom w:val="none" w:sz="0" w:space="0" w:color="auto"/>
        <w:right w:val="none" w:sz="0" w:space="0" w:color="auto"/>
      </w:divBdr>
    </w:div>
    <w:div w:id="1124612495">
      <w:bodyDiv w:val="1"/>
      <w:marLeft w:val="0"/>
      <w:marRight w:val="0"/>
      <w:marTop w:val="0"/>
      <w:marBottom w:val="0"/>
      <w:divBdr>
        <w:top w:val="none" w:sz="0" w:space="0" w:color="auto"/>
        <w:left w:val="none" w:sz="0" w:space="0" w:color="auto"/>
        <w:bottom w:val="none" w:sz="0" w:space="0" w:color="auto"/>
        <w:right w:val="none" w:sz="0" w:space="0" w:color="auto"/>
      </w:divBdr>
    </w:div>
    <w:div w:id="1175611607">
      <w:bodyDiv w:val="1"/>
      <w:marLeft w:val="0"/>
      <w:marRight w:val="0"/>
      <w:marTop w:val="0"/>
      <w:marBottom w:val="0"/>
      <w:divBdr>
        <w:top w:val="none" w:sz="0" w:space="0" w:color="auto"/>
        <w:left w:val="none" w:sz="0" w:space="0" w:color="auto"/>
        <w:bottom w:val="none" w:sz="0" w:space="0" w:color="auto"/>
        <w:right w:val="none" w:sz="0" w:space="0" w:color="auto"/>
      </w:divBdr>
    </w:div>
    <w:div w:id="1304383094">
      <w:bodyDiv w:val="1"/>
      <w:marLeft w:val="0"/>
      <w:marRight w:val="0"/>
      <w:marTop w:val="0"/>
      <w:marBottom w:val="0"/>
      <w:divBdr>
        <w:top w:val="none" w:sz="0" w:space="0" w:color="auto"/>
        <w:left w:val="none" w:sz="0" w:space="0" w:color="auto"/>
        <w:bottom w:val="none" w:sz="0" w:space="0" w:color="auto"/>
        <w:right w:val="none" w:sz="0" w:space="0" w:color="auto"/>
      </w:divBdr>
    </w:div>
    <w:div w:id="1476097344">
      <w:bodyDiv w:val="1"/>
      <w:marLeft w:val="0"/>
      <w:marRight w:val="0"/>
      <w:marTop w:val="0"/>
      <w:marBottom w:val="0"/>
      <w:divBdr>
        <w:top w:val="none" w:sz="0" w:space="0" w:color="auto"/>
        <w:left w:val="none" w:sz="0" w:space="0" w:color="auto"/>
        <w:bottom w:val="none" w:sz="0" w:space="0" w:color="auto"/>
        <w:right w:val="none" w:sz="0" w:space="0" w:color="auto"/>
      </w:divBdr>
    </w:div>
    <w:div w:id="1986548808">
      <w:bodyDiv w:val="1"/>
      <w:marLeft w:val="0"/>
      <w:marRight w:val="0"/>
      <w:marTop w:val="0"/>
      <w:marBottom w:val="0"/>
      <w:divBdr>
        <w:top w:val="none" w:sz="0" w:space="0" w:color="auto"/>
        <w:left w:val="none" w:sz="0" w:space="0" w:color="auto"/>
        <w:bottom w:val="none" w:sz="0" w:space="0" w:color="auto"/>
        <w:right w:val="none" w:sz="0" w:space="0" w:color="auto"/>
      </w:divBdr>
    </w:div>
    <w:div w:id="2004091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bclaws.ca/civix/document/id/complete/statreg/96113_01"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bclaws.ca/civix/document/id/complete/statreg/96113_0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claws.ca/civix/document/id/complete/statreg/96113_01"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420B02AD58A890418AB4B4F557D99170" ma:contentTypeVersion="14" ma:contentTypeDescription="Create a new document." ma:contentTypeScope="" ma:versionID="0d2b4edbde75a067d485b0733ca2c67a">
  <xsd:schema xmlns:xsd="http://www.w3.org/2001/XMLSchema" xmlns:xs="http://www.w3.org/2001/XMLSchema" xmlns:p="http://schemas.microsoft.com/office/2006/metadata/properties" xmlns:ns3="787c99cb-24dc-4961-8e0b-307d45af30f8" xmlns:ns4="e031d1e1-5234-4faa-a788-d5c98bdf6ba2" targetNamespace="http://schemas.microsoft.com/office/2006/metadata/properties" ma:root="true" ma:fieldsID="c8c6db4f20a3bf0e4780217d5fb30daf" ns3:_="" ns4:_="">
    <xsd:import namespace="787c99cb-24dc-4961-8e0b-307d45af30f8"/>
    <xsd:import namespace="e031d1e1-5234-4faa-a788-d5c98bdf6ba2"/>
    <xsd:element name="properties">
      <xsd:complexType>
        <xsd:sequence>
          <xsd:element name="documentManagement">
            <xsd:complexType>
              <xsd:all>
                <xsd:element ref="ns3:MediaServiceMetadata" minOccurs="0"/>
                <xsd:element ref="ns3:MediaServiceFastMetadata"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Tags" minOccurs="0"/>
                <xsd:element ref="ns3:MediaServiceDateTaken" minOccurs="0"/>
                <xsd:element ref="ns3:MediaServiceOCR"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7c99cb-24dc-4961-8e0b-307d45af30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031d1e1-5234-4faa-a788-d5c98bdf6ba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C75BD4-EA9A-457E-B069-A9854DA5FC36}">
  <ds:schemaRefs>
    <ds:schemaRef ds:uri="http://schemas.microsoft.com/sharepoint/v3/contenttype/forms"/>
  </ds:schemaRefs>
</ds:datastoreItem>
</file>

<file path=customXml/itemProps2.xml><?xml version="1.0" encoding="utf-8"?>
<ds:datastoreItem xmlns:ds="http://schemas.openxmlformats.org/officeDocument/2006/customXml" ds:itemID="{3CC5AAFC-0108-4C6A-95AF-B46D30FA62A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1F5F704-BF96-4E7F-9C66-342FD169CD97}">
  <ds:schemaRefs>
    <ds:schemaRef ds:uri="http://schemas.openxmlformats.org/officeDocument/2006/bibliography"/>
  </ds:schemaRefs>
</ds:datastoreItem>
</file>

<file path=customXml/itemProps4.xml><?xml version="1.0" encoding="utf-8"?>
<ds:datastoreItem xmlns:ds="http://schemas.openxmlformats.org/officeDocument/2006/customXml" ds:itemID="{014B4D8D-3D2D-4941-9A4A-2EF2B009F1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7c99cb-24dc-4961-8e0b-307d45af30f8"/>
    <ds:schemaRef ds:uri="e031d1e1-5234-4faa-a788-d5c98bdf6b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164</Pages>
  <Words>46818</Words>
  <Characters>266867</Characters>
  <Application>Microsoft Office Word</Application>
  <DocSecurity>0</DocSecurity>
  <Lines>2223</Lines>
  <Paragraphs>626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313059</CharactersWithSpaces>
  <SharedDoc>false</SharedDoc>
  <HLinks>
    <vt:vector size="948" baseType="variant">
      <vt:variant>
        <vt:i4>1966132</vt:i4>
      </vt:variant>
      <vt:variant>
        <vt:i4>944</vt:i4>
      </vt:variant>
      <vt:variant>
        <vt:i4>0</vt:i4>
      </vt:variant>
      <vt:variant>
        <vt:i4>5</vt:i4>
      </vt:variant>
      <vt:variant>
        <vt:lpwstr/>
      </vt:variant>
      <vt:variant>
        <vt:lpwstr>_Toc343853168</vt:lpwstr>
      </vt:variant>
      <vt:variant>
        <vt:i4>1966132</vt:i4>
      </vt:variant>
      <vt:variant>
        <vt:i4>938</vt:i4>
      </vt:variant>
      <vt:variant>
        <vt:i4>0</vt:i4>
      </vt:variant>
      <vt:variant>
        <vt:i4>5</vt:i4>
      </vt:variant>
      <vt:variant>
        <vt:lpwstr/>
      </vt:variant>
      <vt:variant>
        <vt:lpwstr>_Toc343853167</vt:lpwstr>
      </vt:variant>
      <vt:variant>
        <vt:i4>1966132</vt:i4>
      </vt:variant>
      <vt:variant>
        <vt:i4>932</vt:i4>
      </vt:variant>
      <vt:variant>
        <vt:i4>0</vt:i4>
      </vt:variant>
      <vt:variant>
        <vt:i4>5</vt:i4>
      </vt:variant>
      <vt:variant>
        <vt:lpwstr/>
      </vt:variant>
      <vt:variant>
        <vt:lpwstr>_Toc343853166</vt:lpwstr>
      </vt:variant>
      <vt:variant>
        <vt:i4>1966132</vt:i4>
      </vt:variant>
      <vt:variant>
        <vt:i4>926</vt:i4>
      </vt:variant>
      <vt:variant>
        <vt:i4>0</vt:i4>
      </vt:variant>
      <vt:variant>
        <vt:i4>5</vt:i4>
      </vt:variant>
      <vt:variant>
        <vt:lpwstr/>
      </vt:variant>
      <vt:variant>
        <vt:lpwstr>_Toc343853165</vt:lpwstr>
      </vt:variant>
      <vt:variant>
        <vt:i4>1966132</vt:i4>
      </vt:variant>
      <vt:variant>
        <vt:i4>920</vt:i4>
      </vt:variant>
      <vt:variant>
        <vt:i4>0</vt:i4>
      </vt:variant>
      <vt:variant>
        <vt:i4>5</vt:i4>
      </vt:variant>
      <vt:variant>
        <vt:lpwstr/>
      </vt:variant>
      <vt:variant>
        <vt:lpwstr>_Toc343853164</vt:lpwstr>
      </vt:variant>
      <vt:variant>
        <vt:i4>1966132</vt:i4>
      </vt:variant>
      <vt:variant>
        <vt:i4>914</vt:i4>
      </vt:variant>
      <vt:variant>
        <vt:i4>0</vt:i4>
      </vt:variant>
      <vt:variant>
        <vt:i4>5</vt:i4>
      </vt:variant>
      <vt:variant>
        <vt:lpwstr/>
      </vt:variant>
      <vt:variant>
        <vt:lpwstr>_Toc343853163</vt:lpwstr>
      </vt:variant>
      <vt:variant>
        <vt:i4>1966132</vt:i4>
      </vt:variant>
      <vt:variant>
        <vt:i4>908</vt:i4>
      </vt:variant>
      <vt:variant>
        <vt:i4>0</vt:i4>
      </vt:variant>
      <vt:variant>
        <vt:i4>5</vt:i4>
      </vt:variant>
      <vt:variant>
        <vt:lpwstr/>
      </vt:variant>
      <vt:variant>
        <vt:lpwstr>_Toc343853162</vt:lpwstr>
      </vt:variant>
      <vt:variant>
        <vt:i4>1966132</vt:i4>
      </vt:variant>
      <vt:variant>
        <vt:i4>902</vt:i4>
      </vt:variant>
      <vt:variant>
        <vt:i4>0</vt:i4>
      </vt:variant>
      <vt:variant>
        <vt:i4>5</vt:i4>
      </vt:variant>
      <vt:variant>
        <vt:lpwstr/>
      </vt:variant>
      <vt:variant>
        <vt:lpwstr>_Toc343853161</vt:lpwstr>
      </vt:variant>
      <vt:variant>
        <vt:i4>1966132</vt:i4>
      </vt:variant>
      <vt:variant>
        <vt:i4>896</vt:i4>
      </vt:variant>
      <vt:variant>
        <vt:i4>0</vt:i4>
      </vt:variant>
      <vt:variant>
        <vt:i4>5</vt:i4>
      </vt:variant>
      <vt:variant>
        <vt:lpwstr/>
      </vt:variant>
      <vt:variant>
        <vt:lpwstr>_Toc343853160</vt:lpwstr>
      </vt:variant>
      <vt:variant>
        <vt:i4>1900596</vt:i4>
      </vt:variant>
      <vt:variant>
        <vt:i4>890</vt:i4>
      </vt:variant>
      <vt:variant>
        <vt:i4>0</vt:i4>
      </vt:variant>
      <vt:variant>
        <vt:i4>5</vt:i4>
      </vt:variant>
      <vt:variant>
        <vt:lpwstr/>
      </vt:variant>
      <vt:variant>
        <vt:lpwstr>_Toc343853159</vt:lpwstr>
      </vt:variant>
      <vt:variant>
        <vt:i4>1900596</vt:i4>
      </vt:variant>
      <vt:variant>
        <vt:i4>884</vt:i4>
      </vt:variant>
      <vt:variant>
        <vt:i4>0</vt:i4>
      </vt:variant>
      <vt:variant>
        <vt:i4>5</vt:i4>
      </vt:variant>
      <vt:variant>
        <vt:lpwstr/>
      </vt:variant>
      <vt:variant>
        <vt:lpwstr>_Toc343853158</vt:lpwstr>
      </vt:variant>
      <vt:variant>
        <vt:i4>1900596</vt:i4>
      </vt:variant>
      <vt:variant>
        <vt:i4>878</vt:i4>
      </vt:variant>
      <vt:variant>
        <vt:i4>0</vt:i4>
      </vt:variant>
      <vt:variant>
        <vt:i4>5</vt:i4>
      </vt:variant>
      <vt:variant>
        <vt:lpwstr/>
      </vt:variant>
      <vt:variant>
        <vt:lpwstr>_Toc343853157</vt:lpwstr>
      </vt:variant>
      <vt:variant>
        <vt:i4>1900596</vt:i4>
      </vt:variant>
      <vt:variant>
        <vt:i4>872</vt:i4>
      </vt:variant>
      <vt:variant>
        <vt:i4>0</vt:i4>
      </vt:variant>
      <vt:variant>
        <vt:i4>5</vt:i4>
      </vt:variant>
      <vt:variant>
        <vt:lpwstr/>
      </vt:variant>
      <vt:variant>
        <vt:lpwstr>_Toc343853156</vt:lpwstr>
      </vt:variant>
      <vt:variant>
        <vt:i4>1900596</vt:i4>
      </vt:variant>
      <vt:variant>
        <vt:i4>866</vt:i4>
      </vt:variant>
      <vt:variant>
        <vt:i4>0</vt:i4>
      </vt:variant>
      <vt:variant>
        <vt:i4>5</vt:i4>
      </vt:variant>
      <vt:variant>
        <vt:lpwstr/>
      </vt:variant>
      <vt:variant>
        <vt:lpwstr>_Toc343853155</vt:lpwstr>
      </vt:variant>
      <vt:variant>
        <vt:i4>1900596</vt:i4>
      </vt:variant>
      <vt:variant>
        <vt:i4>860</vt:i4>
      </vt:variant>
      <vt:variant>
        <vt:i4>0</vt:i4>
      </vt:variant>
      <vt:variant>
        <vt:i4>5</vt:i4>
      </vt:variant>
      <vt:variant>
        <vt:lpwstr/>
      </vt:variant>
      <vt:variant>
        <vt:lpwstr>_Toc343853154</vt:lpwstr>
      </vt:variant>
      <vt:variant>
        <vt:i4>1900596</vt:i4>
      </vt:variant>
      <vt:variant>
        <vt:i4>854</vt:i4>
      </vt:variant>
      <vt:variant>
        <vt:i4>0</vt:i4>
      </vt:variant>
      <vt:variant>
        <vt:i4>5</vt:i4>
      </vt:variant>
      <vt:variant>
        <vt:lpwstr/>
      </vt:variant>
      <vt:variant>
        <vt:lpwstr>_Toc343853153</vt:lpwstr>
      </vt:variant>
      <vt:variant>
        <vt:i4>1900596</vt:i4>
      </vt:variant>
      <vt:variant>
        <vt:i4>848</vt:i4>
      </vt:variant>
      <vt:variant>
        <vt:i4>0</vt:i4>
      </vt:variant>
      <vt:variant>
        <vt:i4>5</vt:i4>
      </vt:variant>
      <vt:variant>
        <vt:lpwstr/>
      </vt:variant>
      <vt:variant>
        <vt:lpwstr>_Toc343853152</vt:lpwstr>
      </vt:variant>
      <vt:variant>
        <vt:i4>1900596</vt:i4>
      </vt:variant>
      <vt:variant>
        <vt:i4>842</vt:i4>
      </vt:variant>
      <vt:variant>
        <vt:i4>0</vt:i4>
      </vt:variant>
      <vt:variant>
        <vt:i4>5</vt:i4>
      </vt:variant>
      <vt:variant>
        <vt:lpwstr/>
      </vt:variant>
      <vt:variant>
        <vt:lpwstr>_Toc343853151</vt:lpwstr>
      </vt:variant>
      <vt:variant>
        <vt:i4>1900596</vt:i4>
      </vt:variant>
      <vt:variant>
        <vt:i4>836</vt:i4>
      </vt:variant>
      <vt:variant>
        <vt:i4>0</vt:i4>
      </vt:variant>
      <vt:variant>
        <vt:i4>5</vt:i4>
      </vt:variant>
      <vt:variant>
        <vt:lpwstr/>
      </vt:variant>
      <vt:variant>
        <vt:lpwstr>_Toc343853150</vt:lpwstr>
      </vt:variant>
      <vt:variant>
        <vt:i4>1835060</vt:i4>
      </vt:variant>
      <vt:variant>
        <vt:i4>830</vt:i4>
      </vt:variant>
      <vt:variant>
        <vt:i4>0</vt:i4>
      </vt:variant>
      <vt:variant>
        <vt:i4>5</vt:i4>
      </vt:variant>
      <vt:variant>
        <vt:lpwstr/>
      </vt:variant>
      <vt:variant>
        <vt:lpwstr>_Toc343853149</vt:lpwstr>
      </vt:variant>
      <vt:variant>
        <vt:i4>1835060</vt:i4>
      </vt:variant>
      <vt:variant>
        <vt:i4>824</vt:i4>
      </vt:variant>
      <vt:variant>
        <vt:i4>0</vt:i4>
      </vt:variant>
      <vt:variant>
        <vt:i4>5</vt:i4>
      </vt:variant>
      <vt:variant>
        <vt:lpwstr/>
      </vt:variant>
      <vt:variant>
        <vt:lpwstr>_Toc343853148</vt:lpwstr>
      </vt:variant>
      <vt:variant>
        <vt:i4>1835060</vt:i4>
      </vt:variant>
      <vt:variant>
        <vt:i4>818</vt:i4>
      </vt:variant>
      <vt:variant>
        <vt:i4>0</vt:i4>
      </vt:variant>
      <vt:variant>
        <vt:i4>5</vt:i4>
      </vt:variant>
      <vt:variant>
        <vt:lpwstr/>
      </vt:variant>
      <vt:variant>
        <vt:lpwstr>_Toc343853147</vt:lpwstr>
      </vt:variant>
      <vt:variant>
        <vt:i4>1835060</vt:i4>
      </vt:variant>
      <vt:variant>
        <vt:i4>812</vt:i4>
      </vt:variant>
      <vt:variant>
        <vt:i4>0</vt:i4>
      </vt:variant>
      <vt:variant>
        <vt:i4>5</vt:i4>
      </vt:variant>
      <vt:variant>
        <vt:lpwstr/>
      </vt:variant>
      <vt:variant>
        <vt:lpwstr>_Toc343853146</vt:lpwstr>
      </vt:variant>
      <vt:variant>
        <vt:i4>1835060</vt:i4>
      </vt:variant>
      <vt:variant>
        <vt:i4>806</vt:i4>
      </vt:variant>
      <vt:variant>
        <vt:i4>0</vt:i4>
      </vt:variant>
      <vt:variant>
        <vt:i4>5</vt:i4>
      </vt:variant>
      <vt:variant>
        <vt:lpwstr/>
      </vt:variant>
      <vt:variant>
        <vt:lpwstr>_Toc343853145</vt:lpwstr>
      </vt:variant>
      <vt:variant>
        <vt:i4>1835060</vt:i4>
      </vt:variant>
      <vt:variant>
        <vt:i4>800</vt:i4>
      </vt:variant>
      <vt:variant>
        <vt:i4>0</vt:i4>
      </vt:variant>
      <vt:variant>
        <vt:i4>5</vt:i4>
      </vt:variant>
      <vt:variant>
        <vt:lpwstr/>
      </vt:variant>
      <vt:variant>
        <vt:lpwstr>_Toc343853144</vt:lpwstr>
      </vt:variant>
      <vt:variant>
        <vt:i4>1835060</vt:i4>
      </vt:variant>
      <vt:variant>
        <vt:i4>794</vt:i4>
      </vt:variant>
      <vt:variant>
        <vt:i4>0</vt:i4>
      </vt:variant>
      <vt:variant>
        <vt:i4>5</vt:i4>
      </vt:variant>
      <vt:variant>
        <vt:lpwstr/>
      </vt:variant>
      <vt:variant>
        <vt:lpwstr>_Toc343853143</vt:lpwstr>
      </vt:variant>
      <vt:variant>
        <vt:i4>1835060</vt:i4>
      </vt:variant>
      <vt:variant>
        <vt:i4>788</vt:i4>
      </vt:variant>
      <vt:variant>
        <vt:i4>0</vt:i4>
      </vt:variant>
      <vt:variant>
        <vt:i4>5</vt:i4>
      </vt:variant>
      <vt:variant>
        <vt:lpwstr/>
      </vt:variant>
      <vt:variant>
        <vt:lpwstr>_Toc343853142</vt:lpwstr>
      </vt:variant>
      <vt:variant>
        <vt:i4>1835060</vt:i4>
      </vt:variant>
      <vt:variant>
        <vt:i4>782</vt:i4>
      </vt:variant>
      <vt:variant>
        <vt:i4>0</vt:i4>
      </vt:variant>
      <vt:variant>
        <vt:i4>5</vt:i4>
      </vt:variant>
      <vt:variant>
        <vt:lpwstr/>
      </vt:variant>
      <vt:variant>
        <vt:lpwstr>_Toc343853141</vt:lpwstr>
      </vt:variant>
      <vt:variant>
        <vt:i4>1835060</vt:i4>
      </vt:variant>
      <vt:variant>
        <vt:i4>776</vt:i4>
      </vt:variant>
      <vt:variant>
        <vt:i4>0</vt:i4>
      </vt:variant>
      <vt:variant>
        <vt:i4>5</vt:i4>
      </vt:variant>
      <vt:variant>
        <vt:lpwstr/>
      </vt:variant>
      <vt:variant>
        <vt:lpwstr>_Toc343853140</vt:lpwstr>
      </vt:variant>
      <vt:variant>
        <vt:i4>1769524</vt:i4>
      </vt:variant>
      <vt:variant>
        <vt:i4>770</vt:i4>
      </vt:variant>
      <vt:variant>
        <vt:i4>0</vt:i4>
      </vt:variant>
      <vt:variant>
        <vt:i4>5</vt:i4>
      </vt:variant>
      <vt:variant>
        <vt:lpwstr/>
      </vt:variant>
      <vt:variant>
        <vt:lpwstr>_Toc343853139</vt:lpwstr>
      </vt:variant>
      <vt:variant>
        <vt:i4>1769524</vt:i4>
      </vt:variant>
      <vt:variant>
        <vt:i4>764</vt:i4>
      </vt:variant>
      <vt:variant>
        <vt:i4>0</vt:i4>
      </vt:variant>
      <vt:variant>
        <vt:i4>5</vt:i4>
      </vt:variant>
      <vt:variant>
        <vt:lpwstr/>
      </vt:variant>
      <vt:variant>
        <vt:lpwstr>_Toc343853138</vt:lpwstr>
      </vt:variant>
      <vt:variant>
        <vt:i4>1769524</vt:i4>
      </vt:variant>
      <vt:variant>
        <vt:i4>758</vt:i4>
      </vt:variant>
      <vt:variant>
        <vt:i4>0</vt:i4>
      </vt:variant>
      <vt:variant>
        <vt:i4>5</vt:i4>
      </vt:variant>
      <vt:variant>
        <vt:lpwstr/>
      </vt:variant>
      <vt:variant>
        <vt:lpwstr>_Toc343853137</vt:lpwstr>
      </vt:variant>
      <vt:variant>
        <vt:i4>1769524</vt:i4>
      </vt:variant>
      <vt:variant>
        <vt:i4>752</vt:i4>
      </vt:variant>
      <vt:variant>
        <vt:i4>0</vt:i4>
      </vt:variant>
      <vt:variant>
        <vt:i4>5</vt:i4>
      </vt:variant>
      <vt:variant>
        <vt:lpwstr/>
      </vt:variant>
      <vt:variant>
        <vt:lpwstr>_Toc343853136</vt:lpwstr>
      </vt:variant>
      <vt:variant>
        <vt:i4>1769524</vt:i4>
      </vt:variant>
      <vt:variant>
        <vt:i4>746</vt:i4>
      </vt:variant>
      <vt:variant>
        <vt:i4>0</vt:i4>
      </vt:variant>
      <vt:variant>
        <vt:i4>5</vt:i4>
      </vt:variant>
      <vt:variant>
        <vt:lpwstr/>
      </vt:variant>
      <vt:variant>
        <vt:lpwstr>_Toc343853135</vt:lpwstr>
      </vt:variant>
      <vt:variant>
        <vt:i4>1769524</vt:i4>
      </vt:variant>
      <vt:variant>
        <vt:i4>740</vt:i4>
      </vt:variant>
      <vt:variant>
        <vt:i4>0</vt:i4>
      </vt:variant>
      <vt:variant>
        <vt:i4>5</vt:i4>
      </vt:variant>
      <vt:variant>
        <vt:lpwstr/>
      </vt:variant>
      <vt:variant>
        <vt:lpwstr>_Toc343853134</vt:lpwstr>
      </vt:variant>
      <vt:variant>
        <vt:i4>1769524</vt:i4>
      </vt:variant>
      <vt:variant>
        <vt:i4>734</vt:i4>
      </vt:variant>
      <vt:variant>
        <vt:i4>0</vt:i4>
      </vt:variant>
      <vt:variant>
        <vt:i4>5</vt:i4>
      </vt:variant>
      <vt:variant>
        <vt:lpwstr/>
      </vt:variant>
      <vt:variant>
        <vt:lpwstr>_Toc343853133</vt:lpwstr>
      </vt:variant>
      <vt:variant>
        <vt:i4>1769524</vt:i4>
      </vt:variant>
      <vt:variant>
        <vt:i4>728</vt:i4>
      </vt:variant>
      <vt:variant>
        <vt:i4>0</vt:i4>
      </vt:variant>
      <vt:variant>
        <vt:i4>5</vt:i4>
      </vt:variant>
      <vt:variant>
        <vt:lpwstr/>
      </vt:variant>
      <vt:variant>
        <vt:lpwstr>_Toc343853132</vt:lpwstr>
      </vt:variant>
      <vt:variant>
        <vt:i4>1769524</vt:i4>
      </vt:variant>
      <vt:variant>
        <vt:i4>722</vt:i4>
      </vt:variant>
      <vt:variant>
        <vt:i4>0</vt:i4>
      </vt:variant>
      <vt:variant>
        <vt:i4>5</vt:i4>
      </vt:variant>
      <vt:variant>
        <vt:lpwstr/>
      </vt:variant>
      <vt:variant>
        <vt:lpwstr>_Toc343853131</vt:lpwstr>
      </vt:variant>
      <vt:variant>
        <vt:i4>1769524</vt:i4>
      </vt:variant>
      <vt:variant>
        <vt:i4>716</vt:i4>
      </vt:variant>
      <vt:variant>
        <vt:i4>0</vt:i4>
      </vt:variant>
      <vt:variant>
        <vt:i4>5</vt:i4>
      </vt:variant>
      <vt:variant>
        <vt:lpwstr/>
      </vt:variant>
      <vt:variant>
        <vt:lpwstr>_Toc343853130</vt:lpwstr>
      </vt:variant>
      <vt:variant>
        <vt:i4>1703988</vt:i4>
      </vt:variant>
      <vt:variant>
        <vt:i4>710</vt:i4>
      </vt:variant>
      <vt:variant>
        <vt:i4>0</vt:i4>
      </vt:variant>
      <vt:variant>
        <vt:i4>5</vt:i4>
      </vt:variant>
      <vt:variant>
        <vt:lpwstr/>
      </vt:variant>
      <vt:variant>
        <vt:lpwstr>_Toc343853129</vt:lpwstr>
      </vt:variant>
      <vt:variant>
        <vt:i4>1703988</vt:i4>
      </vt:variant>
      <vt:variant>
        <vt:i4>704</vt:i4>
      </vt:variant>
      <vt:variant>
        <vt:i4>0</vt:i4>
      </vt:variant>
      <vt:variant>
        <vt:i4>5</vt:i4>
      </vt:variant>
      <vt:variant>
        <vt:lpwstr/>
      </vt:variant>
      <vt:variant>
        <vt:lpwstr>_Toc343853128</vt:lpwstr>
      </vt:variant>
      <vt:variant>
        <vt:i4>1703988</vt:i4>
      </vt:variant>
      <vt:variant>
        <vt:i4>698</vt:i4>
      </vt:variant>
      <vt:variant>
        <vt:i4>0</vt:i4>
      </vt:variant>
      <vt:variant>
        <vt:i4>5</vt:i4>
      </vt:variant>
      <vt:variant>
        <vt:lpwstr/>
      </vt:variant>
      <vt:variant>
        <vt:lpwstr>_Toc343853127</vt:lpwstr>
      </vt:variant>
      <vt:variant>
        <vt:i4>1703988</vt:i4>
      </vt:variant>
      <vt:variant>
        <vt:i4>692</vt:i4>
      </vt:variant>
      <vt:variant>
        <vt:i4>0</vt:i4>
      </vt:variant>
      <vt:variant>
        <vt:i4>5</vt:i4>
      </vt:variant>
      <vt:variant>
        <vt:lpwstr/>
      </vt:variant>
      <vt:variant>
        <vt:lpwstr>_Toc343853126</vt:lpwstr>
      </vt:variant>
      <vt:variant>
        <vt:i4>1703988</vt:i4>
      </vt:variant>
      <vt:variant>
        <vt:i4>686</vt:i4>
      </vt:variant>
      <vt:variant>
        <vt:i4>0</vt:i4>
      </vt:variant>
      <vt:variant>
        <vt:i4>5</vt:i4>
      </vt:variant>
      <vt:variant>
        <vt:lpwstr/>
      </vt:variant>
      <vt:variant>
        <vt:lpwstr>_Toc343853125</vt:lpwstr>
      </vt:variant>
      <vt:variant>
        <vt:i4>1703988</vt:i4>
      </vt:variant>
      <vt:variant>
        <vt:i4>680</vt:i4>
      </vt:variant>
      <vt:variant>
        <vt:i4>0</vt:i4>
      </vt:variant>
      <vt:variant>
        <vt:i4>5</vt:i4>
      </vt:variant>
      <vt:variant>
        <vt:lpwstr/>
      </vt:variant>
      <vt:variant>
        <vt:lpwstr>_Toc343853124</vt:lpwstr>
      </vt:variant>
      <vt:variant>
        <vt:i4>1703988</vt:i4>
      </vt:variant>
      <vt:variant>
        <vt:i4>674</vt:i4>
      </vt:variant>
      <vt:variant>
        <vt:i4>0</vt:i4>
      </vt:variant>
      <vt:variant>
        <vt:i4>5</vt:i4>
      </vt:variant>
      <vt:variant>
        <vt:lpwstr/>
      </vt:variant>
      <vt:variant>
        <vt:lpwstr>_Toc343853123</vt:lpwstr>
      </vt:variant>
      <vt:variant>
        <vt:i4>1703988</vt:i4>
      </vt:variant>
      <vt:variant>
        <vt:i4>668</vt:i4>
      </vt:variant>
      <vt:variant>
        <vt:i4>0</vt:i4>
      </vt:variant>
      <vt:variant>
        <vt:i4>5</vt:i4>
      </vt:variant>
      <vt:variant>
        <vt:lpwstr/>
      </vt:variant>
      <vt:variant>
        <vt:lpwstr>_Toc343853122</vt:lpwstr>
      </vt:variant>
      <vt:variant>
        <vt:i4>1703988</vt:i4>
      </vt:variant>
      <vt:variant>
        <vt:i4>662</vt:i4>
      </vt:variant>
      <vt:variant>
        <vt:i4>0</vt:i4>
      </vt:variant>
      <vt:variant>
        <vt:i4>5</vt:i4>
      </vt:variant>
      <vt:variant>
        <vt:lpwstr/>
      </vt:variant>
      <vt:variant>
        <vt:lpwstr>_Toc343853121</vt:lpwstr>
      </vt:variant>
      <vt:variant>
        <vt:i4>1703988</vt:i4>
      </vt:variant>
      <vt:variant>
        <vt:i4>656</vt:i4>
      </vt:variant>
      <vt:variant>
        <vt:i4>0</vt:i4>
      </vt:variant>
      <vt:variant>
        <vt:i4>5</vt:i4>
      </vt:variant>
      <vt:variant>
        <vt:lpwstr/>
      </vt:variant>
      <vt:variant>
        <vt:lpwstr>_Toc343853120</vt:lpwstr>
      </vt:variant>
      <vt:variant>
        <vt:i4>1638452</vt:i4>
      </vt:variant>
      <vt:variant>
        <vt:i4>650</vt:i4>
      </vt:variant>
      <vt:variant>
        <vt:i4>0</vt:i4>
      </vt:variant>
      <vt:variant>
        <vt:i4>5</vt:i4>
      </vt:variant>
      <vt:variant>
        <vt:lpwstr/>
      </vt:variant>
      <vt:variant>
        <vt:lpwstr>_Toc343853119</vt:lpwstr>
      </vt:variant>
      <vt:variant>
        <vt:i4>1638452</vt:i4>
      </vt:variant>
      <vt:variant>
        <vt:i4>644</vt:i4>
      </vt:variant>
      <vt:variant>
        <vt:i4>0</vt:i4>
      </vt:variant>
      <vt:variant>
        <vt:i4>5</vt:i4>
      </vt:variant>
      <vt:variant>
        <vt:lpwstr/>
      </vt:variant>
      <vt:variant>
        <vt:lpwstr>_Toc343853118</vt:lpwstr>
      </vt:variant>
      <vt:variant>
        <vt:i4>1638452</vt:i4>
      </vt:variant>
      <vt:variant>
        <vt:i4>638</vt:i4>
      </vt:variant>
      <vt:variant>
        <vt:i4>0</vt:i4>
      </vt:variant>
      <vt:variant>
        <vt:i4>5</vt:i4>
      </vt:variant>
      <vt:variant>
        <vt:lpwstr/>
      </vt:variant>
      <vt:variant>
        <vt:lpwstr>_Toc343853117</vt:lpwstr>
      </vt:variant>
      <vt:variant>
        <vt:i4>1638452</vt:i4>
      </vt:variant>
      <vt:variant>
        <vt:i4>632</vt:i4>
      </vt:variant>
      <vt:variant>
        <vt:i4>0</vt:i4>
      </vt:variant>
      <vt:variant>
        <vt:i4>5</vt:i4>
      </vt:variant>
      <vt:variant>
        <vt:lpwstr/>
      </vt:variant>
      <vt:variant>
        <vt:lpwstr>_Toc343853116</vt:lpwstr>
      </vt:variant>
      <vt:variant>
        <vt:i4>1638452</vt:i4>
      </vt:variant>
      <vt:variant>
        <vt:i4>626</vt:i4>
      </vt:variant>
      <vt:variant>
        <vt:i4>0</vt:i4>
      </vt:variant>
      <vt:variant>
        <vt:i4>5</vt:i4>
      </vt:variant>
      <vt:variant>
        <vt:lpwstr/>
      </vt:variant>
      <vt:variant>
        <vt:lpwstr>_Toc343853115</vt:lpwstr>
      </vt:variant>
      <vt:variant>
        <vt:i4>1638452</vt:i4>
      </vt:variant>
      <vt:variant>
        <vt:i4>620</vt:i4>
      </vt:variant>
      <vt:variant>
        <vt:i4>0</vt:i4>
      </vt:variant>
      <vt:variant>
        <vt:i4>5</vt:i4>
      </vt:variant>
      <vt:variant>
        <vt:lpwstr/>
      </vt:variant>
      <vt:variant>
        <vt:lpwstr>_Toc343853114</vt:lpwstr>
      </vt:variant>
      <vt:variant>
        <vt:i4>1638452</vt:i4>
      </vt:variant>
      <vt:variant>
        <vt:i4>614</vt:i4>
      </vt:variant>
      <vt:variant>
        <vt:i4>0</vt:i4>
      </vt:variant>
      <vt:variant>
        <vt:i4>5</vt:i4>
      </vt:variant>
      <vt:variant>
        <vt:lpwstr/>
      </vt:variant>
      <vt:variant>
        <vt:lpwstr>_Toc343853113</vt:lpwstr>
      </vt:variant>
      <vt:variant>
        <vt:i4>1638452</vt:i4>
      </vt:variant>
      <vt:variant>
        <vt:i4>608</vt:i4>
      </vt:variant>
      <vt:variant>
        <vt:i4>0</vt:i4>
      </vt:variant>
      <vt:variant>
        <vt:i4>5</vt:i4>
      </vt:variant>
      <vt:variant>
        <vt:lpwstr/>
      </vt:variant>
      <vt:variant>
        <vt:lpwstr>_Toc343853112</vt:lpwstr>
      </vt:variant>
      <vt:variant>
        <vt:i4>1638452</vt:i4>
      </vt:variant>
      <vt:variant>
        <vt:i4>602</vt:i4>
      </vt:variant>
      <vt:variant>
        <vt:i4>0</vt:i4>
      </vt:variant>
      <vt:variant>
        <vt:i4>5</vt:i4>
      </vt:variant>
      <vt:variant>
        <vt:lpwstr/>
      </vt:variant>
      <vt:variant>
        <vt:lpwstr>_Toc343853111</vt:lpwstr>
      </vt:variant>
      <vt:variant>
        <vt:i4>1638452</vt:i4>
      </vt:variant>
      <vt:variant>
        <vt:i4>596</vt:i4>
      </vt:variant>
      <vt:variant>
        <vt:i4>0</vt:i4>
      </vt:variant>
      <vt:variant>
        <vt:i4>5</vt:i4>
      </vt:variant>
      <vt:variant>
        <vt:lpwstr/>
      </vt:variant>
      <vt:variant>
        <vt:lpwstr>_Toc343853110</vt:lpwstr>
      </vt:variant>
      <vt:variant>
        <vt:i4>1572916</vt:i4>
      </vt:variant>
      <vt:variant>
        <vt:i4>590</vt:i4>
      </vt:variant>
      <vt:variant>
        <vt:i4>0</vt:i4>
      </vt:variant>
      <vt:variant>
        <vt:i4>5</vt:i4>
      </vt:variant>
      <vt:variant>
        <vt:lpwstr/>
      </vt:variant>
      <vt:variant>
        <vt:lpwstr>_Toc343853109</vt:lpwstr>
      </vt:variant>
      <vt:variant>
        <vt:i4>1572916</vt:i4>
      </vt:variant>
      <vt:variant>
        <vt:i4>584</vt:i4>
      </vt:variant>
      <vt:variant>
        <vt:i4>0</vt:i4>
      </vt:variant>
      <vt:variant>
        <vt:i4>5</vt:i4>
      </vt:variant>
      <vt:variant>
        <vt:lpwstr/>
      </vt:variant>
      <vt:variant>
        <vt:lpwstr>_Toc343853108</vt:lpwstr>
      </vt:variant>
      <vt:variant>
        <vt:i4>1572916</vt:i4>
      </vt:variant>
      <vt:variant>
        <vt:i4>578</vt:i4>
      </vt:variant>
      <vt:variant>
        <vt:i4>0</vt:i4>
      </vt:variant>
      <vt:variant>
        <vt:i4>5</vt:i4>
      </vt:variant>
      <vt:variant>
        <vt:lpwstr/>
      </vt:variant>
      <vt:variant>
        <vt:lpwstr>_Toc343853107</vt:lpwstr>
      </vt:variant>
      <vt:variant>
        <vt:i4>1572916</vt:i4>
      </vt:variant>
      <vt:variant>
        <vt:i4>572</vt:i4>
      </vt:variant>
      <vt:variant>
        <vt:i4>0</vt:i4>
      </vt:variant>
      <vt:variant>
        <vt:i4>5</vt:i4>
      </vt:variant>
      <vt:variant>
        <vt:lpwstr/>
      </vt:variant>
      <vt:variant>
        <vt:lpwstr>_Toc343853106</vt:lpwstr>
      </vt:variant>
      <vt:variant>
        <vt:i4>1572916</vt:i4>
      </vt:variant>
      <vt:variant>
        <vt:i4>566</vt:i4>
      </vt:variant>
      <vt:variant>
        <vt:i4>0</vt:i4>
      </vt:variant>
      <vt:variant>
        <vt:i4>5</vt:i4>
      </vt:variant>
      <vt:variant>
        <vt:lpwstr/>
      </vt:variant>
      <vt:variant>
        <vt:lpwstr>_Toc343853105</vt:lpwstr>
      </vt:variant>
      <vt:variant>
        <vt:i4>1572916</vt:i4>
      </vt:variant>
      <vt:variant>
        <vt:i4>560</vt:i4>
      </vt:variant>
      <vt:variant>
        <vt:i4>0</vt:i4>
      </vt:variant>
      <vt:variant>
        <vt:i4>5</vt:i4>
      </vt:variant>
      <vt:variant>
        <vt:lpwstr/>
      </vt:variant>
      <vt:variant>
        <vt:lpwstr>_Toc343853104</vt:lpwstr>
      </vt:variant>
      <vt:variant>
        <vt:i4>1572916</vt:i4>
      </vt:variant>
      <vt:variant>
        <vt:i4>554</vt:i4>
      </vt:variant>
      <vt:variant>
        <vt:i4>0</vt:i4>
      </vt:variant>
      <vt:variant>
        <vt:i4>5</vt:i4>
      </vt:variant>
      <vt:variant>
        <vt:lpwstr/>
      </vt:variant>
      <vt:variant>
        <vt:lpwstr>_Toc343853103</vt:lpwstr>
      </vt:variant>
      <vt:variant>
        <vt:i4>1572916</vt:i4>
      </vt:variant>
      <vt:variant>
        <vt:i4>548</vt:i4>
      </vt:variant>
      <vt:variant>
        <vt:i4>0</vt:i4>
      </vt:variant>
      <vt:variant>
        <vt:i4>5</vt:i4>
      </vt:variant>
      <vt:variant>
        <vt:lpwstr/>
      </vt:variant>
      <vt:variant>
        <vt:lpwstr>_Toc343853102</vt:lpwstr>
      </vt:variant>
      <vt:variant>
        <vt:i4>1572916</vt:i4>
      </vt:variant>
      <vt:variant>
        <vt:i4>542</vt:i4>
      </vt:variant>
      <vt:variant>
        <vt:i4>0</vt:i4>
      </vt:variant>
      <vt:variant>
        <vt:i4>5</vt:i4>
      </vt:variant>
      <vt:variant>
        <vt:lpwstr/>
      </vt:variant>
      <vt:variant>
        <vt:lpwstr>_Toc343853101</vt:lpwstr>
      </vt:variant>
      <vt:variant>
        <vt:i4>1572916</vt:i4>
      </vt:variant>
      <vt:variant>
        <vt:i4>536</vt:i4>
      </vt:variant>
      <vt:variant>
        <vt:i4>0</vt:i4>
      </vt:variant>
      <vt:variant>
        <vt:i4>5</vt:i4>
      </vt:variant>
      <vt:variant>
        <vt:lpwstr/>
      </vt:variant>
      <vt:variant>
        <vt:lpwstr>_Toc343853100</vt:lpwstr>
      </vt:variant>
      <vt:variant>
        <vt:i4>1114165</vt:i4>
      </vt:variant>
      <vt:variant>
        <vt:i4>530</vt:i4>
      </vt:variant>
      <vt:variant>
        <vt:i4>0</vt:i4>
      </vt:variant>
      <vt:variant>
        <vt:i4>5</vt:i4>
      </vt:variant>
      <vt:variant>
        <vt:lpwstr/>
      </vt:variant>
      <vt:variant>
        <vt:lpwstr>_Toc343853099</vt:lpwstr>
      </vt:variant>
      <vt:variant>
        <vt:i4>1114165</vt:i4>
      </vt:variant>
      <vt:variant>
        <vt:i4>524</vt:i4>
      </vt:variant>
      <vt:variant>
        <vt:i4>0</vt:i4>
      </vt:variant>
      <vt:variant>
        <vt:i4>5</vt:i4>
      </vt:variant>
      <vt:variant>
        <vt:lpwstr/>
      </vt:variant>
      <vt:variant>
        <vt:lpwstr>_Toc343853098</vt:lpwstr>
      </vt:variant>
      <vt:variant>
        <vt:i4>1114165</vt:i4>
      </vt:variant>
      <vt:variant>
        <vt:i4>518</vt:i4>
      </vt:variant>
      <vt:variant>
        <vt:i4>0</vt:i4>
      </vt:variant>
      <vt:variant>
        <vt:i4>5</vt:i4>
      </vt:variant>
      <vt:variant>
        <vt:lpwstr/>
      </vt:variant>
      <vt:variant>
        <vt:lpwstr>_Toc343853097</vt:lpwstr>
      </vt:variant>
      <vt:variant>
        <vt:i4>1114165</vt:i4>
      </vt:variant>
      <vt:variant>
        <vt:i4>512</vt:i4>
      </vt:variant>
      <vt:variant>
        <vt:i4>0</vt:i4>
      </vt:variant>
      <vt:variant>
        <vt:i4>5</vt:i4>
      </vt:variant>
      <vt:variant>
        <vt:lpwstr/>
      </vt:variant>
      <vt:variant>
        <vt:lpwstr>_Toc343853096</vt:lpwstr>
      </vt:variant>
      <vt:variant>
        <vt:i4>1114165</vt:i4>
      </vt:variant>
      <vt:variant>
        <vt:i4>506</vt:i4>
      </vt:variant>
      <vt:variant>
        <vt:i4>0</vt:i4>
      </vt:variant>
      <vt:variant>
        <vt:i4>5</vt:i4>
      </vt:variant>
      <vt:variant>
        <vt:lpwstr/>
      </vt:variant>
      <vt:variant>
        <vt:lpwstr>_Toc343853095</vt:lpwstr>
      </vt:variant>
      <vt:variant>
        <vt:i4>1114165</vt:i4>
      </vt:variant>
      <vt:variant>
        <vt:i4>500</vt:i4>
      </vt:variant>
      <vt:variant>
        <vt:i4>0</vt:i4>
      </vt:variant>
      <vt:variant>
        <vt:i4>5</vt:i4>
      </vt:variant>
      <vt:variant>
        <vt:lpwstr/>
      </vt:variant>
      <vt:variant>
        <vt:lpwstr>_Toc343853094</vt:lpwstr>
      </vt:variant>
      <vt:variant>
        <vt:i4>1114165</vt:i4>
      </vt:variant>
      <vt:variant>
        <vt:i4>494</vt:i4>
      </vt:variant>
      <vt:variant>
        <vt:i4>0</vt:i4>
      </vt:variant>
      <vt:variant>
        <vt:i4>5</vt:i4>
      </vt:variant>
      <vt:variant>
        <vt:lpwstr/>
      </vt:variant>
      <vt:variant>
        <vt:lpwstr>_Toc343853093</vt:lpwstr>
      </vt:variant>
      <vt:variant>
        <vt:i4>1114165</vt:i4>
      </vt:variant>
      <vt:variant>
        <vt:i4>488</vt:i4>
      </vt:variant>
      <vt:variant>
        <vt:i4>0</vt:i4>
      </vt:variant>
      <vt:variant>
        <vt:i4>5</vt:i4>
      </vt:variant>
      <vt:variant>
        <vt:lpwstr/>
      </vt:variant>
      <vt:variant>
        <vt:lpwstr>_Toc343853092</vt:lpwstr>
      </vt:variant>
      <vt:variant>
        <vt:i4>1114165</vt:i4>
      </vt:variant>
      <vt:variant>
        <vt:i4>482</vt:i4>
      </vt:variant>
      <vt:variant>
        <vt:i4>0</vt:i4>
      </vt:variant>
      <vt:variant>
        <vt:i4>5</vt:i4>
      </vt:variant>
      <vt:variant>
        <vt:lpwstr/>
      </vt:variant>
      <vt:variant>
        <vt:lpwstr>_Toc343853091</vt:lpwstr>
      </vt:variant>
      <vt:variant>
        <vt:i4>1114165</vt:i4>
      </vt:variant>
      <vt:variant>
        <vt:i4>476</vt:i4>
      </vt:variant>
      <vt:variant>
        <vt:i4>0</vt:i4>
      </vt:variant>
      <vt:variant>
        <vt:i4>5</vt:i4>
      </vt:variant>
      <vt:variant>
        <vt:lpwstr/>
      </vt:variant>
      <vt:variant>
        <vt:lpwstr>_Toc343853090</vt:lpwstr>
      </vt:variant>
      <vt:variant>
        <vt:i4>1048629</vt:i4>
      </vt:variant>
      <vt:variant>
        <vt:i4>470</vt:i4>
      </vt:variant>
      <vt:variant>
        <vt:i4>0</vt:i4>
      </vt:variant>
      <vt:variant>
        <vt:i4>5</vt:i4>
      </vt:variant>
      <vt:variant>
        <vt:lpwstr/>
      </vt:variant>
      <vt:variant>
        <vt:lpwstr>_Toc343853089</vt:lpwstr>
      </vt:variant>
      <vt:variant>
        <vt:i4>1048629</vt:i4>
      </vt:variant>
      <vt:variant>
        <vt:i4>464</vt:i4>
      </vt:variant>
      <vt:variant>
        <vt:i4>0</vt:i4>
      </vt:variant>
      <vt:variant>
        <vt:i4>5</vt:i4>
      </vt:variant>
      <vt:variant>
        <vt:lpwstr/>
      </vt:variant>
      <vt:variant>
        <vt:lpwstr>_Toc343853088</vt:lpwstr>
      </vt:variant>
      <vt:variant>
        <vt:i4>1048629</vt:i4>
      </vt:variant>
      <vt:variant>
        <vt:i4>458</vt:i4>
      </vt:variant>
      <vt:variant>
        <vt:i4>0</vt:i4>
      </vt:variant>
      <vt:variant>
        <vt:i4>5</vt:i4>
      </vt:variant>
      <vt:variant>
        <vt:lpwstr/>
      </vt:variant>
      <vt:variant>
        <vt:lpwstr>_Toc343853087</vt:lpwstr>
      </vt:variant>
      <vt:variant>
        <vt:i4>1048629</vt:i4>
      </vt:variant>
      <vt:variant>
        <vt:i4>452</vt:i4>
      </vt:variant>
      <vt:variant>
        <vt:i4>0</vt:i4>
      </vt:variant>
      <vt:variant>
        <vt:i4>5</vt:i4>
      </vt:variant>
      <vt:variant>
        <vt:lpwstr/>
      </vt:variant>
      <vt:variant>
        <vt:lpwstr>_Toc343853086</vt:lpwstr>
      </vt:variant>
      <vt:variant>
        <vt:i4>1048629</vt:i4>
      </vt:variant>
      <vt:variant>
        <vt:i4>446</vt:i4>
      </vt:variant>
      <vt:variant>
        <vt:i4>0</vt:i4>
      </vt:variant>
      <vt:variant>
        <vt:i4>5</vt:i4>
      </vt:variant>
      <vt:variant>
        <vt:lpwstr/>
      </vt:variant>
      <vt:variant>
        <vt:lpwstr>_Toc343853085</vt:lpwstr>
      </vt:variant>
      <vt:variant>
        <vt:i4>1048629</vt:i4>
      </vt:variant>
      <vt:variant>
        <vt:i4>440</vt:i4>
      </vt:variant>
      <vt:variant>
        <vt:i4>0</vt:i4>
      </vt:variant>
      <vt:variant>
        <vt:i4>5</vt:i4>
      </vt:variant>
      <vt:variant>
        <vt:lpwstr/>
      </vt:variant>
      <vt:variant>
        <vt:lpwstr>_Toc343853084</vt:lpwstr>
      </vt:variant>
      <vt:variant>
        <vt:i4>1048629</vt:i4>
      </vt:variant>
      <vt:variant>
        <vt:i4>434</vt:i4>
      </vt:variant>
      <vt:variant>
        <vt:i4>0</vt:i4>
      </vt:variant>
      <vt:variant>
        <vt:i4>5</vt:i4>
      </vt:variant>
      <vt:variant>
        <vt:lpwstr/>
      </vt:variant>
      <vt:variant>
        <vt:lpwstr>_Toc343853083</vt:lpwstr>
      </vt:variant>
      <vt:variant>
        <vt:i4>1048629</vt:i4>
      </vt:variant>
      <vt:variant>
        <vt:i4>428</vt:i4>
      </vt:variant>
      <vt:variant>
        <vt:i4>0</vt:i4>
      </vt:variant>
      <vt:variant>
        <vt:i4>5</vt:i4>
      </vt:variant>
      <vt:variant>
        <vt:lpwstr/>
      </vt:variant>
      <vt:variant>
        <vt:lpwstr>_Toc343853082</vt:lpwstr>
      </vt:variant>
      <vt:variant>
        <vt:i4>1048629</vt:i4>
      </vt:variant>
      <vt:variant>
        <vt:i4>422</vt:i4>
      </vt:variant>
      <vt:variant>
        <vt:i4>0</vt:i4>
      </vt:variant>
      <vt:variant>
        <vt:i4>5</vt:i4>
      </vt:variant>
      <vt:variant>
        <vt:lpwstr/>
      </vt:variant>
      <vt:variant>
        <vt:lpwstr>_Toc343853081</vt:lpwstr>
      </vt:variant>
      <vt:variant>
        <vt:i4>1048629</vt:i4>
      </vt:variant>
      <vt:variant>
        <vt:i4>416</vt:i4>
      </vt:variant>
      <vt:variant>
        <vt:i4>0</vt:i4>
      </vt:variant>
      <vt:variant>
        <vt:i4>5</vt:i4>
      </vt:variant>
      <vt:variant>
        <vt:lpwstr/>
      </vt:variant>
      <vt:variant>
        <vt:lpwstr>_Toc343853080</vt:lpwstr>
      </vt:variant>
      <vt:variant>
        <vt:i4>2031669</vt:i4>
      </vt:variant>
      <vt:variant>
        <vt:i4>410</vt:i4>
      </vt:variant>
      <vt:variant>
        <vt:i4>0</vt:i4>
      </vt:variant>
      <vt:variant>
        <vt:i4>5</vt:i4>
      </vt:variant>
      <vt:variant>
        <vt:lpwstr/>
      </vt:variant>
      <vt:variant>
        <vt:lpwstr>_Toc343853079</vt:lpwstr>
      </vt:variant>
      <vt:variant>
        <vt:i4>2031669</vt:i4>
      </vt:variant>
      <vt:variant>
        <vt:i4>404</vt:i4>
      </vt:variant>
      <vt:variant>
        <vt:i4>0</vt:i4>
      </vt:variant>
      <vt:variant>
        <vt:i4>5</vt:i4>
      </vt:variant>
      <vt:variant>
        <vt:lpwstr/>
      </vt:variant>
      <vt:variant>
        <vt:lpwstr>_Toc343853078</vt:lpwstr>
      </vt:variant>
      <vt:variant>
        <vt:i4>2031669</vt:i4>
      </vt:variant>
      <vt:variant>
        <vt:i4>398</vt:i4>
      </vt:variant>
      <vt:variant>
        <vt:i4>0</vt:i4>
      </vt:variant>
      <vt:variant>
        <vt:i4>5</vt:i4>
      </vt:variant>
      <vt:variant>
        <vt:lpwstr/>
      </vt:variant>
      <vt:variant>
        <vt:lpwstr>_Toc343853077</vt:lpwstr>
      </vt:variant>
      <vt:variant>
        <vt:i4>2031669</vt:i4>
      </vt:variant>
      <vt:variant>
        <vt:i4>392</vt:i4>
      </vt:variant>
      <vt:variant>
        <vt:i4>0</vt:i4>
      </vt:variant>
      <vt:variant>
        <vt:i4>5</vt:i4>
      </vt:variant>
      <vt:variant>
        <vt:lpwstr/>
      </vt:variant>
      <vt:variant>
        <vt:lpwstr>_Toc343853076</vt:lpwstr>
      </vt:variant>
      <vt:variant>
        <vt:i4>2031669</vt:i4>
      </vt:variant>
      <vt:variant>
        <vt:i4>386</vt:i4>
      </vt:variant>
      <vt:variant>
        <vt:i4>0</vt:i4>
      </vt:variant>
      <vt:variant>
        <vt:i4>5</vt:i4>
      </vt:variant>
      <vt:variant>
        <vt:lpwstr/>
      </vt:variant>
      <vt:variant>
        <vt:lpwstr>_Toc343853075</vt:lpwstr>
      </vt:variant>
      <vt:variant>
        <vt:i4>2031669</vt:i4>
      </vt:variant>
      <vt:variant>
        <vt:i4>380</vt:i4>
      </vt:variant>
      <vt:variant>
        <vt:i4>0</vt:i4>
      </vt:variant>
      <vt:variant>
        <vt:i4>5</vt:i4>
      </vt:variant>
      <vt:variant>
        <vt:lpwstr/>
      </vt:variant>
      <vt:variant>
        <vt:lpwstr>_Toc343853074</vt:lpwstr>
      </vt:variant>
      <vt:variant>
        <vt:i4>2031669</vt:i4>
      </vt:variant>
      <vt:variant>
        <vt:i4>374</vt:i4>
      </vt:variant>
      <vt:variant>
        <vt:i4>0</vt:i4>
      </vt:variant>
      <vt:variant>
        <vt:i4>5</vt:i4>
      </vt:variant>
      <vt:variant>
        <vt:lpwstr/>
      </vt:variant>
      <vt:variant>
        <vt:lpwstr>_Toc343853073</vt:lpwstr>
      </vt:variant>
      <vt:variant>
        <vt:i4>2031669</vt:i4>
      </vt:variant>
      <vt:variant>
        <vt:i4>368</vt:i4>
      </vt:variant>
      <vt:variant>
        <vt:i4>0</vt:i4>
      </vt:variant>
      <vt:variant>
        <vt:i4>5</vt:i4>
      </vt:variant>
      <vt:variant>
        <vt:lpwstr/>
      </vt:variant>
      <vt:variant>
        <vt:lpwstr>_Toc343853072</vt:lpwstr>
      </vt:variant>
      <vt:variant>
        <vt:i4>2031669</vt:i4>
      </vt:variant>
      <vt:variant>
        <vt:i4>362</vt:i4>
      </vt:variant>
      <vt:variant>
        <vt:i4>0</vt:i4>
      </vt:variant>
      <vt:variant>
        <vt:i4>5</vt:i4>
      </vt:variant>
      <vt:variant>
        <vt:lpwstr/>
      </vt:variant>
      <vt:variant>
        <vt:lpwstr>_Toc343853071</vt:lpwstr>
      </vt:variant>
      <vt:variant>
        <vt:i4>2031669</vt:i4>
      </vt:variant>
      <vt:variant>
        <vt:i4>356</vt:i4>
      </vt:variant>
      <vt:variant>
        <vt:i4>0</vt:i4>
      </vt:variant>
      <vt:variant>
        <vt:i4>5</vt:i4>
      </vt:variant>
      <vt:variant>
        <vt:lpwstr/>
      </vt:variant>
      <vt:variant>
        <vt:lpwstr>_Toc343853070</vt:lpwstr>
      </vt:variant>
      <vt:variant>
        <vt:i4>1966133</vt:i4>
      </vt:variant>
      <vt:variant>
        <vt:i4>350</vt:i4>
      </vt:variant>
      <vt:variant>
        <vt:i4>0</vt:i4>
      </vt:variant>
      <vt:variant>
        <vt:i4>5</vt:i4>
      </vt:variant>
      <vt:variant>
        <vt:lpwstr/>
      </vt:variant>
      <vt:variant>
        <vt:lpwstr>_Toc343853069</vt:lpwstr>
      </vt:variant>
      <vt:variant>
        <vt:i4>1966133</vt:i4>
      </vt:variant>
      <vt:variant>
        <vt:i4>344</vt:i4>
      </vt:variant>
      <vt:variant>
        <vt:i4>0</vt:i4>
      </vt:variant>
      <vt:variant>
        <vt:i4>5</vt:i4>
      </vt:variant>
      <vt:variant>
        <vt:lpwstr/>
      </vt:variant>
      <vt:variant>
        <vt:lpwstr>_Toc343853068</vt:lpwstr>
      </vt:variant>
      <vt:variant>
        <vt:i4>1966133</vt:i4>
      </vt:variant>
      <vt:variant>
        <vt:i4>338</vt:i4>
      </vt:variant>
      <vt:variant>
        <vt:i4>0</vt:i4>
      </vt:variant>
      <vt:variant>
        <vt:i4>5</vt:i4>
      </vt:variant>
      <vt:variant>
        <vt:lpwstr/>
      </vt:variant>
      <vt:variant>
        <vt:lpwstr>_Toc343853067</vt:lpwstr>
      </vt:variant>
      <vt:variant>
        <vt:i4>1966133</vt:i4>
      </vt:variant>
      <vt:variant>
        <vt:i4>332</vt:i4>
      </vt:variant>
      <vt:variant>
        <vt:i4>0</vt:i4>
      </vt:variant>
      <vt:variant>
        <vt:i4>5</vt:i4>
      </vt:variant>
      <vt:variant>
        <vt:lpwstr/>
      </vt:variant>
      <vt:variant>
        <vt:lpwstr>_Toc343853066</vt:lpwstr>
      </vt:variant>
      <vt:variant>
        <vt:i4>1966133</vt:i4>
      </vt:variant>
      <vt:variant>
        <vt:i4>326</vt:i4>
      </vt:variant>
      <vt:variant>
        <vt:i4>0</vt:i4>
      </vt:variant>
      <vt:variant>
        <vt:i4>5</vt:i4>
      </vt:variant>
      <vt:variant>
        <vt:lpwstr/>
      </vt:variant>
      <vt:variant>
        <vt:lpwstr>_Toc343853065</vt:lpwstr>
      </vt:variant>
      <vt:variant>
        <vt:i4>1966133</vt:i4>
      </vt:variant>
      <vt:variant>
        <vt:i4>320</vt:i4>
      </vt:variant>
      <vt:variant>
        <vt:i4>0</vt:i4>
      </vt:variant>
      <vt:variant>
        <vt:i4>5</vt:i4>
      </vt:variant>
      <vt:variant>
        <vt:lpwstr/>
      </vt:variant>
      <vt:variant>
        <vt:lpwstr>_Toc343853064</vt:lpwstr>
      </vt:variant>
      <vt:variant>
        <vt:i4>1966133</vt:i4>
      </vt:variant>
      <vt:variant>
        <vt:i4>314</vt:i4>
      </vt:variant>
      <vt:variant>
        <vt:i4>0</vt:i4>
      </vt:variant>
      <vt:variant>
        <vt:i4>5</vt:i4>
      </vt:variant>
      <vt:variant>
        <vt:lpwstr/>
      </vt:variant>
      <vt:variant>
        <vt:lpwstr>_Toc343853063</vt:lpwstr>
      </vt:variant>
      <vt:variant>
        <vt:i4>1966133</vt:i4>
      </vt:variant>
      <vt:variant>
        <vt:i4>308</vt:i4>
      </vt:variant>
      <vt:variant>
        <vt:i4>0</vt:i4>
      </vt:variant>
      <vt:variant>
        <vt:i4>5</vt:i4>
      </vt:variant>
      <vt:variant>
        <vt:lpwstr/>
      </vt:variant>
      <vt:variant>
        <vt:lpwstr>_Toc343853062</vt:lpwstr>
      </vt:variant>
      <vt:variant>
        <vt:i4>1966133</vt:i4>
      </vt:variant>
      <vt:variant>
        <vt:i4>302</vt:i4>
      </vt:variant>
      <vt:variant>
        <vt:i4>0</vt:i4>
      </vt:variant>
      <vt:variant>
        <vt:i4>5</vt:i4>
      </vt:variant>
      <vt:variant>
        <vt:lpwstr/>
      </vt:variant>
      <vt:variant>
        <vt:lpwstr>_Toc343853061</vt:lpwstr>
      </vt:variant>
      <vt:variant>
        <vt:i4>1966133</vt:i4>
      </vt:variant>
      <vt:variant>
        <vt:i4>296</vt:i4>
      </vt:variant>
      <vt:variant>
        <vt:i4>0</vt:i4>
      </vt:variant>
      <vt:variant>
        <vt:i4>5</vt:i4>
      </vt:variant>
      <vt:variant>
        <vt:lpwstr/>
      </vt:variant>
      <vt:variant>
        <vt:lpwstr>_Toc343853060</vt:lpwstr>
      </vt:variant>
      <vt:variant>
        <vt:i4>1900597</vt:i4>
      </vt:variant>
      <vt:variant>
        <vt:i4>290</vt:i4>
      </vt:variant>
      <vt:variant>
        <vt:i4>0</vt:i4>
      </vt:variant>
      <vt:variant>
        <vt:i4>5</vt:i4>
      </vt:variant>
      <vt:variant>
        <vt:lpwstr/>
      </vt:variant>
      <vt:variant>
        <vt:lpwstr>_Toc343853059</vt:lpwstr>
      </vt:variant>
      <vt:variant>
        <vt:i4>1900597</vt:i4>
      </vt:variant>
      <vt:variant>
        <vt:i4>284</vt:i4>
      </vt:variant>
      <vt:variant>
        <vt:i4>0</vt:i4>
      </vt:variant>
      <vt:variant>
        <vt:i4>5</vt:i4>
      </vt:variant>
      <vt:variant>
        <vt:lpwstr/>
      </vt:variant>
      <vt:variant>
        <vt:lpwstr>_Toc343853058</vt:lpwstr>
      </vt:variant>
      <vt:variant>
        <vt:i4>1900597</vt:i4>
      </vt:variant>
      <vt:variant>
        <vt:i4>278</vt:i4>
      </vt:variant>
      <vt:variant>
        <vt:i4>0</vt:i4>
      </vt:variant>
      <vt:variant>
        <vt:i4>5</vt:i4>
      </vt:variant>
      <vt:variant>
        <vt:lpwstr/>
      </vt:variant>
      <vt:variant>
        <vt:lpwstr>_Toc343853057</vt:lpwstr>
      </vt:variant>
      <vt:variant>
        <vt:i4>1900597</vt:i4>
      </vt:variant>
      <vt:variant>
        <vt:i4>272</vt:i4>
      </vt:variant>
      <vt:variant>
        <vt:i4>0</vt:i4>
      </vt:variant>
      <vt:variant>
        <vt:i4>5</vt:i4>
      </vt:variant>
      <vt:variant>
        <vt:lpwstr/>
      </vt:variant>
      <vt:variant>
        <vt:lpwstr>_Toc343853056</vt:lpwstr>
      </vt:variant>
      <vt:variant>
        <vt:i4>1900597</vt:i4>
      </vt:variant>
      <vt:variant>
        <vt:i4>266</vt:i4>
      </vt:variant>
      <vt:variant>
        <vt:i4>0</vt:i4>
      </vt:variant>
      <vt:variant>
        <vt:i4>5</vt:i4>
      </vt:variant>
      <vt:variant>
        <vt:lpwstr/>
      </vt:variant>
      <vt:variant>
        <vt:lpwstr>_Toc343853055</vt:lpwstr>
      </vt:variant>
      <vt:variant>
        <vt:i4>1900597</vt:i4>
      </vt:variant>
      <vt:variant>
        <vt:i4>260</vt:i4>
      </vt:variant>
      <vt:variant>
        <vt:i4>0</vt:i4>
      </vt:variant>
      <vt:variant>
        <vt:i4>5</vt:i4>
      </vt:variant>
      <vt:variant>
        <vt:lpwstr/>
      </vt:variant>
      <vt:variant>
        <vt:lpwstr>_Toc343853054</vt:lpwstr>
      </vt:variant>
      <vt:variant>
        <vt:i4>1900597</vt:i4>
      </vt:variant>
      <vt:variant>
        <vt:i4>254</vt:i4>
      </vt:variant>
      <vt:variant>
        <vt:i4>0</vt:i4>
      </vt:variant>
      <vt:variant>
        <vt:i4>5</vt:i4>
      </vt:variant>
      <vt:variant>
        <vt:lpwstr/>
      </vt:variant>
      <vt:variant>
        <vt:lpwstr>_Toc343853053</vt:lpwstr>
      </vt:variant>
      <vt:variant>
        <vt:i4>1900597</vt:i4>
      </vt:variant>
      <vt:variant>
        <vt:i4>248</vt:i4>
      </vt:variant>
      <vt:variant>
        <vt:i4>0</vt:i4>
      </vt:variant>
      <vt:variant>
        <vt:i4>5</vt:i4>
      </vt:variant>
      <vt:variant>
        <vt:lpwstr/>
      </vt:variant>
      <vt:variant>
        <vt:lpwstr>_Toc343853052</vt:lpwstr>
      </vt:variant>
      <vt:variant>
        <vt:i4>1900597</vt:i4>
      </vt:variant>
      <vt:variant>
        <vt:i4>242</vt:i4>
      </vt:variant>
      <vt:variant>
        <vt:i4>0</vt:i4>
      </vt:variant>
      <vt:variant>
        <vt:i4>5</vt:i4>
      </vt:variant>
      <vt:variant>
        <vt:lpwstr/>
      </vt:variant>
      <vt:variant>
        <vt:lpwstr>_Toc343853051</vt:lpwstr>
      </vt:variant>
      <vt:variant>
        <vt:i4>1900597</vt:i4>
      </vt:variant>
      <vt:variant>
        <vt:i4>236</vt:i4>
      </vt:variant>
      <vt:variant>
        <vt:i4>0</vt:i4>
      </vt:variant>
      <vt:variant>
        <vt:i4>5</vt:i4>
      </vt:variant>
      <vt:variant>
        <vt:lpwstr/>
      </vt:variant>
      <vt:variant>
        <vt:lpwstr>_Toc343853050</vt:lpwstr>
      </vt:variant>
      <vt:variant>
        <vt:i4>1835061</vt:i4>
      </vt:variant>
      <vt:variant>
        <vt:i4>230</vt:i4>
      </vt:variant>
      <vt:variant>
        <vt:i4>0</vt:i4>
      </vt:variant>
      <vt:variant>
        <vt:i4>5</vt:i4>
      </vt:variant>
      <vt:variant>
        <vt:lpwstr/>
      </vt:variant>
      <vt:variant>
        <vt:lpwstr>_Toc343853049</vt:lpwstr>
      </vt:variant>
      <vt:variant>
        <vt:i4>1835061</vt:i4>
      </vt:variant>
      <vt:variant>
        <vt:i4>224</vt:i4>
      </vt:variant>
      <vt:variant>
        <vt:i4>0</vt:i4>
      </vt:variant>
      <vt:variant>
        <vt:i4>5</vt:i4>
      </vt:variant>
      <vt:variant>
        <vt:lpwstr/>
      </vt:variant>
      <vt:variant>
        <vt:lpwstr>_Toc343853048</vt:lpwstr>
      </vt:variant>
      <vt:variant>
        <vt:i4>1835061</vt:i4>
      </vt:variant>
      <vt:variant>
        <vt:i4>218</vt:i4>
      </vt:variant>
      <vt:variant>
        <vt:i4>0</vt:i4>
      </vt:variant>
      <vt:variant>
        <vt:i4>5</vt:i4>
      </vt:variant>
      <vt:variant>
        <vt:lpwstr/>
      </vt:variant>
      <vt:variant>
        <vt:lpwstr>_Toc343853047</vt:lpwstr>
      </vt:variant>
      <vt:variant>
        <vt:i4>1835061</vt:i4>
      </vt:variant>
      <vt:variant>
        <vt:i4>212</vt:i4>
      </vt:variant>
      <vt:variant>
        <vt:i4>0</vt:i4>
      </vt:variant>
      <vt:variant>
        <vt:i4>5</vt:i4>
      </vt:variant>
      <vt:variant>
        <vt:lpwstr/>
      </vt:variant>
      <vt:variant>
        <vt:lpwstr>_Toc343853046</vt:lpwstr>
      </vt:variant>
      <vt:variant>
        <vt:i4>1835061</vt:i4>
      </vt:variant>
      <vt:variant>
        <vt:i4>206</vt:i4>
      </vt:variant>
      <vt:variant>
        <vt:i4>0</vt:i4>
      </vt:variant>
      <vt:variant>
        <vt:i4>5</vt:i4>
      </vt:variant>
      <vt:variant>
        <vt:lpwstr/>
      </vt:variant>
      <vt:variant>
        <vt:lpwstr>_Toc343853045</vt:lpwstr>
      </vt:variant>
      <vt:variant>
        <vt:i4>1835061</vt:i4>
      </vt:variant>
      <vt:variant>
        <vt:i4>200</vt:i4>
      </vt:variant>
      <vt:variant>
        <vt:i4>0</vt:i4>
      </vt:variant>
      <vt:variant>
        <vt:i4>5</vt:i4>
      </vt:variant>
      <vt:variant>
        <vt:lpwstr/>
      </vt:variant>
      <vt:variant>
        <vt:lpwstr>_Toc343853044</vt:lpwstr>
      </vt:variant>
      <vt:variant>
        <vt:i4>1835061</vt:i4>
      </vt:variant>
      <vt:variant>
        <vt:i4>194</vt:i4>
      </vt:variant>
      <vt:variant>
        <vt:i4>0</vt:i4>
      </vt:variant>
      <vt:variant>
        <vt:i4>5</vt:i4>
      </vt:variant>
      <vt:variant>
        <vt:lpwstr/>
      </vt:variant>
      <vt:variant>
        <vt:lpwstr>_Toc343853043</vt:lpwstr>
      </vt:variant>
      <vt:variant>
        <vt:i4>1835061</vt:i4>
      </vt:variant>
      <vt:variant>
        <vt:i4>188</vt:i4>
      </vt:variant>
      <vt:variant>
        <vt:i4>0</vt:i4>
      </vt:variant>
      <vt:variant>
        <vt:i4>5</vt:i4>
      </vt:variant>
      <vt:variant>
        <vt:lpwstr/>
      </vt:variant>
      <vt:variant>
        <vt:lpwstr>_Toc343853042</vt:lpwstr>
      </vt:variant>
      <vt:variant>
        <vt:i4>1835061</vt:i4>
      </vt:variant>
      <vt:variant>
        <vt:i4>182</vt:i4>
      </vt:variant>
      <vt:variant>
        <vt:i4>0</vt:i4>
      </vt:variant>
      <vt:variant>
        <vt:i4>5</vt:i4>
      </vt:variant>
      <vt:variant>
        <vt:lpwstr/>
      </vt:variant>
      <vt:variant>
        <vt:lpwstr>_Toc343853041</vt:lpwstr>
      </vt:variant>
      <vt:variant>
        <vt:i4>1835061</vt:i4>
      </vt:variant>
      <vt:variant>
        <vt:i4>176</vt:i4>
      </vt:variant>
      <vt:variant>
        <vt:i4>0</vt:i4>
      </vt:variant>
      <vt:variant>
        <vt:i4>5</vt:i4>
      </vt:variant>
      <vt:variant>
        <vt:lpwstr/>
      </vt:variant>
      <vt:variant>
        <vt:lpwstr>_Toc343853040</vt:lpwstr>
      </vt:variant>
      <vt:variant>
        <vt:i4>1769525</vt:i4>
      </vt:variant>
      <vt:variant>
        <vt:i4>170</vt:i4>
      </vt:variant>
      <vt:variant>
        <vt:i4>0</vt:i4>
      </vt:variant>
      <vt:variant>
        <vt:i4>5</vt:i4>
      </vt:variant>
      <vt:variant>
        <vt:lpwstr/>
      </vt:variant>
      <vt:variant>
        <vt:lpwstr>_Toc343853039</vt:lpwstr>
      </vt:variant>
      <vt:variant>
        <vt:i4>1769525</vt:i4>
      </vt:variant>
      <vt:variant>
        <vt:i4>164</vt:i4>
      </vt:variant>
      <vt:variant>
        <vt:i4>0</vt:i4>
      </vt:variant>
      <vt:variant>
        <vt:i4>5</vt:i4>
      </vt:variant>
      <vt:variant>
        <vt:lpwstr/>
      </vt:variant>
      <vt:variant>
        <vt:lpwstr>_Toc343853038</vt:lpwstr>
      </vt:variant>
      <vt:variant>
        <vt:i4>1769525</vt:i4>
      </vt:variant>
      <vt:variant>
        <vt:i4>158</vt:i4>
      </vt:variant>
      <vt:variant>
        <vt:i4>0</vt:i4>
      </vt:variant>
      <vt:variant>
        <vt:i4>5</vt:i4>
      </vt:variant>
      <vt:variant>
        <vt:lpwstr/>
      </vt:variant>
      <vt:variant>
        <vt:lpwstr>_Toc343853037</vt:lpwstr>
      </vt:variant>
      <vt:variant>
        <vt:i4>1769525</vt:i4>
      </vt:variant>
      <vt:variant>
        <vt:i4>152</vt:i4>
      </vt:variant>
      <vt:variant>
        <vt:i4>0</vt:i4>
      </vt:variant>
      <vt:variant>
        <vt:i4>5</vt:i4>
      </vt:variant>
      <vt:variant>
        <vt:lpwstr/>
      </vt:variant>
      <vt:variant>
        <vt:lpwstr>_Toc343853036</vt:lpwstr>
      </vt:variant>
      <vt:variant>
        <vt:i4>1769525</vt:i4>
      </vt:variant>
      <vt:variant>
        <vt:i4>146</vt:i4>
      </vt:variant>
      <vt:variant>
        <vt:i4>0</vt:i4>
      </vt:variant>
      <vt:variant>
        <vt:i4>5</vt:i4>
      </vt:variant>
      <vt:variant>
        <vt:lpwstr/>
      </vt:variant>
      <vt:variant>
        <vt:lpwstr>_Toc343853035</vt:lpwstr>
      </vt:variant>
      <vt:variant>
        <vt:i4>1769525</vt:i4>
      </vt:variant>
      <vt:variant>
        <vt:i4>140</vt:i4>
      </vt:variant>
      <vt:variant>
        <vt:i4>0</vt:i4>
      </vt:variant>
      <vt:variant>
        <vt:i4>5</vt:i4>
      </vt:variant>
      <vt:variant>
        <vt:lpwstr/>
      </vt:variant>
      <vt:variant>
        <vt:lpwstr>_Toc343853034</vt:lpwstr>
      </vt:variant>
      <vt:variant>
        <vt:i4>1769525</vt:i4>
      </vt:variant>
      <vt:variant>
        <vt:i4>134</vt:i4>
      </vt:variant>
      <vt:variant>
        <vt:i4>0</vt:i4>
      </vt:variant>
      <vt:variant>
        <vt:i4>5</vt:i4>
      </vt:variant>
      <vt:variant>
        <vt:lpwstr/>
      </vt:variant>
      <vt:variant>
        <vt:lpwstr>_Toc343853033</vt:lpwstr>
      </vt:variant>
      <vt:variant>
        <vt:i4>1769525</vt:i4>
      </vt:variant>
      <vt:variant>
        <vt:i4>128</vt:i4>
      </vt:variant>
      <vt:variant>
        <vt:i4>0</vt:i4>
      </vt:variant>
      <vt:variant>
        <vt:i4>5</vt:i4>
      </vt:variant>
      <vt:variant>
        <vt:lpwstr/>
      </vt:variant>
      <vt:variant>
        <vt:lpwstr>_Toc343853032</vt:lpwstr>
      </vt:variant>
      <vt:variant>
        <vt:i4>1769525</vt:i4>
      </vt:variant>
      <vt:variant>
        <vt:i4>122</vt:i4>
      </vt:variant>
      <vt:variant>
        <vt:i4>0</vt:i4>
      </vt:variant>
      <vt:variant>
        <vt:i4>5</vt:i4>
      </vt:variant>
      <vt:variant>
        <vt:lpwstr/>
      </vt:variant>
      <vt:variant>
        <vt:lpwstr>_Toc343853031</vt:lpwstr>
      </vt:variant>
      <vt:variant>
        <vt:i4>1769525</vt:i4>
      </vt:variant>
      <vt:variant>
        <vt:i4>116</vt:i4>
      </vt:variant>
      <vt:variant>
        <vt:i4>0</vt:i4>
      </vt:variant>
      <vt:variant>
        <vt:i4>5</vt:i4>
      </vt:variant>
      <vt:variant>
        <vt:lpwstr/>
      </vt:variant>
      <vt:variant>
        <vt:lpwstr>_Toc343853030</vt:lpwstr>
      </vt:variant>
      <vt:variant>
        <vt:i4>1703989</vt:i4>
      </vt:variant>
      <vt:variant>
        <vt:i4>110</vt:i4>
      </vt:variant>
      <vt:variant>
        <vt:i4>0</vt:i4>
      </vt:variant>
      <vt:variant>
        <vt:i4>5</vt:i4>
      </vt:variant>
      <vt:variant>
        <vt:lpwstr/>
      </vt:variant>
      <vt:variant>
        <vt:lpwstr>_Toc343853029</vt:lpwstr>
      </vt:variant>
      <vt:variant>
        <vt:i4>1703989</vt:i4>
      </vt:variant>
      <vt:variant>
        <vt:i4>104</vt:i4>
      </vt:variant>
      <vt:variant>
        <vt:i4>0</vt:i4>
      </vt:variant>
      <vt:variant>
        <vt:i4>5</vt:i4>
      </vt:variant>
      <vt:variant>
        <vt:lpwstr/>
      </vt:variant>
      <vt:variant>
        <vt:lpwstr>_Toc343853028</vt:lpwstr>
      </vt:variant>
      <vt:variant>
        <vt:i4>1703989</vt:i4>
      </vt:variant>
      <vt:variant>
        <vt:i4>98</vt:i4>
      </vt:variant>
      <vt:variant>
        <vt:i4>0</vt:i4>
      </vt:variant>
      <vt:variant>
        <vt:i4>5</vt:i4>
      </vt:variant>
      <vt:variant>
        <vt:lpwstr/>
      </vt:variant>
      <vt:variant>
        <vt:lpwstr>_Toc343853027</vt:lpwstr>
      </vt:variant>
      <vt:variant>
        <vt:i4>1703989</vt:i4>
      </vt:variant>
      <vt:variant>
        <vt:i4>92</vt:i4>
      </vt:variant>
      <vt:variant>
        <vt:i4>0</vt:i4>
      </vt:variant>
      <vt:variant>
        <vt:i4>5</vt:i4>
      </vt:variant>
      <vt:variant>
        <vt:lpwstr/>
      </vt:variant>
      <vt:variant>
        <vt:lpwstr>_Toc343853026</vt:lpwstr>
      </vt:variant>
      <vt:variant>
        <vt:i4>1703989</vt:i4>
      </vt:variant>
      <vt:variant>
        <vt:i4>86</vt:i4>
      </vt:variant>
      <vt:variant>
        <vt:i4>0</vt:i4>
      </vt:variant>
      <vt:variant>
        <vt:i4>5</vt:i4>
      </vt:variant>
      <vt:variant>
        <vt:lpwstr/>
      </vt:variant>
      <vt:variant>
        <vt:lpwstr>_Toc343853025</vt:lpwstr>
      </vt:variant>
      <vt:variant>
        <vt:i4>1703989</vt:i4>
      </vt:variant>
      <vt:variant>
        <vt:i4>80</vt:i4>
      </vt:variant>
      <vt:variant>
        <vt:i4>0</vt:i4>
      </vt:variant>
      <vt:variant>
        <vt:i4>5</vt:i4>
      </vt:variant>
      <vt:variant>
        <vt:lpwstr/>
      </vt:variant>
      <vt:variant>
        <vt:lpwstr>_Toc343853024</vt:lpwstr>
      </vt:variant>
      <vt:variant>
        <vt:i4>1703989</vt:i4>
      </vt:variant>
      <vt:variant>
        <vt:i4>74</vt:i4>
      </vt:variant>
      <vt:variant>
        <vt:i4>0</vt:i4>
      </vt:variant>
      <vt:variant>
        <vt:i4>5</vt:i4>
      </vt:variant>
      <vt:variant>
        <vt:lpwstr/>
      </vt:variant>
      <vt:variant>
        <vt:lpwstr>_Toc343853023</vt:lpwstr>
      </vt:variant>
      <vt:variant>
        <vt:i4>1703989</vt:i4>
      </vt:variant>
      <vt:variant>
        <vt:i4>68</vt:i4>
      </vt:variant>
      <vt:variant>
        <vt:i4>0</vt:i4>
      </vt:variant>
      <vt:variant>
        <vt:i4>5</vt:i4>
      </vt:variant>
      <vt:variant>
        <vt:lpwstr/>
      </vt:variant>
      <vt:variant>
        <vt:lpwstr>_Toc343853022</vt:lpwstr>
      </vt:variant>
      <vt:variant>
        <vt:i4>1703989</vt:i4>
      </vt:variant>
      <vt:variant>
        <vt:i4>62</vt:i4>
      </vt:variant>
      <vt:variant>
        <vt:i4>0</vt:i4>
      </vt:variant>
      <vt:variant>
        <vt:i4>5</vt:i4>
      </vt:variant>
      <vt:variant>
        <vt:lpwstr/>
      </vt:variant>
      <vt:variant>
        <vt:lpwstr>_Toc343853021</vt:lpwstr>
      </vt:variant>
      <vt:variant>
        <vt:i4>1703989</vt:i4>
      </vt:variant>
      <vt:variant>
        <vt:i4>56</vt:i4>
      </vt:variant>
      <vt:variant>
        <vt:i4>0</vt:i4>
      </vt:variant>
      <vt:variant>
        <vt:i4>5</vt:i4>
      </vt:variant>
      <vt:variant>
        <vt:lpwstr/>
      </vt:variant>
      <vt:variant>
        <vt:lpwstr>_Toc343853020</vt:lpwstr>
      </vt:variant>
      <vt:variant>
        <vt:i4>1638453</vt:i4>
      </vt:variant>
      <vt:variant>
        <vt:i4>50</vt:i4>
      </vt:variant>
      <vt:variant>
        <vt:i4>0</vt:i4>
      </vt:variant>
      <vt:variant>
        <vt:i4>5</vt:i4>
      </vt:variant>
      <vt:variant>
        <vt:lpwstr/>
      </vt:variant>
      <vt:variant>
        <vt:lpwstr>_Toc343853019</vt:lpwstr>
      </vt:variant>
      <vt:variant>
        <vt:i4>1638453</vt:i4>
      </vt:variant>
      <vt:variant>
        <vt:i4>44</vt:i4>
      </vt:variant>
      <vt:variant>
        <vt:i4>0</vt:i4>
      </vt:variant>
      <vt:variant>
        <vt:i4>5</vt:i4>
      </vt:variant>
      <vt:variant>
        <vt:lpwstr/>
      </vt:variant>
      <vt:variant>
        <vt:lpwstr>_Toc343853018</vt:lpwstr>
      </vt:variant>
      <vt:variant>
        <vt:i4>1638453</vt:i4>
      </vt:variant>
      <vt:variant>
        <vt:i4>38</vt:i4>
      </vt:variant>
      <vt:variant>
        <vt:i4>0</vt:i4>
      </vt:variant>
      <vt:variant>
        <vt:i4>5</vt:i4>
      </vt:variant>
      <vt:variant>
        <vt:lpwstr/>
      </vt:variant>
      <vt:variant>
        <vt:lpwstr>_Toc343853017</vt:lpwstr>
      </vt:variant>
      <vt:variant>
        <vt:i4>1638453</vt:i4>
      </vt:variant>
      <vt:variant>
        <vt:i4>32</vt:i4>
      </vt:variant>
      <vt:variant>
        <vt:i4>0</vt:i4>
      </vt:variant>
      <vt:variant>
        <vt:i4>5</vt:i4>
      </vt:variant>
      <vt:variant>
        <vt:lpwstr/>
      </vt:variant>
      <vt:variant>
        <vt:lpwstr>_Toc343853016</vt:lpwstr>
      </vt:variant>
      <vt:variant>
        <vt:i4>1638453</vt:i4>
      </vt:variant>
      <vt:variant>
        <vt:i4>26</vt:i4>
      </vt:variant>
      <vt:variant>
        <vt:i4>0</vt:i4>
      </vt:variant>
      <vt:variant>
        <vt:i4>5</vt:i4>
      </vt:variant>
      <vt:variant>
        <vt:lpwstr/>
      </vt:variant>
      <vt:variant>
        <vt:lpwstr>_Toc343853015</vt:lpwstr>
      </vt:variant>
      <vt:variant>
        <vt:i4>1638453</vt:i4>
      </vt:variant>
      <vt:variant>
        <vt:i4>20</vt:i4>
      </vt:variant>
      <vt:variant>
        <vt:i4>0</vt:i4>
      </vt:variant>
      <vt:variant>
        <vt:i4>5</vt:i4>
      </vt:variant>
      <vt:variant>
        <vt:lpwstr/>
      </vt:variant>
      <vt:variant>
        <vt:lpwstr>_Toc343853014</vt:lpwstr>
      </vt:variant>
      <vt:variant>
        <vt:i4>1638453</vt:i4>
      </vt:variant>
      <vt:variant>
        <vt:i4>14</vt:i4>
      </vt:variant>
      <vt:variant>
        <vt:i4>0</vt:i4>
      </vt:variant>
      <vt:variant>
        <vt:i4>5</vt:i4>
      </vt:variant>
      <vt:variant>
        <vt:lpwstr/>
      </vt:variant>
      <vt:variant>
        <vt:lpwstr>_Toc343853013</vt:lpwstr>
      </vt:variant>
      <vt:variant>
        <vt:i4>1638453</vt:i4>
      </vt:variant>
      <vt:variant>
        <vt:i4>8</vt:i4>
      </vt:variant>
      <vt:variant>
        <vt:i4>0</vt:i4>
      </vt:variant>
      <vt:variant>
        <vt:i4>5</vt:i4>
      </vt:variant>
      <vt:variant>
        <vt:lpwstr/>
      </vt:variant>
      <vt:variant>
        <vt:lpwstr>_Toc343853012</vt:lpwstr>
      </vt:variant>
      <vt:variant>
        <vt:i4>1638453</vt:i4>
      </vt:variant>
      <vt:variant>
        <vt:i4>2</vt:i4>
      </vt:variant>
      <vt:variant>
        <vt:i4>0</vt:i4>
      </vt:variant>
      <vt:variant>
        <vt:i4>5</vt:i4>
      </vt:variant>
      <vt:variant>
        <vt:lpwstr/>
      </vt:variant>
      <vt:variant>
        <vt:lpwstr>_Toc343853011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Leanne Bowes</dc:creator>
  <cp:lastModifiedBy>Andy Davidoff</cp:lastModifiedBy>
  <cp:revision>2</cp:revision>
  <cp:lastPrinted>2021-10-07T22:35:00Z</cp:lastPrinted>
  <dcterms:created xsi:type="dcterms:W3CDTF">2024-05-22T00:19:00Z</dcterms:created>
  <dcterms:modified xsi:type="dcterms:W3CDTF">2024-05-22T00:19:00Z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0x010100420B02AD58A890418AB4B4F557D99170</vt:lpwstr>
  </property>
</Properties>
</file>